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16555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207720" w:rsidRPr="00524356" w:rsidRDefault="00207720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«Кутулик»</w:t>
      </w:r>
    </w:p>
    <w:p w:rsidR="00116555" w:rsidRPr="00524356" w:rsidRDefault="00116555" w:rsidP="00495A6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16555" w:rsidRPr="00791383" w:rsidRDefault="00116555" w:rsidP="00495A66">
      <w:pPr>
        <w:pStyle w:val="1"/>
        <w:jc w:val="center"/>
        <w:rPr>
          <w:b/>
          <w:color w:val="auto"/>
        </w:rPr>
      </w:pPr>
      <w:r w:rsidRPr="00791383">
        <w:rPr>
          <w:b/>
          <w:color w:val="auto"/>
        </w:rPr>
        <w:t>ПОСТАНОВЛЕНИЕ</w:t>
      </w:r>
    </w:p>
    <w:p w:rsidR="00116555" w:rsidRPr="00F03E75" w:rsidRDefault="006C32BF" w:rsidP="00495A66">
      <w:r>
        <w:t>№</w:t>
      </w:r>
      <w:r w:rsidR="00FD3182">
        <w:rPr>
          <w:u w:val="single"/>
        </w:rPr>
        <w:t xml:space="preserve"> 162 </w:t>
      </w:r>
      <w:r w:rsidR="00BA73EA">
        <w:rPr>
          <w:u w:val="single"/>
        </w:rPr>
        <w:t xml:space="preserve"> </w:t>
      </w:r>
      <w:r w:rsidR="00116555">
        <w:t xml:space="preserve"> от</w:t>
      </w:r>
      <w:r w:rsidR="00FD3182">
        <w:rPr>
          <w:u w:val="single"/>
        </w:rPr>
        <w:t xml:space="preserve">  25 октября </w:t>
      </w:r>
      <w:r w:rsidR="00BA73EA">
        <w:rPr>
          <w:u w:val="single"/>
        </w:rPr>
        <w:t xml:space="preserve"> </w:t>
      </w:r>
      <w:r w:rsidR="001A3322">
        <w:t xml:space="preserve"> 20</w:t>
      </w:r>
      <w:r w:rsidR="00FE0F78" w:rsidRPr="005970DA">
        <w:t>2</w:t>
      </w:r>
      <w:r w:rsidR="005E027A">
        <w:t>3</w:t>
      </w:r>
      <w:r w:rsidR="001A3322">
        <w:t>г.</w:t>
      </w:r>
    </w:p>
    <w:p w:rsidR="00116555" w:rsidRDefault="00116555" w:rsidP="00495A66">
      <w:pPr>
        <w:pStyle w:val="1"/>
        <w:rPr>
          <w:color w:val="auto"/>
        </w:rPr>
      </w:pPr>
    </w:p>
    <w:p w:rsid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Об основных направлениях бюджетной</w:t>
      </w:r>
    </w:p>
    <w:p w:rsidR="00116555" w:rsidRP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и налоговой политики муниципального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br/>
        <w:t>образования "Кутулик" на 20</w:t>
      </w:r>
      <w:r w:rsidR="007718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027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- 20</w:t>
      </w:r>
      <w:r w:rsidR="007913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027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годы"</w:t>
      </w:r>
    </w:p>
    <w:p w:rsidR="00116555" w:rsidRDefault="00116555" w:rsidP="00495A66"/>
    <w:p w:rsidR="00116555" w:rsidRPr="00791383" w:rsidRDefault="009E4981" w:rsidP="00FE0F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555" w:rsidRPr="00791383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местного бюджета на </w:t>
      </w:r>
      <w:r w:rsidR="0077180B">
        <w:rPr>
          <w:rFonts w:ascii="Times New Roman" w:hAnsi="Times New Roman" w:cs="Times New Roman"/>
          <w:sz w:val="28"/>
          <w:szCs w:val="28"/>
        </w:rPr>
        <w:t>202</w:t>
      </w:r>
      <w:r w:rsidR="005E027A">
        <w:rPr>
          <w:rFonts w:ascii="Times New Roman" w:hAnsi="Times New Roman" w:cs="Times New Roman"/>
          <w:sz w:val="28"/>
          <w:szCs w:val="28"/>
        </w:rPr>
        <w:t>4</w:t>
      </w:r>
      <w:r w:rsidR="0077180B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 w:rsidR="005E027A">
        <w:rPr>
          <w:rFonts w:ascii="Times New Roman" w:hAnsi="Times New Roman" w:cs="Times New Roman"/>
          <w:sz w:val="28"/>
          <w:szCs w:val="28"/>
        </w:rPr>
        <w:t>5</w:t>
      </w:r>
      <w:r w:rsidR="0077180B">
        <w:rPr>
          <w:rFonts w:ascii="Times New Roman" w:hAnsi="Times New Roman" w:cs="Times New Roman"/>
          <w:sz w:val="28"/>
          <w:szCs w:val="28"/>
        </w:rPr>
        <w:t xml:space="preserve"> и 202</w:t>
      </w:r>
      <w:r w:rsidR="005E027A">
        <w:rPr>
          <w:rFonts w:ascii="Times New Roman" w:hAnsi="Times New Roman" w:cs="Times New Roman"/>
          <w:sz w:val="28"/>
          <w:szCs w:val="28"/>
        </w:rPr>
        <w:t>6</w:t>
      </w:r>
      <w:r w:rsidR="0079138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6555" w:rsidRPr="00791383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4C139D">
        <w:rPr>
          <w:rFonts w:ascii="Times New Roman" w:hAnsi="Times New Roman" w:cs="Times New Roman"/>
          <w:sz w:val="28"/>
          <w:szCs w:val="28"/>
        </w:rPr>
        <w:t xml:space="preserve">ей </w:t>
      </w:r>
      <w:r w:rsidR="00116555" w:rsidRPr="00791383">
        <w:rPr>
          <w:rFonts w:ascii="Times New Roman" w:hAnsi="Times New Roman" w:cs="Times New Roman"/>
          <w:sz w:val="28"/>
          <w:szCs w:val="28"/>
        </w:rPr>
        <w:t>172</w:t>
      </w:r>
      <w:r w:rsidR="008C765A" w:rsidRPr="008C765A">
        <w:rPr>
          <w:rFonts w:ascii="Times New Roman" w:hAnsi="Times New Roman" w:cs="Times New Roman"/>
          <w:sz w:val="28"/>
          <w:szCs w:val="28"/>
        </w:rPr>
        <w:t xml:space="preserve"> </w:t>
      </w:r>
      <w:r w:rsidR="00116555" w:rsidRPr="0079138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статьей 31 Устава муниципального образования "Кутулик", постановляю:</w:t>
      </w:r>
    </w:p>
    <w:p w:rsidR="00116555" w:rsidRPr="00791383" w:rsidRDefault="00116555" w:rsidP="0048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791383">
        <w:rPr>
          <w:rFonts w:ascii="Times New Roman" w:hAnsi="Times New Roman" w:cs="Times New Roman"/>
          <w:sz w:val="28"/>
          <w:szCs w:val="28"/>
        </w:rPr>
        <w:t>1. Утвердить "Основные направления бюджетной и налоговой политики муниципального образования "Кутулик" на 20</w:t>
      </w:r>
      <w:r w:rsidR="0077180B">
        <w:rPr>
          <w:rFonts w:ascii="Times New Roman" w:hAnsi="Times New Roman" w:cs="Times New Roman"/>
          <w:sz w:val="28"/>
          <w:szCs w:val="28"/>
        </w:rPr>
        <w:t>2</w:t>
      </w:r>
      <w:r w:rsidR="005E027A">
        <w:rPr>
          <w:rFonts w:ascii="Times New Roman" w:hAnsi="Times New Roman" w:cs="Times New Roman"/>
          <w:sz w:val="28"/>
          <w:szCs w:val="28"/>
        </w:rPr>
        <w:t>4</w:t>
      </w:r>
      <w:r w:rsidRPr="00791383">
        <w:rPr>
          <w:rFonts w:ascii="Times New Roman" w:hAnsi="Times New Roman" w:cs="Times New Roman"/>
          <w:sz w:val="28"/>
          <w:szCs w:val="28"/>
        </w:rPr>
        <w:t xml:space="preserve"> - 20</w:t>
      </w:r>
      <w:r w:rsidR="00495A66">
        <w:rPr>
          <w:rFonts w:ascii="Times New Roman" w:hAnsi="Times New Roman" w:cs="Times New Roman"/>
          <w:sz w:val="28"/>
          <w:szCs w:val="28"/>
        </w:rPr>
        <w:t>2</w:t>
      </w:r>
      <w:r w:rsidR="005E027A">
        <w:rPr>
          <w:rFonts w:ascii="Times New Roman" w:hAnsi="Times New Roman" w:cs="Times New Roman"/>
          <w:sz w:val="28"/>
          <w:szCs w:val="28"/>
        </w:rPr>
        <w:t>6</w:t>
      </w:r>
      <w:r w:rsidRPr="00791383">
        <w:rPr>
          <w:rFonts w:ascii="Times New Roman" w:hAnsi="Times New Roman" w:cs="Times New Roman"/>
          <w:sz w:val="28"/>
          <w:szCs w:val="28"/>
        </w:rPr>
        <w:t xml:space="preserve"> годы" (</w:t>
      </w:r>
      <w:hyperlink w:anchor="sub_9991" w:history="1">
        <w:r w:rsidRPr="004C139D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91383">
        <w:rPr>
          <w:rFonts w:ascii="Times New Roman" w:hAnsi="Times New Roman" w:cs="Times New Roman"/>
          <w:sz w:val="28"/>
          <w:szCs w:val="28"/>
        </w:rPr>
        <w:t>).</w:t>
      </w:r>
    </w:p>
    <w:p w:rsidR="00116555" w:rsidRPr="00791383" w:rsidRDefault="00116555" w:rsidP="0048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91383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3" w:name="sub_3"/>
      <w:bookmarkEnd w:id="2"/>
      <w:r w:rsidRPr="007913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"Кутуликск</w:t>
      </w:r>
      <w:r w:rsidR="00A451AA">
        <w:rPr>
          <w:rFonts w:ascii="Times New Roman" w:hAnsi="Times New Roman" w:cs="Times New Roman"/>
          <w:sz w:val="28"/>
          <w:szCs w:val="28"/>
        </w:rPr>
        <w:t>ом</w:t>
      </w:r>
      <w:r w:rsidRPr="00791383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A451AA">
        <w:rPr>
          <w:rFonts w:ascii="Times New Roman" w:hAnsi="Times New Roman" w:cs="Times New Roman"/>
          <w:sz w:val="28"/>
          <w:szCs w:val="28"/>
        </w:rPr>
        <w:t>е</w:t>
      </w:r>
      <w:r w:rsidRPr="00791383">
        <w:rPr>
          <w:rFonts w:ascii="Times New Roman" w:hAnsi="Times New Roman" w:cs="Times New Roman"/>
          <w:sz w:val="28"/>
          <w:szCs w:val="28"/>
        </w:rPr>
        <w:t>"</w:t>
      </w:r>
      <w:r w:rsidR="00270322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A451AA">
        <w:rPr>
          <w:rFonts w:ascii="Times New Roman" w:hAnsi="Times New Roman" w:cs="Times New Roman"/>
          <w:sz w:val="28"/>
          <w:szCs w:val="28"/>
        </w:rPr>
        <w:t>стить</w:t>
      </w:r>
      <w:r w:rsidR="0027032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«Кутулик» в информационно-телекоммуникационной сети интернет</w:t>
      </w:r>
      <w:r w:rsidRPr="00791383">
        <w:rPr>
          <w:rFonts w:ascii="Times New Roman" w:hAnsi="Times New Roman" w:cs="Times New Roman"/>
          <w:sz w:val="28"/>
          <w:szCs w:val="28"/>
        </w:rPr>
        <w:t>.</w:t>
      </w:r>
    </w:p>
    <w:p w:rsidR="00116555" w:rsidRDefault="00343AA9" w:rsidP="00481C53">
      <w:pPr>
        <w:ind w:firstLine="708"/>
        <w:jc w:val="both"/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116555" w:rsidRPr="0079138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4C13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95A6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16555" w:rsidRDefault="00116555" w:rsidP="00495A66"/>
    <w:p w:rsidR="00116555" w:rsidRDefault="00116555" w:rsidP="00495A66"/>
    <w:p w:rsidR="00116555" w:rsidRDefault="00116555" w:rsidP="00495A66"/>
    <w:p w:rsidR="00116555" w:rsidRDefault="00116555" w:rsidP="00495A66"/>
    <w:p w:rsidR="00116555" w:rsidRPr="00524356" w:rsidRDefault="00116555" w:rsidP="00495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45" w:type="dxa"/>
        <w:tblLook w:val="0000"/>
      </w:tblPr>
      <w:tblGrid>
        <w:gridCol w:w="10305"/>
        <w:gridCol w:w="240"/>
      </w:tblGrid>
      <w:tr w:rsidR="00116555" w:rsidRPr="00524356" w:rsidTr="005826A8"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550614" w:rsidRDefault="00BA73EA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D3182">
              <w:rPr>
                <w:rFonts w:ascii="Times New Roman" w:hAnsi="Times New Roman" w:cs="Times New Roman"/>
                <w:sz w:val="28"/>
                <w:szCs w:val="28"/>
              </w:rPr>
              <w:t>Зам.г</w:t>
            </w:r>
            <w:r w:rsidR="00524356" w:rsidRPr="0052435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D31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1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16555" w:rsidRPr="00524356" w:rsidRDefault="00550614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МО</w:t>
            </w:r>
            <w:r w:rsidR="00524356">
              <w:rPr>
                <w:rFonts w:ascii="Times New Roman" w:hAnsi="Times New Roman" w:cs="Times New Roman"/>
                <w:sz w:val="28"/>
                <w:szCs w:val="28"/>
              </w:rPr>
              <w:t xml:space="preserve"> «Куту</w:t>
            </w:r>
            <w:r w:rsidR="00116555" w:rsidRPr="00524356">
              <w:rPr>
                <w:rFonts w:ascii="Times New Roman" w:hAnsi="Times New Roman" w:cs="Times New Roman"/>
                <w:sz w:val="28"/>
                <w:szCs w:val="28"/>
              </w:rPr>
              <w:t>лик»</w:t>
            </w:r>
            <w:r w:rsidR="00BA73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A73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Б.В.Очиров</w:t>
            </w: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4" w:rsidRDefault="001D30C4" w:rsidP="00582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FB" w:rsidRDefault="00544D02" w:rsidP="00582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8278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>тановлени</w:t>
            </w:r>
            <w:r w:rsidR="003E0E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BD72FB" w:rsidRDefault="005826A8" w:rsidP="00582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72F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«Кутулик»</w:t>
            </w:r>
          </w:p>
          <w:p w:rsidR="00544D02" w:rsidRPr="00524356" w:rsidRDefault="005826A8" w:rsidP="00FD31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27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1</w:t>
            </w:r>
            <w:r w:rsidR="00FD31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  <w:r w:rsidR="00EC27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 w:rsidR="00FD31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="00EC27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EC2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D31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EC2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3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16555" w:rsidRPr="00524356" w:rsidRDefault="00116555" w:rsidP="00495A6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CC8" w:rsidRDefault="00E371C1" w:rsidP="005E027A">
      <w:pPr>
        <w:pStyle w:val="14"/>
        <w:shd w:val="clear" w:color="auto" w:fill="auto"/>
        <w:spacing w:before="0" w:after="0" w:line="240" w:lineRule="auto"/>
        <w:ind w:left="20" w:right="20" w:firstLine="700"/>
        <w:jc w:val="both"/>
        <w:rPr>
          <w:color w:val="000000"/>
        </w:rPr>
      </w:pPr>
      <w:r w:rsidRPr="006F4C3A">
        <w:rPr>
          <w:rFonts w:eastAsia="Calibri"/>
          <w:sz w:val="28"/>
          <w:szCs w:val="28"/>
        </w:rPr>
        <w:t xml:space="preserve">Основные направления бюджетной </w:t>
      </w:r>
      <w:r w:rsidR="00A12D86" w:rsidRPr="006F4C3A">
        <w:rPr>
          <w:rFonts w:eastAsia="Calibri"/>
          <w:sz w:val="28"/>
          <w:szCs w:val="28"/>
        </w:rPr>
        <w:t xml:space="preserve">и налоговой </w:t>
      </w:r>
      <w:r w:rsidRPr="006F4C3A">
        <w:rPr>
          <w:rFonts w:eastAsia="Calibri"/>
          <w:sz w:val="28"/>
          <w:szCs w:val="28"/>
        </w:rPr>
        <w:t xml:space="preserve">политики </w:t>
      </w:r>
      <w:r w:rsidR="00E040F6" w:rsidRPr="006F4C3A">
        <w:rPr>
          <w:rFonts w:eastAsia="Calibri"/>
          <w:sz w:val="28"/>
          <w:szCs w:val="28"/>
        </w:rPr>
        <w:t>муниципального образования «Кутулик»</w:t>
      </w:r>
      <w:r w:rsidRPr="006F4C3A">
        <w:rPr>
          <w:rFonts w:eastAsia="Calibri"/>
          <w:sz w:val="28"/>
          <w:szCs w:val="28"/>
        </w:rPr>
        <w:t xml:space="preserve"> на 20</w:t>
      </w:r>
      <w:r w:rsidR="0077180B">
        <w:rPr>
          <w:rFonts w:eastAsia="Calibri"/>
          <w:sz w:val="28"/>
          <w:szCs w:val="28"/>
        </w:rPr>
        <w:t>2</w:t>
      </w:r>
      <w:r w:rsidR="005E027A">
        <w:rPr>
          <w:rFonts w:eastAsia="Calibri"/>
          <w:sz w:val="28"/>
          <w:szCs w:val="28"/>
        </w:rPr>
        <w:t>4</w:t>
      </w:r>
      <w:r w:rsidR="00207720">
        <w:rPr>
          <w:rFonts w:eastAsia="Calibri"/>
          <w:sz w:val="28"/>
          <w:szCs w:val="28"/>
        </w:rPr>
        <w:t xml:space="preserve"> год и на плановый период 202</w:t>
      </w:r>
      <w:r w:rsidR="005E027A">
        <w:rPr>
          <w:rFonts w:eastAsia="Calibri"/>
          <w:sz w:val="28"/>
          <w:szCs w:val="28"/>
        </w:rPr>
        <w:t>5</w:t>
      </w:r>
      <w:r w:rsidRPr="006F4C3A">
        <w:rPr>
          <w:rFonts w:eastAsia="Calibri"/>
          <w:sz w:val="28"/>
          <w:szCs w:val="28"/>
        </w:rPr>
        <w:t xml:space="preserve"> и 20</w:t>
      </w:r>
      <w:r w:rsidR="001C4F31" w:rsidRPr="006F4C3A">
        <w:rPr>
          <w:rFonts w:eastAsia="Calibri"/>
          <w:sz w:val="28"/>
          <w:szCs w:val="28"/>
        </w:rPr>
        <w:t>2</w:t>
      </w:r>
      <w:r w:rsidR="005E027A">
        <w:rPr>
          <w:rFonts w:eastAsia="Calibri"/>
          <w:sz w:val="28"/>
          <w:szCs w:val="28"/>
        </w:rPr>
        <w:t>6</w:t>
      </w:r>
      <w:r w:rsidRPr="006F4C3A">
        <w:rPr>
          <w:rFonts w:eastAsia="Calibri"/>
          <w:sz w:val="28"/>
          <w:szCs w:val="28"/>
        </w:rPr>
        <w:t xml:space="preserve"> годов разработаны в соответствии </w:t>
      </w:r>
      <w:r w:rsidR="001C4F31" w:rsidRPr="006F4C3A">
        <w:rPr>
          <w:rFonts w:eastAsia="Calibri"/>
          <w:sz w:val="28"/>
          <w:szCs w:val="28"/>
        </w:rPr>
        <w:t xml:space="preserve">со статьями 172, 184.2 Бюджетного кодекса Российской Федерации, </w:t>
      </w:r>
      <w:r w:rsidR="00E040F6" w:rsidRPr="006F4C3A">
        <w:rPr>
          <w:sz w:val="28"/>
          <w:szCs w:val="28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6F4C3A">
        <w:rPr>
          <w:rFonts w:eastAsia="Calibri"/>
          <w:sz w:val="28"/>
          <w:szCs w:val="28"/>
        </w:rPr>
        <w:t xml:space="preserve">При подготовке </w:t>
      </w:r>
      <w:r w:rsidR="002B2C33" w:rsidRPr="006F4C3A">
        <w:rPr>
          <w:rFonts w:eastAsia="Calibri"/>
          <w:sz w:val="28"/>
          <w:szCs w:val="28"/>
        </w:rPr>
        <w:t>Основных направлений</w:t>
      </w:r>
      <w:r w:rsidR="003C6C7F" w:rsidRPr="003C6C7F">
        <w:rPr>
          <w:rFonts w:eastAsia="Calibri"/>
          <w:sz w:val="28"/>
          <w:szCs w:val="28"/>
        </w:rPr>
        <w:t xml:space="preserve"> </w:t>
      </w:r>
      <w:r w:rsidR="00701BD9" w:rsidRPr="006F4C3A">
        <w:rPr>
          <w:rFonts w:eastAsia="Calibri"/>
          <w:sz w:val="28"/>
          <w:szCs w:val="28"/>
        </w:rPr>
        <w:t xml:space="preserve">бюджетной </w:t>
      </w:r>
      <w:r w:rsidR="00A12D86" w:rsidRPr="006F4C3A">
        <w:rPr>
          <w:rFonts w:eastAsia="Calibri"/>
          <w:sz w:val="28"/>
          <w:szCs w:val="28"/>
        </w:rPr>
        <w:t xml:space="preserve">и налоговой </w:t>
      </w:r>
      <w:r w:rsidR="00701BD9" w:rsidRPr="006F4C3A">
        <w:rPr>
          <w:rFonts w:eastAsia="Calibri"/>
          <w:sz w:val="28"/>
          <w:szCs w:val="28"/>
        </w:rPr>
        <w:t xml:space="preserve">политики </w:t>
      </w:r>
      <w:r w:rsidRPr="006F4C3A">
        <w:rPr>
          <w:rFonts w:eastAsia="Calibri"/>
          <w:sz w:val="28"/>
          <w:szCs w:val="28"/>
        </w:rPr>
        <w:t>учтены Основн</w:t>
      </w:r>
      <w:r w:rsidR="009E3A1A">
        <w:rPr>
          <w:rFonts w:eastAsia="Calibri"/>
          <w:sz w:val="28"/>
          <w:szCs w:val="28"/>
        </w:rPr>
        <w:t>ые</w:t>
      </w:r>
      <w:r w:rsidRPr="006F4C3A">
        <w:rPr>
          <w:rFonts w:eastAsia="Calibri"/>
          <w:sz w:val="28"/>
          <w:szCs w:val="28"/>
        </w:rPr>
        <w:t xml:space="preserve"> направлени</w:t>
      </w:r>
      <w:r w:rsidR="009E3A1A">
        <w:rPr>
          <w:rFonts w:eastAsia="Calibri"/>
          <w:sz w:val="28"/>
          <w:szCs w:val="28"/>
        </w:rPr>
        <w:t>я</w:t>
      </w:r>
      <w:r w:rsidR="003C6C7F" w:rsidRPr="003C6C7F">
        <w:rPr>
          <w:rFonts w:eastAsia="Calibri"/>
          <w:sz w:val="28"/>
          <w:szCs w:val="28"/>
        </w:rPr>
        <w:t xml:space="preserve"> </w:t>
      </w:r>
      <w:r w:rsidR="00BE3D82" w:rsidRPr="006F4C3A">
        <w:rPr>
          <w:rFonts w:eastAsia="Calibri"/>
          <w:sz w:val="28"/>
          <w:szCs w:val="28"/>
        </w:rPr>
        <w:t>бюджетной</w:t>
      </w:r>
      <w:r w:rsidR="001C4F31" w:rsidRPr="006F4C3A">
        <w:rPr>
          <w:rFonts w:eastAsia="Calibri"/>
          <w:sz w:val="28"/>
          <w:szCs w:val="28"/>
        </w:rPr>
        <w:t xml:space="preserve">, налоговой </w:t>
      </w:r>
      <w:r w:rsidR="007E4362" w:rsidRPr="006F4C3A">
        <w:rPr>
          <w:rFonts w:eastAsia="Calibri"/>
          <w:sz w:val="28"/>
          <w:szCs w:val="28"/>
        </w:rPr>
        <w:t>Иркутской области</w:t>
      </w:r>
      <w:r w:rsidR="00BE3D82" w:rsidRPr="006F4C3A">
        <w:rPr>
          <w:rFonts w:eastAsia="Calibri"/>
          <w:sz w:val="28"/>
          <w:szCs w:val="28"/>
        </w:rPr>
        <w:t xml:space="preserve"> на 20</w:t>
      </w:r>
      <w:r w:rsidR="0077180B">
        <w:rPr>
          <w:rFonts w:eastAsia="Calibri"/>
          <w:sz w:val="28"/>
          <w:szCs w:val="28"/>
        </w:rPr>
        <w:t>2</w:t>
      </w:r>
      <w:r w:rsidR="005E027A">
        <w:rPr>
          <w:rFonts w:eastAsia="Calibri"/>
          <w:sz w:val="28"/>
          <w:szCs w:val="28"/>
        </w:rPr>
        <w:t>4</w:t>
      </w:r>
      <w:r w:rsidR="00BE3D82" w:rsidRPr="006F4C3A">
        <w:rPr>
          <w:rFonts w:eastAsia="Calibri"/>
          <w:sz w:val="28"/>
          <w:szCs w:val="28"/>
        </w:rPr>
        <w:t xml:space="preserve"> год и на плановый период 20</w:t>
      </w:r>
      <w:r w:rsidR="00207720">
        <w:rPr>
          <w:rFonts w:eastAsia="Calibri"/>
          <w:sz w:val="28"/>
          <w:szCs w:val="28"/>
        </w:rPr>
        <w:t>2</w:t>
      </w:r>
      <w:r w:rsidR="005E027A">
        <w:rPr>
          <w:rFonts w:eastAsia="Calibri"/>
          <w:sz w:val="28"/>
          <w:szCs w:val="28"/>
        </w:rPr>
        <w:t>5</w:t>
      </w:r>
      <w:r w:rsidR="00BE3D82" w:rsidRPr="006F4C3A">
        <w:rPr>
          <w:rFonts w:eastAsia="Calibri"/>
          <w:sz w:val="28"/>
          <w:szCs w:val="28"/>
        </w:rPr>
        <w:t xml:space="preserve"> и 20</w:t>
      </w:r>
      <w:r w:rsidR="001C4F31" w:rsidRPr="006F4C3A">
        <w:rPr>
          <w:rFonts w:eastAsia="Calibri"/>
          <w:sz w:val="28"/>
          <w:szCs w:val="28"/>
        </w:rPr>
        <w:t>2</w:t>
      </w:r>
      <w:r w:rsidR="005E027A">
        <w:rPr>
          <w:rFonts w:eastAsia="Calibri"/>
          <w:sz w:val="28"/>
          <w:szCs w:val="28"/>
        </w:rPr>
        <w:t>6</w:t>
      </w:r>
      <w:r w:rsidR="00BE3D82" w:rsidRPr="006F4C3A">
        <w:rPr>
          <w:rFonts w:eastAsia="Calibri"/>
          <w:sz w:val="28"/>
          <w:szCs w:val="28"/>
        </w:rPr>
        <w:t xml:space="preserve"> годов</w:t>
      </w:r>
      <w:r w:rsidR="00FE0F78">
        <w:rPr>
          <w:rFonts w:eastAsia="Calibri"/>
          <w:sz w:val="28"/>
          <w:szCs w:val="28"/>
        </w:rPr>
        <w:t xml:space="preserve">, </w:t>
      </w:r>
      <w:r w:rsidR="00BE3D82" w:rsidRPr="006F4C3A">
        <w:rPr>
          <w:rFonts w:eastAsia="Calibri"/>
          <w:sz w:val="28"/>
          <w:szCs w:val="28"/>
        </w:rPr>
        <w:t>программ</w:t>
      </w:r>
      <w:r w:rsidR="009E3A1A">
        <w:rPr>
          <w:rFonts w:eastAsia="Calibri"/>
          <w:sz w:val="28"/>
          <w:szCs w:val="28"/>
        </w:rPr>
        <w:t>ы</w:t>
      </w:r>
      <w:r w:rsidR="003C6C7F" w:rsidRPr="003C6C7F">
        <w:rPr>
          <w:rFonts w:eastAsia="Calibri"/>
          <w:sz w:val="28"/>
          <w:szCs w:val="28"/>
        </w:rPr>
        <w:t xml:space="preserve"> </w:t>
      </w:r>
      <w:r w:rsidR="00C047FB" w:rsidRPr="006F4C3A">
        <w:rPr>
          <w:rFonts w:eastAsia="Calibri"/>
          <w:sz w:val="28"/>
          <w:szCs w:val="28"/>
        </w:rPr>
        <w:t>Иркутской области и м</w:t>
      </w:r>
      <w:r w:rsidR="00E040F6" w:rsidRPr="006F4C3A">
        <w:rPr>
          <w:rFonts w:eastAsia="Calibri"/>
          <w:sz w:val="28"/>
          <w:szCs w:val="28"/>
        </w:rPr>
        <w:t>униципального образования «Кутулик»</w:t>
      </w:r>
      <w:r w:rsidR="00BE3D82" w:rsidRPr="006F4C3A">
        <w:rPr>
          <w:rFonts w:eastAsia="Calibri"/>
          <w:sz w:val="28"/>
          <w:szCs w:val="28"/>
        </w:rPr>
        <w:t>.</w:t>
      </w:r>
    </w:p>
    <w:p w:rsidR="005E027A" w:rsidRDefault="005E027A" w:rsidP="005E0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9670297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27A">
        <w:rPr>
          <w:rFonts w:ascii="Times New Roman" w:hAnsi="Times New Roman" w:cs="Times New Roman"/>
          <w:sz w:val="28"/>
          <w:szCs w:val="28"/>
        </w:rPr>
        <w:t>Целью подготовки данного документа является описание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 xml:space="preserve">принимаемых для составления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E027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2024 год и плановый период 2025 и 2026 годов, основных подходов 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формированию, и общего порядка разработки основных характеристик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 xml:space="preserve">прогнозируемых параметров муниципального </w:t>
      </w:r>
      <w:r w:rsidR="006820A6">
        <w:rPr>
          <w:rFonts w:ascii="Times New Roman" w:hAnsi="Times New Roman" w:cs="Times New Roman"/>
          <w:sz w:val="28"/>
          <w:szCs w:val="28"/>
        </w:rPr>
        <w:t>образования «Кутулик»</w:t>
      </w:r>
      <w:r w:rsidRPr="005E027A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 xml:space="preserve">сложившейся экономической ситуации в Российской Федерации и </w:t>
      </w:r>
      <w:r w:rsidR="006820A6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5E0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а также обеспечение прозрачности и открытости бюджетного планирования.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Определяющее влияние на основные направления бюджетной и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политики на 2024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2025 и 2026 годов оказали основные ориентиры развития страны, обозначенные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Президентом Российской Федерации в своем послании Федеральному собранию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21.02.2023г., а так же положения Указов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07.05.2018 № 204 «О национальных целях и стратегических задачах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Российской Федерации на период до 2024 года» и от 21.07.2020 № 474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7A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 года».</w:t>
      </w:r>
    </w:p>
    <w:p w:rsidR="006820A6" w:rsidRDefault="006820A6" w:rsidP="005E0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7C1" w:rsidRDefault="00FD3182" w:rsidP="005E0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D31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F67C1" w:rsidRPr="006F4C3A">
        <w:rPr>
          <w:rFonts w:ascii="Times New Roman" w:hAnsi="Times New Roman" w:cs="Times New Roman"/>
          <w:b/>
          <w:sz w:val="28"/>
          <w:szCs w:val="28"/>
          <w:u w:val="single"/>
        </w:rPr>
        <w:t>Итоги реализации бюджетной и налоговой политики</w:t>
      </w:r>
      <w:r w:rsidR="003C6C7F" w:rsidRPr="003C6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67C1" w:rsidRPr="006F4C3A">
        <w:rPr>
          <w:rFonts w:ascii="Times New Roman" w:hAnsi="Times New Roman" w:cs="Times New Roman"/>
          <w:b/>
          <w:sz w:val="28"/>
          <w:szCs w:val="28"/>
          <w:u w:val="single"/>
        </w:rPr>
        <w:t>в 20</w:t>
      </w:r>
      <w:r w:rsidR="000379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20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67C1" w:rsidRPr="006F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</w:t>
      </w:r>
      <w:r w:rsidR="00140C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20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67C1" w:rsidRPr="006F4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годах</w:t>
      </w:r>
      <w:bookmarkEnd w:id="5"/>
    </w:p>
    <w:p w:rsidR="006820A6" w:rsidRPr="006F4C3A" w:rsidRDefault="006820A6" w:rsidP="005E0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8E9" w:rsidRPr="00B24C15" w:rsidRDefault="00B24C15" w:rsidP="00EC2A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риоритеты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«Кутулик»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 направлены на:</w:t>
      </w:r>
    </w:p>
    <w:p w:rsidR="008328E9" w:rsidRPr="00B24C15" w:rsidRDefault="008328E9" w:rsidP="00EC2A8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создание эффективной и стабильной налоговой системы, поддержание сбалансированности и устойчивости бюджета поселения;</w:t>
      </w:r>
    </w:p>
    <w:p w:rsidR="008328E9" w:rsidRPr="00B24C15" w:rsidRDefault="008328E9" w:rsidP="00EC2A8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стимулирование и развитие малого бизнеса; </w:t>
      </w:r>
    </w:p>
    <w:p w:rsidR="008328E9" w:rsidRPr="00B24C15" w:rsidRDefault="008328E9" w:rsidP="00EC2A8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улучшение инвестиционного климата и поддержку инновационного предпринимательства </w:t>
      </w:r>
      <w:r w:rsidR="00481C53">
        <w:rPr>
          <w:rFonts w:ascii="Times New Roman" w:hAnsi="Times New Roman" w:cs="Times New Roman"/>
          <w:sz w:val="28"/>
          <w:szCs w:val="28"/>
        </w:rPr>
        <w:t xml:space="preserve">в </w:t>
      </w:r>
      <w:r w:rsidRPr="00B24C15">
        <w:rPr>
          <w:rFonts w:ascii="Times New Roman" w:hAnsi="Times New Roman" w:cs="Times New Roman"/>
          <w:sz w:val="28"/>
          <w:szCs w:val="28"/>
        </w:rPr>
        <w:t xml:space="preserve">поселении, налоговое стимулирование инвестиционной деятельности; </w:t>
      </w:r>
    </w:p>
    <w:p w:rsidR="008328E9" w:rsidRPr="00B24C15" w:rsidRDefault="008328E9" w:rsidP="00EC2A8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8328E9" w:rsidRDefault="008328E9" w:rsidP="00EC2A8E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собственности; - поиск новых источников пополнения бю</w:t>
      </w:r>
      <w:r w:rsidR="00B24C15">
        <w:rPr>
          <w:rFonts w:ascii="Times New Roman" w:hAnsi="Times New Roman" w:cs="Times New Roman"/>
          <w:sz w:val="28"/>
          <w:szCs w:val="28"/>
        </w:rPr>
        <w:t>джета</w:t>
      </w:r>
      <w:r w:rsidRPr="00B24C15">
        <w:rPr>
          <w:rFonts w:ascii="Times New Roman" w:hAnsi="Times New Roman" w:cs="Times New Roman"/>
          <w:sz w:val="28"/>
          <w:szCs w:val="28"/>
        </w:rPr>
        <w:t>.</w:t>
      </w:r>
      <w:r w:rsidR="003C6C7F" w:rsidRPr="003C6C7F">
        <w:rPr>
          <w:rFonts w:ascii="Times New Roman" w:hAnsi="Times New Roman" w:cs="Times New Roman"/>
          <w:sz w:val="28"/>
          <w:szCs w:val="28"/>
        </w:rPr>
        <w:t xml:space="preserve"> 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 xml:space="preserve">В этих условиях налоговая политика поселения должна быть ориентирована на увеличение налоговых 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доходов за счет</w:t>
      </w:r>
      <w:r w:rsidRPr="00B24C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140CC8" w:rsidRPr="00B24C15" w:rsidRDefault="00140CC8" w:rsidP="00B24C1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53" w:rsidRDefault="00481C53" w:rsidP="00140C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C53" w:rsidRDefault="00481C53" w:rsidP="00140C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1396" w:rsidRPr="00B24C15" w:rsidRDefault="00751396" w:rsidP="00140C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C15">
        <w:rPr>
          <w:rFonts w:ascii="Times New Roman" w:eastAsia="Calibri" w:hAnsi="Times New Roman" w:cs="Times New Roman"/>
          <w:sz w:val="28"/>
          <w:szCs w:val="28"/>
        </w:rPr>
        <w:t>(тыс.руб</w:t>
      </w:r>
      <w:r w:rsidR="001D30C4">
        <w:rPr>
          <w:rFonts w:ascii="Times New Roman" w:eastAsia="Calibri" w:hAnsi="Times New Roman" w:cs="Times New Roman"/>
          <w:sz w:val="28"/>
          <w:szCs w:val="28"/>
        </w:rPr>
        <w:t>лей</w:t>
      </w:r>
      <w:r w:rsidRPr="00B24C15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f4"/>
        <w:tblW w:w="10422" w:type="dxa"/>
        <w:tblLook w:val="04A0"/>
      </w:tblPr>
      <w:tblGrid>
        <w:gridCol w:w="3594"/>
        <w:gridCol w:w="1685"/>
        <w:gridCol w:w="1752"/>
        <w:gridCol w:w="1593"/>
        <w:gridCol w:w="1798"/>
      </w:tblGrid>
      <w:tr w:rsidR="00740051" w:rsidRPr="00B24C15" w:rsidTr="00FD3182">
        <w:tc>
          <w:tcPr>
            <w:tcW w:w="3594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5" w:type="dxa"/>
          </w:tcPr>
          <w:p w:rsidR="00740051" w:rsidRPr="00B24C15" w:rsidRDefault="00740051" w:rsidP="00C50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379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02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752" w:type="dxa"/>
          </w:tcPr>
          <w:p w:rsidR="00740051" w:rsidRPr="00B24C15" w:rsidRDefault="00740051" w:rsidP="00C50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44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C502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593" w:type="dxa"/>
          </w:tcPr>
          <w:p w:rsidR="00740051" w:rsidRPr="00B24C15" w:rsidRDefault="0077180B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98" w:type="dxa"/>
          </w:tcPr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 прироста </w:t>
            </w:r>
          </w:p>
        </w:tc>
      </w:tr>
      <w:tr w:rsidR="00740051" w:rsidRPr="00B24C15" w:rsidTr="00FD3182">
        <w:tc>
          <w:tcPr>
            <w:tcW w:w="3594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685" w:type="dxa"/>
          </w:tcPr>
          <w:p w:rsidR="00740051" w:rsidRPr="00037930" w:rsidRDefault="00C50230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78836,1</w:t>
            </w:r>
          </w:p>
        </w:tc>
        <w:tc>
          <w:tcPr>
            <w:tcW w:w="1752" w:type="dxa"/>
          </w:tcPr>
          <w:p w:rsidR="00740051" w:rsidRPr="00037930" w:rsidRDefault="00C50230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96757,1</w:t>
            </w:r>
          </w:p>
        </w:tc>
        <w:tc>
          <w:tcPr>
            <w:tcW w:w="1593" w:type="dxa"/>
          </w:tcPr>
          <w:p w:rsidR="00740051" w:rsidRPr="00FB7DBC" w:rsidRDefault="00FB7DBC" w:rsidP="00C50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C50230">
              <w:rPr>
                <w:rFonts w:ascii="Times New Roman" w:eastAsia="Calibri" w:hAnsi="Times New Roman" w:cs="Times New Roman"/>
                <w:sz w:val="28"/>
                <w:szCs w:val="28"/>
              </w:rPr>
              <w:t>1792,1</w:t>
            </w:r>
          </w:p>
        </w:tc>
        <w:tc>
          <w:tcPr>
            <w:tcW w:w="1798" w:type="dxa"/>
          </w:tcPr>
          <w:p w:rsidR="00740051" w:rsidRPr="00B24C15" w:rsidRDefault="00FB7DBC" w:rsidP="00C50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  <w:r w:rsidR="00C502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502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B24C15" w:rsidTr="00FD3182">
        <w:tc>
          <w:tcPr>
            <w:tcW w:w="3594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0F78" w:rsidRPr="00037930" w:rsidRDefault="00C50230" w:rsidP="00FE0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18003,6</w:t>
            </w:r>
          </w:p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037930" w:rsidRDefault="00C50230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20351,9</w:t>
            </w:r>
          </w:p>
        </w:tc>
        <w:tc>
          <w:tcPr>
            <w:tcW w:w="1593" w:type="dxa"/>
          </w:tcPr>
          <w:p w:rsidR="00740051" w:rsidRPr="00B24C15" w:rsidRDefault="00740051" w:rsidP="00FB0B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C50230" w:rsidRDefault="00C50230" w:rsidP="00C50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+2348,3</w:t>
            </w:r>
          </w:p>
        </w:tc>
        <w:tc>
          <w:tcPr>
            <w:tcW w:w="179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C50230" w:rsidP="00C50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+13,0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B24C15" w:rsidTr="00FD3182">
        <w:tc>
          <w:tcPr>
            <w:tcW w:w="3594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-налог на доходы с физических лиц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-налог на имущество</w:t>
            </w:r>
          </w:p>
        </w:tc>
        <w:tc>
          <w:tcPr>
            <w:tcW w:w="168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037930" w:rsidRDefault="00C50230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6010,7</w:t>
            </w:r>
          </w:p>
          <w:p w:rsidR="00740051" w:rsidRPr="00037930" w:rsidRDefault="00C50230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7815,9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037930" w:rsidRDefault="00C50230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8180,2</w:t>
            </w:r>
            <w:r w:rsidR="006448C9" w:rsidRPr="00037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FB7D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6124,1</w:t>
            </w:r>
          </w:p>
        </w:tc>
        <w:tc>
          <w:tcPr>
            <w:tcW w:w="1593" w:type="dxa"/>
          </w:tcPr>
          <w:p w:rsidR="00740051" w:rsidRPr="00B24C15" w:rsidRDefault="00740051" w:rsidP="00FB0B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FB0B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037930" w:rsidRDefault="00C50230" w:rsidP="00FB0B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+2169,5</w:t>
            </w:r>
          </w:p>
          <w:p w:rsidR="00740051" w:rsidRPr="00037930" w:rsidRDefault="00A17136" w:rsidP="00C50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930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C50230">
              <w:rPr>
                <w:rFonts w:ascii="Times New Roman" w:eastAsia="Calibri" w:hAnsi="Times New Roman" w:cs="Times New Roman"/>
                <w:sz w:val="28"/>
                <w:szCs w:val="28"/>
              </w:rPr>
              <w:t>691,8</w:t>
            </w:r>
          </w:p>
        </w:tc>
        <w:tc>
          <w:tcPr>
            <w:tcW w:w="179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C50230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+36,1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740051" w:rsidRPr="00B24C15" w:rsidRDefault="00A17136" w:rsidP="000076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9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076CA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751396" w:rsidRPr="006F4C3A" w:rsidRDefault="00751396" w:rsidP="00495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9ED" w:rsidRDefault="00A12D86" w:rsidP="00CE39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>Проводимая в 20</w:t>
      </w:r>
      <w:r w:rsidR="00FB7DBC">
        <w:rPr>
          <w:rFonts w:ascii="Times New Roman" w:eastAsia="Calibri" w:hAnsi="Times New Roman" w:cs="Times New Roman"/>
          <w:sz w:val="28"/>
          <w:szCs w:val="28"/>
        </w:rPr>
        <w:t>2</w:t>
      </w:r>
      <w:r w:rsidR="000076CA">
        <w:rPr>
          <w:rFonts w:ascii="Times New Roman" w:eastAsia="Calibri" w:hAnsi="Times New Roman" w:cs="Times New Roman"/>
          <w:sz w:val="28"/>
          <w:szCs w:val="28"/>
        </w:rPr>
        <w:t>1</w:t>
      </w:r>
      <w:r w:rsidRPr="006F4C3A">
        <w:rPr>
          <w:rFonts w:ascii="Times New Roman" w:eastAsia="Calibri" w:hAnsi="Times New Roman" w:cs="Times New Roman"/>
          <w:sz w:val="28"/>
          <w:szCs w:val="28"/>
        </w:rPr>
        <w:t>-20</w:t>
      </w:r>
      <w:r w:rsidR="00A17136" w:rsidRPr="00A17136">
        <w:rPr>
          <w:rFonts w:ascii="Times New Roman" w:eastAsia="Calibri" w:hAnsi="Times New Roman" w:cs="Times New Roman"/>
          <w:sz w:val="28"/>
          <w:szCs w:val="28"/>
        </w:rPr>
        <w:t>2</w:t>
      </w:r>
      <w:r w:rsidR="00FB7DBC">
        <w:rPr>
          <w:rFonts w:ascii="Times New Roman" w:eastAsia="Calibri" w:hAnsi="Times New Roman" w:cs="Times New Roman"/>
          <w:sz w:val="28"/>
          <w:szCs w:val="28"/>
        </w:rPr>
        <w:t>2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годах налоговая политика характеризуется </w:t>
      </w:r>
      <w:r w:rsidR="00BF4F63">
        <w:rPr>
          <w:rFonts w:ascii="Times New Roman" w:eastAsia="Calibri" w:hAnsi="Times New Roman" w:cs="Times New Roman"/>
          <w:sz w:val="28"/>
          <w:szCs w:val="28"/>
        </w:rPr>
        <w:t>не</w:t>
      </w:r>
      <w:r w:rsidRPr="004058DA">
        <w:rPr>
          <w:rFonts w:ascii="Times New Roman" w:eastAsia="Calibri" w:hAnsi="Times New Roman" w:cs="Times New Roman"/>
          <w:sz w:val="28"/>
          <w:szCs w:val="28"/>
        </w:rPr>
        <w:t>стабильностью</w:t>
      </w:r>
      <w:r w:rsidR="00481C53">
        <w:rPr>
          <w:rFonts w:ascii="Times New Roman" w:eastAsia="Calibri" w:hAnsi="Times New Roman" w:cs="Times New Roman"/>
          <w:sz w:val="28"/>
          <w:szCs w:val="28"/>
        </w:rPr>
        <w:t>,</w:t>
      </w:r>
      <w:r w:rsidR="00BF4F63">
        <w:rPr>
          <w:rFonts w:ascii="Times New Roman" w:eastAsia="Calibri" w:hAnsi="Times New Roman" w:cs="Times New Roman"/>
          <w:sz w:val="28"/>
          <w:szCs w:val="28"/>
        </w:rPr>
        <w:t xml:space="preserve"> обусловленной изменения</w:t>
      </w:r>
      <w:r w:rsidR="00481C53">
        <w:rPr>
          <w:rFonts w:ascii="Times New Roman" w:eastAsia="Calibri" w:hAnsi="Times New Roman" w:cs="Times New Roman"/>
          <w:sz w:val="28"/>
          <w:szCs w:val="28"/>
        </w:rPr>
        <w:t>ми</w:t>
      </w:r>
      <w:r w:rsidR="00BF4F63">
        <w:rPr>
          <w:rFonts w:ascii="Times New Roman" w:eastAsia="Calibri" w:hAnsi="Times New Roman" w:cs="Times New Roman"/>
          <w:sz w:val="28"/>
          <w:szCs w:val="28"/>
        </w:rPr>
        <w:t xml:space="preserve"> в законодательстве.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 2021 год особенно оказался тяжелым для муниципального образования из-за ряда причин. Значительно уменьшилось поступление н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>алог</w:t>
      </w:r>
      <w:r w:rsidR="00A35F98">
        <w:rPr>
          <w:rFonts w:ascii="Times New Roman" w:eastAsia="Calibri" w:hAnsi="Times New Roman" w:cs="Times New Roman"/>
          <w:sz w:val="28"/>
          <w:szCs w:val="28"/>
        </w:rPr>
        <w:t>а на доходы физических лиц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>.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С декабря 2020г</w:t>
      </w:r>
      <w:r w:rsidR="00481C53">
        <w:rPr>
          <w:rFonts w:ascii="Times New Roman" w:eastAsia="Calibri" w:hAnsi="Times New Roman" w:cs="Times New Roman"/>
          <w:sz w:val="28"/>
          <w:szCs w:val="28"/>
        </w:rPr>
        <w:t>ода ФКУ</w:t>
      </w:r>
      <w:r w:rsidR="00DA0B58">
        <w:rPr>
          <w:rFonts w:ascii="Times New Roman" w:eastAsia="Calibri" w:hAnsi="Times New Roman" w:cs="Times New Roman"/>
          <w:sz w:val="28"/>
          <w:szCs w:val="28"/>
        </w:rPr>
        <w:t>«</w:t>
      </w:r>
      <w:r w:rsidR="00A35F98">
        <w:rPr>
          <w:rFonts w:ascii="Times New Roman" w:eastAsia="Calibri" w:hAnsi="Times New Roman" w:cs="Times New Roman"/>
          <w:sz w:val="28"/>
          <w:szCs w:val="28"/>
        </w:rPr>
        <w:t>Во</w:t>
      </w:r>
      <w:r w:rsidR="00481C53">
        <w:rPr>
          <w:rFonts w:ascii="Times New Roman" w:eastAsia="Calibri" w:hAnsi="Times New Roman" w:cs="Times New Roman"/>
          <w:sz w:val="28"/>
          <w:szCs w:val="28"/>
        </w:rPr>
        <w:t>йсковая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часть 39995</w:t>
      </w:r>
      <w:r w:rsidR="00DA0B58">
        <w:rPr>
          <w:rFonts w:ascii="Times New Roman" w:eastAsia="Calibri" w:hAnsi="Times New Roman" w:cs="Times New Roman"/>
          <w:sz w:val="28"/>
          <w:szCs w:val="28"/>
        </w:rPr>
        <w:t>»</w:t>
      </w:r>
      <w:r w:rsidR="00A35F98">
        <w:rPr>
          <w:rFonts w:ascii="Times New Roman" w:eastAsia="Calibri" w:hAnsi="Times New Roman" w:cs="Times New Roman"/>
          <w:sz w:val="28"/>
          <w:szCs w:val="28"/>
        </w:rPr>
        <w:t>изменил</w:t>
      </w:r>
      <w:r w:rsidR="001D30C4">
        <w:rPr>
          <w:rFonts w:ascii="Times New Roman" w:eastAsia="Calibri" w:hAnsi="Times New Roman" w:cs="Times New Roman"/>
          <w:sz w:val="28"/>
          <w:szCs w:val="28"/>
        </w:rPr>
        <w:t>о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территориальную принадлежность и перечисляет </w:t>
      </w:r>
      <w:r w:rsidR="00DA0B58">
        <w:rPr>
          <w:rFonts w:ascii="Times New Roman" w:eastAsia="Calibri" w:hAnsi="Times New Roman" w:cs="Times New Roman"/>
          <w:sz w:val="28"/>
          <w:szCs w:val="28"/>
        </w:rPr>
        <w:t>н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алоги по ОКТМО 25605427 </w:t>
      </w:r>
      <w:r w:rsidR="00DA0B58">
        <w:rPr>
          <w:rFonts w:ascii="Times New Roman" w:eastAsia="Calibri" w:hAnsi="Times New Roman" w:cs="Times New Roman"/>
          <w:sz w:val="28"/>
          <w:szCs w:val="28"/>
        </w:rPr>
        <w:t>Маниловск, в том числе налог на доходы физических лиц. В результате мы потеряли около 9000,0 тыс.руб</w:t>
      </w:r>
      <w:r w:rsidR="00A451AA">
        <w:rPr>
          <w:rFonts w:ascii="Times New Roman" w:eastAsia="Calibri" w:hAnsi="Times New Roman" w:cs="Times New Roman"/>
          <w:sz w:val="28"/>
          <w:szCs w:val="28"/>
        </w:rPr>
        <w:t>лей</w:t>
      </w:r>
      <w:r w:rsidR="00DA0B58">
        <w:rPr>
          <w:rFonts w:ascii="Times New Roman" w:eastAsia="Calibri" w:hAnsi="Times New Roman" w:cs="Times New Roman"/>
          <w:sz w:val="28"/>
          <w:szCs w:val="28"/>
        </w:rPr>
        <w:t>.</w:t>
      </w:r>
      <w:r w:rsidR="00FB7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DA0B58" w:rsidRP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A0B58" w:rsidRP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A0B58" w:rsidRP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08.06.2020 N 172-ФЗ (ред. от 29.12.2020) "О внесении изменений в часть вторую Налогового кодекса Российской Федерации" 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астично освобожден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налога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 земельного налога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Вследстви</w:t>
      </w:r>
      <w:r w:rsidR="004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происходит снижение поступления </w:t>
      </w:r>
      <w:r w:rsidR="004F5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емельного налога с физических лиц и налога на имущество. </w:t>
      </w:r>
    </w:p>
    <w:p w:rsidR="000076CA" w:rsidRPr="000076CA" w:rsidRDefault="00CE39ED" w:rsidP="0000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76CA" w:rsidRPr="000076CA">
        <w:rPr>
          <w:rFonts w:ascii="Times New Roman" w:hAnsi="Times New Roman" w:cs="Times New Roman"/>
          <w:sz w:val="28"/>
          <w:szCs w:val="28"/>
        </w:rPr>
        <w:t>С 01.01.2023 Федеральным законом от 14.07.2022 № 263-ФЗ «О внесении</w:t>
      </w:r>
      <w:r w:rsidR="000076CA">
        <w:rPr>
          <w:rFonts w:ascii="Times New Roman" w:hAnsi="Times New Roman" w:cs="Times New Roman"/>
          <w:sz w:val="28"/>
          <w:szCs w:val="28"/>
        </w:rPr>
        <w:t xml:space="preserve"> </w:t>
      </w:r>
      <w:r w:rsidR="000076CA" w:rsidRPr="000076CA">
        <w:rPr>
          <w:rFonts w:ascii="Times New Roman" w:hAnsi="Times New Roman" w:cs="Times New Roman"/>
          <w:sz w:val="28"/>
          <w:szCs w:val="28"/>
        </w:rPr>
        <w:t>изменений в части первую и вторую Налогового кодекса Российской Федерации»</w:t>
      </w:r>
      <w:r w:rsidR="000076CA">
        <w:rPr>
          <w:rFonts w:ascii="Times New Roman" w:hAnsi="Times New Roman" w:cs="Times New Roman"/>
          <w:sz w:val="28"/>
          <w:szCs w:val="28"/>
        </w:rPr>
        <w:t xml:space="preserve"> </w:t>
      </w:r>
      <w:r w:rsidR="000076CA" w:rsidRPr="000076CA">
        <w:rPr>
          <w:rFonts w:ascii="Times New Roman" w:hAnsi="Times New Roman" w:cs="Times New Roman"/>
          <w:sz w:val="28"/>
          <w:szCs w:val="28"/>
        </w:rPr>
        <w:t>введены понятия единого налогового платежа, единого налогового счета и</w:t>
      </w:r>
      <w:r w:rsidR="000076CA">
        <w:rPr>
          <w:rFonts w:ascii="Times New Roman" w:hAnsi="Times New Roman" w:cs="Times New Roman"/>
          <w:sz w:val="28"/>
          <w:szCs w:val="28"/>
        </w:rPr>
        <w:t xml:space="preserve"> </w:t>
      </w:r>
      <w:r w:rsidR="000076CA" w:rsidRPr="000076CA">
        <w:rPr>
          <w:rFonts w:ascii="Times New Roman" w:hAnsi="Times New Roman" w:cs="Times New Roman"/>
          <w:sz w:val="28"/>
          <w:szCs w:val="28"/>
        </w:rPr>
        <w:t>совокупной обязанности налогоплательщика. Обязанность по уплате налогов, в том</w:t>
      </w:r>
    </w:p>
    <w:p w:rsidR="000076CA" w:rsidRPr="000076CA" w:rsidRDefault="000076CA" w:rsidP="0000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CA">
        <w:rPr>
          <w:rFonts w:ascii="Times New Roman" w:hAnsi="Times New Roman" w:cs="Times New Roman"/>
          <w:sz w:val="28"/>
          <w:szCs w:val="28"/>
        </w:rPr>
        <w:t>числе и по налогу на доходы физических лиц, исполняется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CA">
        <w:rPr>
          <w:rFonts w:ascii="Times New Roman" w:hAnsi="Times New Roman" w:cs="Times New Roman"/>
          <w:sz w:val="28"/>
          <w:szCs w:val="28"/>
        </w:rPr>
        <w:t>посредством перечисления денежных средств в качестве единого налогового платежа.</w:t>
      </w:r>
    </w:p>
    <w:p w:rsidR="00B24C15" w:rsidRPr="000076CA" w:rsidRDefault="000076CA" w:rsidP="0000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76CA">
        <w:rPr>
          <w:rFonts w:ascii="Times New Roman" w:hAnsi="Times New Roman" w:cs="Times New Roman"/>
          <w:sz w:val="28"/>
          <w:szCs w:val="28"/>
        </w:rPr>
        <w:t>В первой половине 2023 года, в связи с зачетом сумм по налогу на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CA">
        <w:rPr>
          <w:rFonts w:ascii="Times New Roman" w:hAnsi="Times New Roman" w:cs="Times New Roman"/>
          <w:sz w:val="28"/>
          <w:szCs w:val="28"/>
        </w:rPr>
        <w:t>физических лиц в счет уплаты имеющейся задолженности по другим,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CA">
        <w:rPr>
          <w:rFonts w:ascii="Times New Roman" w:hAnsi="Times New Roman" w:cs="Times New Roman"/>
          <w:sz w:val="28"/>
          <w:szCs w:val="28"/>
        </w:rPr>
        <w:t xml:space="preserve">поступающим в бюджет </w:t>
      </w:r>
      <w:r w:rsidR="00D51ECD">
        <w:rPr>
          <w:rFonts w:ascii="Times New Roman" w:hAnsi="Times New Roman" w:cs="Times New Roman"/>
          <w:sz w:val="28"/>
          <w:szCs w:val="28"/>
        </w:rPr>
        <w:t>поселения</w:t>
      </w:r>
      <w:r w:rsidRPr="000076CA">
        <w:rPr>
          <w:rFonts w:ascii="Times New Roman" w:hAnsi="Times New Roman" w:cs="Times New Roman"/>
          <w:sz w:val="28"/>
          <w:szCs w:val="28"/>
        </w:rPr>
        <w:t>, налогам, план по налоговым доходам выполнен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CA">
        <w:rPr>
          <w:rFonts w:ascii="Times New Roman" w:hAnsi="Times New Roman" w:cs="Times New Roman"/>
          <w:sz w:val="28"/>
          <w:szCs w:val="28"/>
        </w:rPr>
        <w:t>3</w:t>
      </w:r>
      <w:r w:rsidR="00D51ECD">
        <w:rPr>
          <w:rFonts w:ascii="Times New Roman" w:hAnsi="Times New Roman" w:cs="Times New Roman"/>
          <w:sz w:val="28"/>
          <w:szCs w:val="28"/>
        </w:rPr>
        <w:t>8</w:t>
      </w:r>
      <w:r w:rsidRPr="000076CA">
        <w:rPr>
          <w:rFonts w:ascii="Times New Roman" w:hAnsi="Times New Roman" w:cs="Times New Roman"/>
          <w:sz w:val="28"/>
          <w:szCs w:val="28"/>
        </w:rPr>
        <w:t xml:space="preserve">% – не поступило в бюджет </w:t>
      </w:r>
      <w:r w:rsidR="00D51ECD">
        <w:rPr>
          <w:rFonts w:ascii="Times New Roman" w:hAnsi="Times New Roman" w:cs="Times New Roman"/>
          <w:sz w:val="28"/>
          <w:szCs w:val="28"/>
        </w:rPr>
        <w:t>поселения примерно 2,47</w:t>
      </w:r>
      <w:r w:rsidRPr="000076CA">
        <w:rPr>
          <w:rFonts w:ascii="Times New Roman" w:hAnsi="Times New Roman" w:cs="Times New Roman"/>
          <w:sz w:val="28"/>
          <w:szCs w:val="28"/>
        </w:rPr>
        <w:t xml:space="preserve"> млн.руб., в том числе по </w:t>
      </w:r>
      <w:r w:rsidRPr="000076CA">
        <w:rPr>
          <w:rFonts w:ascii="Times New Roman" w:hAnsi="Times New Roman" w:cs="Times New Roman"/>
          <w:sz w:val="28"/>
          <w:szCs w:val="28"/>
        </w:rPr>
        <w:lastRenderedPageBreak/>
        <w:t xml:space="preserve">налогу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ECD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="007F2AC1">
        <w:rPr>
          <w:rFonts w:ascii="Times New Roman" w:hAnsi="Times New Roman" w:cs="Times New Roman"/>
          <w:sz w:val="28"/>
          <w:szCs w:val="28"/>
        </w:rPr>
        <w:t xml:space="preserve"> около 1,79 млн.руб..</w:t>
      </w:r>
      <w:r w:rsidRPr="000076CA">
        <w:rPr>
          <w:rFonts w:ascii="Times New Roman" w:hAnsi="Times New Roman" w:cs="Times New Roman"/>
          <w:sz w:val="28"/>
          <w:szCs w:val="28"/>
        </w:rPr>
        <w:t xml:space="preserve"> В связи с низким уровнем исполнения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CA">
        <w:rPr>
          <w:rFonts w:ascii="Times New Roman" w:hAnsi="Times New Roman" w:cs="Times New Roman"/>
          <w:sz w:val="28"/>
          <w:szCs w:val="28"/>
        </w:rPr>
        <w:t>доходной части и поступлением налоговых доходов после 28-го числа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CA">
        <w:rPr>
          <w:rFonts w:ascii="Times New Roman" w:hAnsi="Times New Roman" w:cs="Times New Roman"/>
          <w:sz w:val="28"/>
          <w:szCs w:val="28"/>
        </w:rPr>
        <w:t xml:space="preserve">месяца, в бюджете </w:t>
      </w:r>
      <w:r w:rsidR="007F2AC1">
        <w:rPr>
          <w:rFonts w:ascii="Times New Roman" w:hAnsi="Times New Roman" w:cs="Times New Roman"/>
          <w:sz w:val="28"/>
          <w:szCs w:val="28"/>
        </w:rPr>
        <w:t>поселения</w:t>
      </w:r>
      <w:r w:rsidRPr="000076CA">
        <w:rPr>
          <w:rFonts w:ascii="Times New Roman" w:hAnsi="Times New Roman" w:cs="Times New Roman"/>
          <w:sz w:val="28"/>
          <w:szCs w:val="28"/>
        </w:rPr>
        <w:t xml:space="preserve"> появились риски возникновения временных кассовых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CA">
        <w:rPr>
          <w:rFonts w:ascii="Times New Roman" w:hAnsi="Times New Roman" w:cs="Times New Roman"/>
          <w:sz w:val="28"/>
          <w:szCs w:val="28"/>
        </w:rPr>
        <w:t>разрывов.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ED" w:rsidRPr="000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о</w:t>
      </w:r>
      <w:r w:rsidR="004058DA" w:rsidRPr="000076CA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 w:rsidR="008557D5" w:rsidRPr="000076C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58DA" w:rsidRPr="000076CA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8557D5" w:rsidRPr="000076C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58DA" w:rsidRPr="000076CA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A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58DA" w:rsidRPr="000076CA">
        <w:rPr>
          <w:rFonts w:ascii="Times New Roman" w:hAnsi="Times New Roman" w:cs="Times New Roman"/>
          <w:color w:val="000000"/>
          <w:sz w:val="28"/>
          <w:szCs w:val="28"/>
        </w:rPr>
        <w:t>олитики</w:t>
      </w:r>
      <w:r w:rsidR="003C6C7F" w:rsidRPr="00007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7D5" w:rsidRPr="000076CA">
        <w:rPr>
          <w:rFonts w:ascii="Times New Roman" w:eastAsia="Calibri" w:hAnsi="Times New Roman" w:cs="Times New Roman"/>
          <w:sz w:val="28"/>
          <w:szCs w:val="28"/>
        </w:rPr>
        <w:t>является предо</w:t>
      </w:r>
      <w:r w:rsidR="00B24C15" w:rsidRPr="000076CA">
        <w:rPr>
          <w:rFonts w:ascii="Times New Roman" w:hAnsi="Times New Roman" w:cs="Times New Roman"/>
          <w:color w:val="000000"/>
          <w:sz w:val="28"/>
          <w:szCs w:val="28"/>
        </w:rPr>
        <w:t xml:space="preserve">твращение уменьшения налогооблагаемой базы НДФЛ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F2A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4C15" w:rsidRPr="000076CA">
        <w:rPr>
          <w:rFonts w:ascii="Times New Roman" w:hAnsi="Times New Roman" w:cs="Times New Roman"/>
          <w:color w:val="000000"/>
          <w:sz w:val="28"/>
          <w:szCs w:val="28"/>
        </w:rPr>
        <w:t>утем сохранения действующих и создания новых рабочих мест.</w:t>
      </w:r>
    </w:p>
    <w:p w:rsidR="008328E9" w:rsidRPr="008328E9" w:rsidRDefault="008328E9" w:rsidP="008328E9">
      <w:pPr>
        <w:ind w:firstLine="851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 w:rsidRPr="008328E9">
        <w:rPr>
          <w:rFonts w:ascii="Times New Roman" w:hAnsi="Times New Roman" w:cs="Times New Roman"/>
          <w:color w:val="000000"/>
          <w:sz w:val="28"/>
          <w:szCs w:val="28"/>
        </w:rPr>
        <w:t>Актуальной остается и задача взыскания недоимки по налогам и сборам с должников местного бюджета.</w:t>
      </w:r>
      <w:r w:rsidR="003C6C7F" w:rsidRPr="003C6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8E9"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поступлений от земельного налога 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Pr="008328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3C2FB0" w:rsidRPr="006F4C3A" w:rsidRDefault="008328E9" w:rsidP="005020D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E9">
        <w:rPr>
          <w:rFonts w:ascii="Times New Roman" w:hAnsi="Times New Roman" w:cs="Times New Roman"/>
          <w:color w:val="000000"/>
          <w:sz w:val="28"/>
          <w:szCs w:val="28"/>
        </w:rPr>
        <w:t>Для увеличения поступлений от налога на имущество физических лиц 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рганам </w:t>
      </w:r>
      <w:r w:rsidR="00A91235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с гражданами по введению вновь построенных и реконструированных жилых домов в эксплуатацию.</w:t>
      </w:r>
    </w:p>
    <w:p w:rsidR="00065D93" w:rsidRPr="006F4C3A" w:rsidRDefault="00B6170F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C6C7F" w:rsidRPr="003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0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1627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C6C7F" w:rsidRPr="003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на обеспечение 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14B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бюджетных обязательств </w:t>
      </w:r>
      <w:r w:rsid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3B4" w:rsidRDefault="005A3880" w:rsidP="00AC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5A388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ое образование</w:t>
      </w:r>
      <w:r w:rsidRPr="005A3880">
        <w:rPr>
          <w:rFonts w:ascii="Times New Roman" w:hAnsi="Times New Roman" w:cs="Times New Roman"/>
          <w:sz w:val="28"/>
          <w:szCs w:val="28"/>
        </w:rPr>
        <w:t xml:space="preserve"> является получателем дотации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>. По у</w:t>
      </w:r>
      <w:r w:rsidRPr="005A3880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3880">
        <w:rPr>
          <w:rFonts w:ascii="Times New Roman" w:hAnsi="Times New Roman" w:cs="Times New Roman"/>
          <w:sz w:val="28"/>
          <w:szCs w:val="28"/>
        </w:rPr>
        <w:t xml:space="preserve"> дотационности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относится ко второй группе</w:t>
      </w:r>
      <w:r w:rsidRPr="005A3880">
        <w:rPr>
          <w:rFonts w:ascii="Times New Roman" w:hAnsi="Times New Roman" w:cs="Times New Roman"/>
          <w:sz w:val="28"/>
          <w:szCs w:val="28"/>
        </w:rPr>
        <w:t>.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в 2023 году, как и в 2022 году, осуществляется в условиях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Соглашения администрации «О мерах по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экономическому развитию и оздоровлению муниципальных финансов</w:t>
      </w:r>
      <w:r w:rsidR="00FB0B6E">
        <w:rPr>
          <w:rFonts w:ascii="Times New Roman" w:hAnsi="Times New Roman" w:cs="Times New Roman"/>
          <w:sz w:val="28"/>
          <w:szCs w:val="28"/>
        </w:rPr>
        <w:t>…</w:t>
      </w:r>
      <w:r w:rsidRPr="005A3880">
        <w:rPr>
          <w:rFonts w:ascii="Times New Roman" w:hAnsi="Times New Roman" w:cs="Times New Roman"/>
          <w:sz w:val="28"/>
          <w:szCs w:val="28"/>
        </w:rPr>
        <w:t>», предметом которого,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числе, является увеличение налоговых и неналоговых доходов, недопущение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недоимки по налогам, формирующим  местные бюджеты, недопущение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 xml:space="preserve">роста кредиторской задолженности по начислениям на выплаты по оплате труда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80">
        <w:rPr>
          <w:rFonts w:ascii="Times New Roman" w:hAnsi="Times New Roman" w:cs="Times New Roman"/>
          <w:sz w:val="28"/>
          <w:szCs w:val="28"/>
        </w:rPr>
        <w:t>оплате коммунальных услуг, снижение дебиторской задолженности и др.</w:t>
      </w:r>
      <w:r w:rsidR="00FB0B6E">
        <w:rPr>
          <w:rFonts w:ascii="Times New Roman" w:hAnsi="Times New Roman" w:cs="Times New Roman"/>
          <w:sz w:val="28"/>
          <w:szCs w:val="28"/>
        </w:rPr>
        <w:t xml:space="preserve"> </w:t>
      </w:r>
      <w:r w:rsidR="00FB0B6E" w:rsidRPr="00FB0B6E">
        <w:rPr>
          <w:rFonts w:ascii="Times New Roman" w:hAnsi="Times New Roman" w:cs="Times New Roman"/>
          <w:sz w:val="28"/>
          <w:szCs w:val="28"/>
        </w:rPr>
        <w:t>В 2022 году на условиях софинансирования для решения вопросов местного</w:t>
      </w:r>
      <w:r w:rsidR="00FB0B6E">
        <w:rPr>
          <w:rFonts w:ascii="Times New Roman" w:hAnsi="Times New Roman" w:cs="Times New Roman"/>
          <w:sz w:val="28"/>
          <w:szCs w:val="28"/>
        </w:rPr>
        <w:t xml:space="preserve"> 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значения в бюджет </w:t>
      </w:r>
      <w:r w:rsidR="00FB0B6E">
        <w:rPr>
          <w:rFonts w:ascii="Times New Roman" w:hAnsi="Times New Roman" w:cs="Times New Roman"/>
          <w:sz w:val="28"/>
          <w:szCs w:val="28"/>
        </w:rPr>
        <w:t xml:space="preserve"> 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4CE">
        <w:rPr>
          <w:rFonts w:ascii="Times New Roman" w:hAnsi="Times New Roman" w:cs="Times New Roman"/>
          <w:sz w:val="28"/>
          <w:szCs w:val="28"/>
        </w:rPr>
        <w:t>образования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 поступили субсидии на</w:t>
      </w:r>
      <w:r w:rsidR="00FB0B6E">
        <w:rPr>
          <w:rFonts w:ascii="Times New Roman" w:hAnsi="Times New Roman" w:cs="Times New Roman"/>
          <w:sz w:val="28"/>
          <w:szCs w:val="28"/>
        </w:rPr>
        <w:t xml:space="preserve"> 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AC24CE">
        <w:rPr>
          <w:rFonts w:ascii="Times New Roman" w:hAnsi="Times New Roman" w:cs="Times New Roman"/>
          <w:sz w:val="28"/>
          <w:szCs w:val="28"/>
        </w:rPr>
        <w:t>65,65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 </w:t>
      </w:r>
      <w:r w:rsidR="00AC24CE">
        <w:rPr>
          <w:rFonts w:ascii="Times New Roman" w:hAnsi="Times New Roman" w:cs="Times New Roman"/>
          <w:sz w:val="28"/>
          <w:szCs w:val="28"/>
        </w:rPr>
        <w:t>м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лн.руб. по </w:t>
      </w:r>
      <w:r w:rsidR="00AC24CE">
        <w:rPr>
          <w:rFonts w:ascii="Times New Roman" w:hAnsi="Times New Roman" w:cs="Times New Roman"/>
          <w:sz w:val="28"/>
          <w:szCs w:val="28"/>
        </w:rPr>
        <w:t>4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 направлениям и </w:t>
      </w:r>
      <w:r w:rsidR="00B15292">
        <w:rPr>
          <w:rFonts w:ascii="Times New Roman" w:hAnsi="Times New Roman" w:cs="Times New Roman"/>
          <w:sz w:val="28"/>
          <w:szCs w:val="28"/>
        </w:rPr>
        <w:t>с</w:t>
      </w:r>
      <w:r w:rsidR="00B15292" w:rsidRPr="00B15292">
        <w:rPr>
          <w:rFonts w:ascii="Times New Roman" w:hAnsi="Times New Roman" w:cs="Times New Roman"/>
          <w:sz w:val="28"/>
          <w:szCs w:val="28"/>
        </w:rPr>
        <w:t>убвенции бюджетам сельских поселений на выполнение передаваемых полномочий субъектов Российской Федерации</w:t>
      </w:r>
      <w:r w:rsidR="00B15292">
        <w:rPr>
          <w:rFonts w:ascii="Times New Roman" w:hAnsi="Times New Roman" w:cs="Times New Roman"/>
          <w:sz w:val="28"/>
          <w:szCs w:val="28"/>
        </w:rPr>
        <w:t xml:space="preserve"> в сумме 0,17 млн.руб.. 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В 2023 </w:t>
      </w:r>
      <w:r w:rsidR="00FB0B6E">
        <w:rPr>
          <w:rFonts w:ascii="Times New Roman" w:hAnsi="Times New Roman" w:cs="Times New Roman"/>
          <w:sz w:val="28"/>
          <w:szCs w:val="28"/>
        </w:rPr>
        <w:t xml:space="preserve"> </w:t>
      </w:r>
      <w:r w:rsidR="00B15292">
        <w:rPr>
          <w:rFonts w:ascii="Times New Roman" w:hAnsi="Times New Roman" w:cs="Times New Roman"/>
          <w:sz w:val="28"/>
          <w:szCs w:val="28"/>
        </w:rPr>
        <w:t>г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оду субсидии запланированы в объеме </w:t>
      </w:r>
      <w:r w:rsidR="00042A90">
        <w:rPr>
          <w:rFonts w:ascii="Times New Roman" w:hAnsi="Times New Roman" w:cs="Times New Roman"/>
          <w:sz w:val="28"/>
          <w:szCs w:val="28"/>
        </w:rPr>
        <w:t>298,3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FB0B6E">
        <w:rPr>
          <w:rFonts w:ascii="Times New Roman" w:hAnsi="Times New Roman" w:cs="Times New Roman"/>
          <w:sz w:val="28"/>
          <w:szCs w:val="28"/>
        </w:rPr>
        <w:t xml:space="preserve"> </w:t>
      </w:r>
      <w:r w:rsidR="00290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8A6" w:rsidRPr="006F4C3A" w:rsidRDefault="002903B4" w:rsidP="004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601" w:rsidRPr="00FD0601">
        <w:rPr>
          <w:rFonts w:ascii="Times New Roman" w:hAnsi="Times New Roman" w:cs="Times New Roman"/>
          <w:sz w:val="28"/>
          <w:szCs w:val="28"/>
        </w:rPr>
        <w:t>В отчетном 2022 году исполнены все принятые обязательства и гарантии</w:t>
      </w:r>
      <w:r w:rsidR="004A609C">
        <w:rPr>
          <w:rFonts w:ascii="Times New Roman" w:hAnsi="Times New Roman" w:cs="Times New Roman"/>
          <w:sz w:val="28"/>
          <w:szCs w:val="28"/>
        </w:rPr>
        <w:t xml:space="preserve"> </w:t>
      </w:r>
      <w:r w:rsidR="00FD0601" w:rsidRPr="00FD0601">
        <w:rPr>
          <w:rFonts w:ascii="Times New Roman" w:hAnsi="Times New Roman" w:cs="Times New Roman"/>
          <w:sz w:val="28"/>
          <w:szCs w:val="28"/>
        </w:rPr>
        <w:t>социального характера</w:t>
      </w:r>
      <w:r w:rsidR="004A609C">
        <w:rPr>
          <w:rFonts w:ascii="Times New Roman" w:hAnsi="Times New Roman" w:cs="Times New Roman"/>
          <w:sz w:val="28"/>
          <w:szCs w:val="28"/>
        </w:rPr>
        <w:t xml:space="preserve"> кроме исполнения программы</w:t>
      </w:r>
      <w:r w:rsidR="004A609C" w:rsidRPr="004A609C">
        <w:rPr>
          <w:rFonts w:ascii="Times New Roman" w:hAnsi="Times New Roman" w:cs="Times New Roman"/>
          <w:sz w:val="28"/>
          <w:szCs w:val="28"/>
        </w:rPr>
        <w:t xml:space="preserve">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</w:t>
      </w:r>
      <w:r w:rsidR="004A609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FD0601" w:rsidRPr="00FD0601">
        <w:rPr>
          <w:rFonts w:ascii="Times New Roman" w:hAnsi="Times New Roman" w:cs="Times New Roman"/>
          <w:sz w:val="28"/>
          <w:szCs w:val="28"/>
        </w:rPr>
        <w:t>.</w:t>
      </w:r>
      <w:r w:rsidR="004A609C">
        <w:rPr>
          <w:rFonts w:ascii="Times New Roman" w:hAnsi="Times New Roman" w:cs="Times New Roman"/>
          <w:sz w:val="28"/>
          <w:szCs w:val="28"/>
        </w:rPr>
        <w:t xml:space="preserve"> Первоначально было запланировано 141,6 млн.руб. исполнение составило </w:t>
      </w:r>
      <w:r w:rsidR="00B32D0C">
        <w:rPr>
          <w:rFonts w:ascii="Times New Roman" w:hAnsi="Times New Roman" w:cs="Times New Roman"/>
          <w:sz w:val="28"/>
          <w:szCs w:val="28"/>
        </w:rPr>
        <w:t>56,05 млн.руб..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 Средняя заработная плата отдельных категорий работников,</w:t>
      </w:r>
      <w:r w:rsidR="00B32D0C">
        <w:rPr>
          <w:rFonts w:ascii="Times New Roman" w:hAnsi="Times New Roman" w:cs="Times New Roman"/>
          <w:sz w:val="28"/>
          <w:szCs w:val="28"/>
        </w:rPr>
        <w:t xml:space="preserve"> </w:t>
      </w:r>
      <w:r w:rsidR="00FD0601" w:rsidRPr="00FD0601">
        <w:rPr>
          <w:rFonts w:ascii="Times New Roman" w:hAnsi="Times New Roman" w:cs="Times New Roman"/>
          <w:sz w:val="28"/>
          <w:szCs w:val="28"/>
        </w:rPr>
        <w:t>согласно планам мероприятий («дорожным картам») обеспечена в запланированном</w:t>
      </w:r>
      <w:r w:rsidR="00B32D0C">
        <w:rPr>
          <w:rFonts w:ascii="Times New Roman" w:hAnsi="Times New Roman" w:cs="Times New Roman"/>
          <w:sz w:val="28"/>
          <w:szCs w:val="28"/>
        </w:rPr>
        <w:t xml:space="preserve"> </w:t>
      </w:r>
      <w:r w:rsidR="00FD0601" w:rsidRPr="00FD0601">
        <w:rPr>
          <w:rFonts w:ascii="Times New Roman" w:hAnsi="Times New Roman" w:cs="Times New Roman"/>
          <w:sz w:val="28"/>
          <w:szCs w:val="28"/>
        </w:rPr>
        <w:t>объеме.</w:t>
      </w:r>
      <w:r w:rsidR="00B32D0C">
        <w:rPr>
          <w:rFonts w:ascii="Times New Roman" w:hAnsi="Times New Roman" w:cs="Times New Roman"/>
          <w:sz w:val="28"/>
          <w:szCs w:val="28"/>
        </w:rPr>
        <w:t xml:space="preserve"> </w:t>
      </w:r>
      <w:r w:rsidR="00FB0B6E" w:rsidRPr="00FD0601">
        <w:rPr>
          <w:rFonts w:ascii="Times New Roman" w:hAnsi="Times New Roman" w:cs="Times New Roman"/>
          <w:sz w:val="28"/>
          <w:szCs w:val="28"/>
        </w:rPr>
        <w:t xml:space="preserve">Исполнение бюджета  </w:t>
      </w:r>
      <w:r w:rsidRPr="00FD0601">
        <w:rPr>
          <w:rFonts w:ascii="Times New Roman" w:hAnsi="Times New Roman" w:cs="Times New Roman"/>
          <w:sz w:val="28"/>
          <w:szCs w:val="28"/>
        </w:rPr>
        <w:t>м</w:t>
      </w:r>
      <w:r w:rsidR="00FB0B6E" w:rsidRPr="00FD060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FD0601">
        <w:rPr>
          <w:rFonts w:ascii="Times New Roman" w:hAnsi="Times New Roman" w:cs="Times New Roman"/>
          <w:sz w:val="28"/>
          <w:szCs w:val="28"/>
        </w:rPr>
        <w:t>образования</w:t>
      </w:r>
      <w:r w:rsidR="00FB0B6E" w:rsidRPr="00FD0601">
        <w:rPr>
          <w:rFonts w:ascii="Times New Roman" w:hAnsi="Times New Roman" w:cs="Times New Roman"/>
          <w:sz w:val="28"/>
          <w:szCs w:val="28"/>
        </w:rPr>
        <w:t xml:space="preserve"> в 2023 году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очень тяжело.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снижена сумма дотации на выравнивание бюджетной обеспеченности </w:t>
      </w:r>
      <w:r w:rsidR="00FB0B6E" w:rsidRPr="00FB0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районного бюджета с 10,58 млн.руб. в 2022г. на 7,51 млн.руб. 2023г.. Кроме того как указано выше снизилось поступление налоговых доходов. </w:t>
      </w:r>
    </w:p>
    <w:p w:rsidR="00651A51" w:rsidRPr="006F4C3A" w:rsidRDefault="00EC2A8E" w:rsidP="0082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В целях вовлечения жителей муниципального </w:t>
      </w:r>
      <w:r w:rsidR="00F74E42">
        <w:rPr>
          <w:rFonts w:ascii="Times New Roman" w:hAnsi="Times New Roman" w:cs="Times New Roman"/>
          <w:sz w:val="28"/>
          <w:szCs w:val="28"/>
        </w:rPr>
        <w:t>образования «Кутулик»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 в</w:t>
      </w:r>
      <w:r w:rsid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F74E42">
        <w:rPr>
          <w:rFonts w:ascii="Times New Roman" w:hAnsi="Times New Roman" w:cs="Times New Roman"/>
          <w:sz w:val="28"/>
          <w:szCs w:val="28"/>
        </w:rPr>
        <w:t>в</w:t>
      </w:r>
      <w:r w:rsidR="00FD0601" w:rsidRPr="00FD0601">
        <w:rPr>
          <w:rFonts w:ascii="Times New Roman" w:hAnsi="Times New Roman" w:cs="Times New Roman"/>
          <w:sz w:val="28"/>
          <w:szCs w:val="28"/>
        </w:rPr>
        <w:t>опросов местного значения</w:t>
      </w:r>
      <w:r w:rsidR="003772A5">
        <w:rPr>
          <w:rFonts w:ascii="Times New Roman" w:hAnsi="Times New Roman" w:cs="Times New Roman"/>
          <w:sz w:val="28"/>
          <w:szCs w:val="28"/>
        </w:rPr>
        <w:t>,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4E42">
        <w:rPr>
          <w:rFonts w:ascii="Times New Roman" w:hAnsi="Times New Roman" w:cs="Times New Roman"/>
          <w:sz w:val="28"/>
          <w:szCs w:val="28"/>
        </w:rPr>
        <w:t>ое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F74E42">
        <w:rPr>
          <w:rFonts w:ascii="Times New Roman" w:hAnsi="Times New Roman" w:cs="Times New Roman"/>
          <w:sz w:val="28"/>
          <w:szCs w:val="28"/>
        </w:rPr>
        <w:t>образование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F74E42">
        <w:rPr>
          <w:rFonts w:ascii="Times New Roman" w:hAnsi="Times New Roman" w:cs="Times New Roman"/>
          <w:sz w:val="28"/>
          <w:szCs w:val="28"/>
        </w:rPr>
        <w:t>о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772A5">
        <w:rPr>
          <w:rFonts w:ascii="Times New Roman" w:hAnsi="Times New Roman" w:cs="Times New Roman"/>
          <w:sz w:val="28"/>
          <w:szCs w:val="28"/>
        </w:rPr>
        <w:t xml:space="preserve">конкурсном отборе инициативных </w:t>
      </w:r>
      <w:r w:rsidR="00FD0601" w:rsidRPr="00FD0601">
        <w:rPr>
          <w:rFonts w:ascii="Times New Roman" w:hAnsi="Times New Roman" w:cs="Times New Roman"/>
          <w:sz w:val="28"/>
          <w:szCs w:val="28"/>
        </w:rPr>
        <w:t>проект</w:t>
      </w:r>
      <w:r w:rsidR="003772A5">
        <w:rPr>
          <w:rFonts w:ascii="Times New Roman" w:hAnsi="Times New Roman" w:cs="Times New Roman"/>
          <w:sz w:val="28"/>
          <w:szCs w:val="28"/>
        </w:rPr>
        <w:t>ов</w:t>
      </w:r>
      <w:r w:rsidR="00C441C9">
        <w:rPr>
          <w:rFonts w:ascii="Times New Roman" w:hAnsi="Times New Roman" w:cs="Times New Roman"/>
          <w:sz w:val="28"/>
          <w:szCs w:val="28"/>
        </w:rPr>
        <w:t xml:space="preserve">. </w:t>
      </w:r>
      <w:r w:rsidR="00FD0601" w:rsidRPr="00FD0601">
        <w:rPr>
          <w:rFonts w:ascii="Times New Roman" w:hAnsi="Times New Roman" w:cs="Times New Roman"/>
          <w:sz w:val="28"/>
          <w:szCs w:val="28"/>
        </w:rPr>
        <w:t>В</w:t>
      </w:r>
      <w:r w:rsid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C441C9">
        <w:rPr>
          <w:rFonts w:ascii="Times New Roman" w:hAnsi="Times New Roman" w:cs="Times New Roman"/>
          <w:sz w:val="28"/>
          <w:szCs w:val="28"/>
        </w:rPr>
        <w:t>у</w:t>
      </w:r>
      <w:r w:rsidR="00FD0601" w:rsidRPr="00FD0601">
        <w:rPr>
          <w:rFonts w:ascii="Times New Roman" w:hAnsi="Times New Roman" w:cs="Times New Roman"/>
          <w:sz w:val="28"/>
          <w:szCs w:val="28"/>
        </w:rPr>
        <w:t>твержденным порядком в 2023 году реализованы</w:t>
      </w:r>
      <w:r w:rsid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C441C9">
        <w:rPr>
          <w:rFonts w:ascii="Times New Roman" w:hAnsi="Times New Roman" w:cs="Times New Roman"/>
          <w:sz w:val="28"/>
          <w:szCs w:val="28"/>
        </w:rPr>
        <w:t>2</w:t>
      </w:r>
      <w:r w:rsidR="00FD0601" w:rsidRPr="00FD060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FD0601" w:rsidRPr="00FD0601">
        <w:rPr>
          <w:rFonts w:ascii="Times New Roman" w:hAnsi="Times New Roman" w:cs="Times New Roman"/>
          <w:sz w:val="28"/>
          <w:szCs w:val="28"/>
        </w:rPr>
        <w:t>Это ремонт дороги местного значения</w:t>
      </w:r>
      <w:r w:rsid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FD0601" w:rsidRPr="00FD0601">
        <w:rPr>
          <w:rFonts w:ascii="Times New Roman" w:hAnsi="Times New Roman" w:cs="Times New Roman"/>
          <w:sz w:val="28"/>
          <w:szCs w:val="28"/>
        </w:rPr>
        <w:t>в п.</w:t>
      </w:r>
      <w:r w:rsidR="00C441C9">
        <w:rPr>
          <w:rFonts w:ascii="Times New Roman" w:hAnsi="Times New Roman" w:cs="Times New Roman"/>
          <w:sz w:val="28"/>
          <w:szCs w:val="28"/>
        </w:rPr>
        <w:t>Кутулик Вторая и Третья медицинские улицы</w:t>
      </w:r>
      <w:r w:rsidR="00FD0601" w:rsidRPr="00FD0601">
        <w:rPr>
          <w:rFonts w:ascii="Times New Roman" w:hAnsi="Times New Roman" w:cs="Times New Roman"/>
          <w:sz w:val="28"/>
          <w:szCs w:val="28"/>
        </w:rPr>
        <w:t>.</w:t>
      </w:r>
      <w:r w:rsidR="00C441C9">
        <w:rPr>
          <w:rFonts w:ascii="Times New Roman" w:hAnsi="Times New Roman" w:cs="Times New Roman"/>
          <w:sz w:val="28"/>
          <w:szCs w:val="28"/>
        </w:rPr>
        <w:t xml:space="preserve"> На 2024 год запланировано 4 различных проекта.</w:t>
      </w:r>
      <w:r w:rsidR="00B017D5">
        <w:rPr>
          <w:rFonts w:ascii="Times New Roman" w:hAnsi="Times New Roman" w:cs="Times New Roman"/>
          <w:sz w:val="28"/>
          <w:szCs w:val="28"/>
        </w:rPr>
        <w:t xml:space="preserve"> Исполнение по программе</w:t>
      </w:r>
      <w:r w:rsidR="00000553" w:rsidRPr="00FD0601">
        <w:rPr>
          <w:rFonts w:ascii="Times New Roman" w:hAnsi="Times New Roman" w:cs="Times New Roman"/>
          <w:sz w:val="28"/>
          <w:szCs w:val="28"/>
        </w:rPr>
        <w:t xml:space="preserve"> </w:t>
      </w:r>
      <w:r w:rsidR="00B017D5" w:rsidRPr="004A609C">
        <w:rPr>
          <w:rFonts w:ascii="Times New Roman" w:hAnsi="Times New Roman" w:cs="Times New Roman"/>
          <w:sz w:val="28"/>
          <w:szCs w:val="28"/>
        </w:rPr>
        <w:t xml:space="preserve">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</w:t>
      </w:r>
      <w:r w:rsidR="00B017D5">
        <w:rPr>
          <w:rFonts w:ascii="Times New Roman" w:hAnsi="Times New Roman" w:cs="Times New Roman"/>
          <w:sz w:val="28"/>
          <w:szCs w:val="28"/>
        </w:rPr>
        <w:t>жилищно-коммунального хозяйства перенесено с 2022г. на 2023 год и составляет 263,16 млн.руб.</w:t>
      </w:r>
      <w:r w:rsidR="0082624D">
        <w:rPr>
          <w:rFonts w:ascii="Times New Roman" w:hAnsi="Times New Roman" w:cs="Times New Roman"/>
          <w:sz w:val="28"/>
          <w:szCs w:val="28"/>
        </w:rPr>
        <w:t>. Кроме того администрация МО «Кутулик» на протяжении последних пяти лет участвует ежегодно в нац.проекте «Ф</w:t>
      </w:r>
      <w:r w:rsidR="0082624D" w:rsidRPr="0082624D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 w:rsidR="0082624D">
        <w:rPr>
          <w:rFonts w:ascii="Times New Roman" w:hAnsi="Times New Roman" w:cs="Times New Roman"/>
          <w:sz w:val="28"/>
          <w:szCs w:val="28"/>
        </w:rPr>
        <w:t>».</w:t>
      </w:r>
      <w:r w:rsidR="00000553" w:rsidRPr="00FD060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3CA8" w:rsidRPr="006F4C3A" w:rsidRDefault="00E6190A" w:rsidP="0049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B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уделено вопросам эффективного </w:t>
      </w:r>
      <w:r w:rsidR="002716C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своевременного 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заплани</w:t>
      </w:r>
      <w:r w:rsidR="00E3766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бюджетных ассигнований.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«1С:Предприятие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2016 году единая централизованная автоматизированная информационная система управления финансов</w:t>
      </w:r>
      <w:r w:rsidR="0027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-хозяйственной деятельностью исполнительных органов государственной власти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</w:p>
    <w:p w:rsidR="00E95D4D" w:rsidRPr="006F4C3A" w:rsidRDefault="00E95D4D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контроля за расходованием бюджетных средств.</w:t>
      </w:r>
    </w:p>
    <w:p w:rsidR="00893CBB" w:rsidRPr="006F4C3A" w:rsidRDefault="00697FE1" w:rsidP="00495A66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6" w:name="_Toc496702981"/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II.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Основные </w:t>
      </w:r>
      <w:r w:rsidR="008552B8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направления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бюджетной 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и налоговой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политики </w:t>
      </w:r>
      <w:r w:rsidR="008C05EC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 20</w:t>
      </w:r>
      <w:r w:rsidR="00F024B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962BC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-20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962BC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годы</w:t>
      </w:r>
      <w:bookmarkEnd w:id="6"/>
    </w:p>
    <w:p w:rsidR="00193882" w:rsidRPr="006F4C3A" w:rsidRDefault="00F72E6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необходимость соблюдения жестких финансовых и экономических требований, выставленных федеральным центром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Российской Федерации, основной целью реализации бюджетной</w:t>
      </w:r>
      <w:r w:rsidR="00837D0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B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962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62B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33D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C6C7F" w:rsidRPr="003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сбалансированности и устойчивости бюджетной системы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среднесрочной перспективе</w:t>
      </w:r>
      <w:r w:rsidR="0019388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9B" w:rsidRPr="006F4C3A" w:rsidRDefault="008D7251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Исполнительным органам власти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ответственно подходить к планированию бюджетных ассигнований</w:t>
      </w:r>
      <w:r w:rsidR="009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непростое время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</w:t>
      </w:r>
      <w:r w:rsidR="008E001E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и первоочередные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665709" w:rsidRPr="006F4C3A" w:rsidRDefault="00665709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программно-целевого планирования 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предстоящем периоде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проектных принципов управления через формирование и реализацию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элементами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но с четкими целями и задачами, ограниченным количеством индикаторов. Реализация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решение наиболее актуальных проблем в определенных сферах и на конкретных территориях. </w:t>
      </w:r>
    </w:p>
    <w:p w:rsidR="00432EAB" w:rsidRPr="006F4C3A" w:rsidRDefault="00E659F1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объектов должно основываться на аргументации острой необходимости объекта для развития 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образования, </w:t>
      </w:r>
    </w:p>
    <w:p w:rsidR="00E659F1" w:rsidRPr="006F4C3A" w:rsidRDefault="00042469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об участии в государственных программах Российской Федерации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Иркутской области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детально просчитаны, запрашиваемые бюджетные ресурсы - иметь реальную потребность и высокую эффективность их использования</w:t>
      </w:r>
      <w:r w:rsidR="00373E04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4B" w:rsidRPr="006F4C3A" w:rsidRDefault="00A54FD9" w:rsidP="00495A66">
      <w:pPr>
        <w:pStyle w:val="a3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C3A">
        <w:rPr>
          <w:rFonts w:ascii="Times New Roman" w:hAnsi="Times New Roman" w:cs="Times New Roman"/>
          <w:i/>
          <w:sz w:val="28"/>
          <w:szCs w:val="28"/>
        </w:rPr>
        <w:tab/>
      </w:r>
    </w:p>
    <w:p w:rsidR="005C7083" w:rsidRPr="0046056A" w:rsidRDefault="0046056A" w:rsidP="0046056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496702987"/>
      <w:r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III</w:t>
      </w:r>
      <w:r w:rsidR="00116555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4F0C3B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Управление </w:t>
      </w:r>
      <w:r w:rsidR="00080CD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муниципаль</w:t>
      </w:r>
      <w:r w:rsidR="004F0C3B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ным долгом </w:t>
      </w:r>
      <w:r w:rsidR="00080CD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</w:t>
      </w:r>
      <w:r w:rsidR="00E040F6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униципального образования «Кутулик»</w:t>
      </w:r>
      <w:bookmarkEnd w:id="7"/>
    </w:p>
    <w:p w:rsidR="00116555" w:rsidRPr="00AB08CF" w:rsidRDefault="00020947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направлением бюджетной политики, непосредственно связанным с обеспечением устойчивости бюджетной системы </w:t>
      </w:r>
      <w:r w:rsidR="006F4C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политика в области управления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долгом. </w:t>
      </w:r>
    </w:p>
    <w:p w:rsidR="00020947" w:rsidRPr="006F4C3A" w:rsidRDefault="00116555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B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объем долга по муницип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образованию составля</w:t>
      </w:r>
      <w:r w:rsidR="00A47E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2BC3">
        <w:rPr>
          <w:rFonts w:ascii="Times New Roman" w:eastAsia="Times New Roman" w:hAnsi="Times New Roman" w:cs="Times New Roman"/>
          <w:sz w:val="28"/>
          <w:szCs w:val="28"/>
          <w:lang w:eastAsia="ru-RU"/>
        </w:rPr>
        <w:t>085</w:t>
      </w:r>
      <w:r w:rsidR="003F13E2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Иркутской области от 14.01.2022г.№14-пп «Об установлении Правил реструктуризации денежных обязательств (задолженности по денежным обязательствам) муниципальных образований Иркутской области перед Иркутской областью в 2023году» заключено Дополнительное соглашение №3 «к Договору о предоставлению бюджетного кредита от 24 ноября 2016 года №29» от 27.02.2023г. с Министерством финансов Иркутской области, где нам списана вышеуказанная сумма остатка реструктурированного бюджетного кредита. </w:t>
      </w:r>
      <w:r w:rsidR="003E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связи с тяжелым положением ( уменьшение дотации, изъятие налога на имущество физических лиц) администрация вынуждена обратиться к Правительству Иркутской области за бюджетным кредитом  и согласно договора №7 «О предоставлении бюджетного кредита» от 21.08.2023г. нам предоставлена сумма 3,0 млн.руб.. Таким образом объем долга на 25.10.2023г. составляет 3,0 млн.руб..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 стратегической задачей бюджетной политики в сфере управления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долгом является поддержание высокого уровня долговой устойчивости поселения.</w:t>
      </w:r>
      <w:r w:rsidR="00020947" w:rsidRPr="006F4C3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D16872" w:rsidRPr="006F4C3A" w:rsidRDefault="00D16872" w:rsidP="00495A6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872" w:rsidRPr="006F4C3A" w:rsidSect="00495A66">
      <w:pgSz w:w="11907" w:h="16840" w:code="9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B3" w:rsidRDefault="00EA73B3" w:rsidP="00964010">
      <w:pPr>
        <w:spacing w:after="0" w:line="240" w:lineRule="auto"/>
      </w:pPr>
      <w:r>
        <w:separator/>
      </w:r>
    </w:p>
  </w:endnote>
  <w:endnote w:type="continuationSeparator" w:id="1">
    <w:p w:rsidR="00EA73B3" w:rsidRDefault="00EA73B3" w:rsidP="009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B3" w:rsidRDefault="00EA73B3" w:rsidP="00964010">
      <w:pPr>
        <w:spacing w:after="0" w:line="240" w:lineRule="auto"/>
      </w:pPr>
      <w:r>
        <w:separator/>
      </w:r>
    </w:p>
  </w:footnote>
  <w:footnote w:type="continuationSeparator" w:id="1">
    <w:p w:rsidR="00EA73B3" w:rsidRDefault="00EA73B3" w:rsidP="0096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6B"/>
    <w:multiLevelType w:val="hybridMultilevel"/>
    <w:tmpl w:val="AE9AD08E"/>
    <w:lvl w:ilvl="0" w:tplc="6CEC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48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27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E5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40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A0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A2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40AD7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610"/>
    <w:multiLevelType w:val="hybridMultilevel"/>
    <w:tmpl w:val="7F624F9A"/>
    <w:lvl w:ilvl="0" w:tplc="F77AB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81C8F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265"/>
    <w:multiLevelType w:val="hybridMultilevel"/>
    <w:tmpl w:val="6A98AF3A"/>
    <w:lvl w:ilvl="0" w:tplc="F962A8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42AF5"/>
    <w:multiLevelType w:val="hybridMultilevel"/>
    <w:tmpl w:val="733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01"/>
    <w:multiLevelType w:val="hybridMultilevel"/>
    <w:tmpl w:val="3C40B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2200F"/>
    <w:multiLevelType w:val="hybridMultilevel"/>
    <w:tmpl w:val="C840BF72"/>
    <w:lvl w:ilvl="0" w:tplc="3138A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75F"/>
    <w:multiLevelType w:val="hybridMultilevel"/>
    <w:tmpl w:val="DC4E3DAA"/>
    <w:lvl w:ilvl="0" w:tplc="4B989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5968"/>
    <w:multiLevelType w:val="hybridMultilevel"/>
    <w:tmpl w:val="8E04A8BC"/>
    <w:lvl w:ilvl="0" w:tplc="3C1ED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06CF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5790D"/>
    <w:multiLevelType w:val="multilevel"/>
    <w:tmpl w:val="639A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8E86875"/>
    <w:multiLevelType w:val="hybridMultilevel"/>
    <w:tmpl w:val="112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2706"/>
    <w:multiLevelType w:val="hybridMultilevel"/>
    <w:tmpl w:val="24C02D36"/>
    <w:lvl w:ilvl="0" w:tplc="3790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6F5F5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F40D14"/>
    <w:multiLevelType w:val="hybridMultilevel"/>
    <w:tmpl w:val="0FD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24C05"/>
    <w:multiLevelType w:val="hybridMultilevel"/>
    <w:tmpl w:val="4B60F010"/>
    <w:lvl w:ilvl="0" w:tplc="32E61E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B50CC0"/>
    <w:multiLevelType w:val="hybridMultilevel"/>
    <w:tmpl w:val="2CA41E3C"/>
    <w:lvl w:ilvl="0" w:tplc="90A48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903BEB"/>
    <w:multiLevelType w:val="hybridMultilevel"/>
    <w:tmpl w:val="BD726AF4"/>
    <w:lvl w:ilvl="0" w:tplc="EC4E10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D72E4A"/>
    <w:multiLevelType w:val="hybridMultilevel"/>
    <w:tmpl w:val="DACC64AA"/>
    <w:lvl w:ilvl="0" w:tplc="ECAE5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5C6A9A"/>
    <w:multiLevelType w:val="hybridMultilevel"/>
    <w:tmpl w:val="5E4E4CF4"/>
    <w:lvl w:ilvl="0" w:tplc="A98034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D13131"/>
    <w:multiLevelType w:val="hybridMultilevel"/>
    <w:tmpl w:val="58D8DD46"/>
    <w:lvl w:ilvl="0" w:tplc="7988BF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E5A87"/>
    <w:multiLevelType w:val="hybridMultilevel"/>
    <w:tmpl w:val="445873B8"/>
    <w:lvl w:ilvl="0" w:tplc="E384C0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444A67"/>
    <w:multiLevelType w:val="hybridMultilevel"/>
    <w:tmpl w:val="14869950"/>
    <w:lvl w:ilvl="0" w:tplc="9514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4A1C82"/>
    <w:multiLevelType w:val="hybridMultilevel"/>
    <w:tmpl w:val="9F6684BC"/>
    <w:lvl w:ilvl="0" w:tplc="CD20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3"/>
  </w:num>
  <w:num w:numId="5">
    <w:abstractNumId w:val="23"/>
  </w:num>
  <w:num w:numId="6">
    <w:abstractNumId w:val="20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11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7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C1"/>
    <w:rsid w:val="00000553"/>
    <w:rsid w:val="00006AF5"/>
    <w:rsid w:val="000076CA"/>
    <w:rsid w:val="00020947"/>
    <w:rsid w:val="000213BA"/>
    <w:rsid w:val="000227DE"/>
    <w:rsid w:val="0003247D"/>
    <w:rsid w:val="000325F7"/>
    <w:rsid w:val="00035EBF"/>
    <w:rsid w:val="00037930"/>
    <w:rsid w:val="00037E86"/>
    <w:rsid w:val="00042469"/>
    <w:rsid w:val="00042A90"/>
    <w:rsid w:val="00046C0A"/>
    <w:rsid w:val="00052412"/>
    <w:rsid w:val="00055248"/>
    <w:rsid w:val="00056A74"/>
    <w:rsid w:val="00056BFD"/>
    <w:rsid w:val="000635D4"/>
    <w:rsid w:val="00065D93"/>
    <w:rsid w:val="000660D7"/>
    <w:rsid w:val="00070357"/>
    <w:rsid w:val="00071116"/>
    <w:rsid w:val="00080CD7"/>
    <w:rsid w:val="00081359"/>
    <w:rsid w:val="00096192"/>
    <w:rsid w:val="00096F93"/>
    <w:rsid w:val="000A209C"/>
    <w:rsid w:val="000A31C2"/>
    <w:rsid w:val="000A6344"/>
    <w:rsid w:val="000B4185"/>
    <w:rsid w:val="000C017F"/>
    <w:rsid w:val="000C06B4"/>
    <w:rsid w:val="000D0A61"/>
    <w:rsid w:val="000D2CE8"/>
    <w:rsid w:val="000D66B6"/>
    <w:rsid w:val="000D6BBA"/>
    <w:rsid w:val="000E4DBC"/>
    <w:rsid w:val="000E5EFB"/>
    <w:rsid w:val="000E720F"/>
    <w:rsid w:val="000F56AF"/>
    <w:rsid w:val="0010076D"/>
    <w:rsid w:val="00102F2C"/>
    <w:rsid w:val="00106056"/>
    <w:rsid w:val="00106DCA"/>
    <w:rsid w:val="001123D3"/>
    <w:rsid w:val="00116555"/>
    <w:rsid w:val="00116D17"/>
    <w:rsid w:val="00117B73"/>
    <w:rsid w:val="00127A46"/>
    <w:rsid w:val="001334B5"/>
    <w:rsid w:val="00134B1B"/>
    <w:rsid w:val="00134D3E"/>
    <w:rsid w:val="00135144"/>
    <w:rsid w:val="00140CC8"/>
    <w:rsid w:val="00143595"/>
    <w:rsid w:val="00146913"/>
    <w:rsid w:val="00152875"/>
    <w:rsid w:val="00157419"/>
    <w:rsid w:val="00160F88"/>
    <w:rsid w:val="00162741"/>
    <w:rsid w:val="00166A34"/>
    <w:rsid w:val="00176DAA"/>
    <w:rsid w:val="00180425"/>
    <w:rsid w:val="00180C15"/>
    <w:rsid w:val="001830BD"/>
    <w:rsid w:val="0019272F"/>
    <w:rsid w:val="00193882"/>
    <w:rsid w:val="00194C62"/>
    <w:rsid w:val="001953A4"/>
    <w:rsid w:val="00195C6C"/>
    <w:rsid w:val="001A0DD8"/>
    <w:rsid w:val="001A2F1C"/>
    <w:rsid w:val="001A3322"/>
    <w:rsid w:val="001A5EFF"/>
    <w:rsid w:val="001A772F"/>
    <w:rsid w:val="001C1179"/>
    <w:rsid w:val="001C216C"/>
    <w:rsid w:val="001C2E77"/>
    <w:rsid w:val="001C3417"/>
    <w:rsid w:val="001C4F31"/>
    <w:rsid w:val="001D30C4"/>
    <w:rsid w:val="001D4C26"/>
    <w:rsid w:val="001E0028"/>
    <w:rsid w:val="001E24FE"/>
    <w:rsid w:val="001E53F8"/>
    <w:rsid w:val="001F1633"/>
    <w:rsid w:val="001F1B69"/>
    <w:rsid w:val="001F2075"/>
    <w:rsid w:val="001F7B45"/>
    <w:rsid w:val="00207485"/>
    <w:rsid w:val="00207720"/>
    <w:rsid w:val="00211BAB"/>
    <w:rsid w:val="002153D8"/>
    <w:rsid w:val="00216519"/>
    <w:rsid w:val="002172DA"/>
    <w:rsid w:val="00230B8B"/>
    <w:rsid w:val="00243DEC"/>
    <w:rsid w:val="00246371"/>
    <w:rsid w:val="002564B4"/>
    <w:rsid w:val="00257A93"/>
    <w:rsid w:val="00270322"/>
    <w:rsid w:val="00270FE4"/>
    <w:rsid w:val="002716CD"/>
    <w:rsid w:val="0027412A"/>
    <w:rsid w:val="002815CE"/>
    <w:rsid w:val="00283228"/>
    <w:rsid w:val="00285677"/>
    <w:rsid w:val="00287B5C"/>
    <w:rsid w:val="002903B4"/>
    <w:rsid w:val="00291C71"/>
    <w:rsid w:val="00293031"/>
    <w:rsid w:val="002A1DA4"/>
    <w:rsid w:val="002A3387"/>
    <w:rsid w:val="002A4E36"/>
    <w:rsid w:val="002A5F5F"/>
    <w:rsid w:val="002B0AE3"/>
    <w:rsid w:val="002B2C33"/>
    <w:rsid w:val="002B560B"/>
    <w:rsid w:val="002B565E"/>
    <w:rsid w:val="002C0208"/>
    <w:rsid w:val="002C0A66"/>
    <w:rsid w:val="002C353A"/>
    <w:rsid w:val="002C3CA8"/>
    <w:rsid w:val="002C6369"/>
    <w:rsid w:val="002D070A"/>
    <w:rsid w:val="002D579C"/>
    <w:rsid w:val="002E366A"/>
    <w:rsid w:val="002F18A1"/>
    <w:rsid w:val="002F648C"/>
    <w:rsid w:val="0030292E"/>
    <w:rsid w:val="003037A0"/>
    <w:rsid w:val="00304656"/>
    <w:rsid w:val="00315B22"/>
    <w:rsid w:val="00320F89"/>
    <w:rsid w:val="00324388"/>
    <w:rsid w:val="00325128"/>
    <w:rsid w:val="00326F75"/>
    <w:rsid w:val="00331748"/>
    <w:rsid w:val="00331FFE"/>
    <w:rsid w:val="0033218D"/>
    <w:rsid w:val="003341F9"/>
    <w:rsid w:val="003368A6"/>
    <w:rsid w:val="00340386"/>
    <w:rsid w:val="0034071E"/>
    <w:rsid w:val="0034174B"/>
    <w:rsid w:val="0034296C"/>
    <w:rsid w:val="00343AA9"/>
    <w:rsid w:val="00345048"/>
    <w:rsid w:val="003648DB"/>
    <w:rsid w:val="00365CD9"/>
    <w:rsid w:val="00365DB2"/>
    <w:rsid w:val="003667F1"/>
    <w:rsid w:val="003676F1"/>
    <w:rsid w:val="00373E04"/>
    <w:rsid w:val="003768B0"/>
    <w:rsid w:val="003772A5"/>
    <w:rsid w:val="0038127D"/>
    <w:rsid w:val="00384C1B"/>
    <w:rsid w:val="003A051C"/>
    <w:rsid w:val="003A0EAF"/>
    <w:rsid w:val="003C2FB0"/>
    <w:rsid w:val="003C5CD3"/>
    <w:rsid w:val="003C61DD"/>
    <w:rsid w:val="003C6C7F"/>
    <w:rsid w:val="003C77A0"/>
    <w:rsid w:val="003C7C85"/>
    <w:rsid w:val="003D364B"/>
    <w:rsid w:val="003D523C"/>
    <w:rsid w:val="003E014B"/>
    <w:rsid w:val="003E0E4D"/>
    <w:rsid w:val="003E5984"/>
    <w:rsid w:val="003E6136"/>
    <w:rsid w:val="003E6253"/>
    <w:rsid w:val="003E739A"/>
    <w:rsid w:val="003F13E2"/>
    <w:rsid w:val="003F2CCC"/>
    <w:rsid w:val="003F3F5B"/>
    <w:rsid w:val="003F66AF"/>
    <w:rsid w:val="003F7223"/>
    <w:rsid w:val="00403CE8"/>
    <w:rsid w:val="004058DA"/>
    <w:rsid w:val="00411300"/>
    <w:rsid w:val="00414AF4"/>
    <w:rsid w:val="00421A81"/>
    <w:rsid w:val="0042314C"/>
    <w:rsid w:val="00423B36"/>
    <w:rsid w:val="00424B46"/>
    <w:rsid w:val="004260D3"/>
    <w:rsid w:val="004268C0"/>
    <w:rsid w:val="00432EAB"/>
    <w:rsid w:val="004341D1"/>
    <w:rsid w:val="0043743F"/>
    <w:rsid w:val="00441208"/>
    <w:rsid w:val="004450D4"/>
    <w:rsid w:val="00450583"/>
    <w:rsid w:val="004513EB"/>
    <w:rsid w:val="0045178F"/>
    <w:rsid w:val="00451C47"/>
    <w:rsid w:val="004541A0"/>
    <w:rsid w:val="00455A0D"/>
    <w:rsid w:val="00456CAB"/>
    <w:rsid w:val="00457D67"/>
    <w:rsid w:val="0046056A"/>
    <w:rsid w:val="00460BB4"/>
    <w:rsid w:val="004623D1"/>
    <w:rsid w:val="004638B8"/>
    <w:rsid w:val="004677CF"/>
    <w:rsid w:val="004707CD"/>
    <w:rsid w:val="0047400F"/>
    <w:rsid w:val="0047454F"/>
    <w:rsid w:val="004768AE"/>
    <w:rsid w:val="00480385"/>
    <w:rsid w:val="00481C53"/>
    <w:rsid w:val="004857AF"/>
    <w:rsid w:val="00485EC8"/>
    <w:rsid w:val="004861EA"/>
    <w:rsid w:val="004900CE"/>
    <w:rsid w:val="00490191"/>
    <w:rsid w:val="004928FB"/>
    <w:rsid w:val="00493910"/>
    <w:rsid w:val="00494248"/>
    <w:rsid w:val="00494397"/>
    <w:rsid w:val="00495A66"/>
    <w:rsid w:val="004961D9"/>
    <w:rsid w:val="004A366E"/>
    <w:rsid w:val="004A5263"/>
    <w:rsid w:val="004A609C"/>
    <w:rsid w:val="004A7AFF"/>
    <w:rsid w:val="004B2099"/>
    <w:rsid w:val="004B308A"/>
    <w:rsid w:val="004B4605"/>
    <w:rsid w:val="004B4A31"/>
    <w:rsid w:val="004C039B"/>
    <w:rsid w:val="004C139D"/>
    <w:rsid w:val="004C456A"/>
    <w:rsid w:val="004C78A0"/>
    <w:rsid w:val="004D0018"/>
    <w:rsid w:val="004D208D"/>
    <w:rsid w:val="004D705F"/>
    <w:rsid w:val="004D7A0D"/>
    <w:rsid w:val="004E07B4"/>
    <w:rsid w:val="004E19B0"/>
    <w:rsid w:val="004E3AF6"/>
    <w:rsid w:val="004E3CA4"/>
    <w:rsid w:val="004F0309"/>
    <w:rsid w:val="004F0C3B"/>
    <w:rsid w:val="004F53C3"/>
    <w:rsid w:val="004F53F8"/>
    <w:rsid w:val="004F5EC2"/>
    <w:rsid w:val="004F74B3"/>
    <w:rsid w:val="00501EC1"/>
    <w:rsid w:val="005020D5"/>
    <w:rsid w:val="00504622"/>
    <w:rsid w:val="00505B06"/>
    <w:rsid w:val="00506830"/>
    <w:rsid w:val="00511AC1"/>
    <w:rsid w:val="005138C9"/>
    <w:rsid w:val="00515BC5"/>
    <w:rsid w:val="00522356"/>
    <w:rsid w:val="00524356"/>
    <w:rsid w:val="00524443"/>
    <w:rsid w:val="005249C9"/>
    <w:rsid w:val="005263BD"/>
    <w:rsid w:val="00530290"/>
    <w:rsid w:val="00531230"/>
    <w:rsid w:val="00531C87"/>
    <w:rsid w:val="00533944"/>
    <w:rsid w:val="0053419E"/>
    <w:rsid w:val="00537647"/>
    <w:rsid w:val="00537C8A"/>
    <w:rsid w:val="00540954"/>
    <w:rsid w:val="0054475D"/>
    <w:rsid w:val="00544D02"/>
    <w:rsid w:val="00546701"/>
    <w:rsid w:val="005472E7"/>
    <w:rsid w:val="00547F32"/>
    <w:rsid w:val="00550614"/>
    <w:rsid w:val="00550B46"/>
    <w:rsid w:val="00573584"/>
    <w:rsid w:val="005826A8"/>
    <w:rsid w:val="00583C11"/>
    <w:rsid w:val="005844FE"/>
    <w:rsid w:val="00594580"/>
    <w:rsid w:val="005970DA"/>
    <w:rsid w:val="00597AF6"/>
    <w:rsid w:val="005A09E2"/>
    <w:rsid w:val="005A1CA9"/>
    <w:rsid w:val="005A3880"/>
    <w:rsid w:val="005A4509"/>
    <w:rsid w:val="005B03B9"/>
    <w:rsid w:val="005B0A9C"/>
    <w:rsid w:val="005B65D8"/>
    <w:rsid w:val="005C25F1"/>
    <w:rsid w:val="005C3CEA"/>
    <w:rsid w:val="005C63C3"/>
    <w:rsid w:val="005C7083"/>
    <w:rsid w:val="005D32C7"/>
    <w:rsid w:val="005D37B2"/>
    <w:rsid w:val="005D5A5F"/>
    <w:rsid w:val="005E027A"/>
    <w:rsid w:val="005E0ECB"/>
    <w:rsid w:val="00603B6F"/>
    <w:rsid w:val="006050E3"/>
    <w:rsid w:val="0060769D"/>
    <w:rsid w:val="00625AD3"/>
    <w:rsid w:val="00627821"/>
    <w:rsid w:val="00627B67"/>
    <w:rsid w:val="00627F72"/>
    <w:rsid w:val="006309C4"/>
    <w:rsid w:val="00636709"/>
    <w:rsid w:val="00641A66"/>
    <w:rsid w:val="00643FCC"/>
    <w:rsid w:val="006448A0"/>
    <w:rsid w:val="006448C9"/>
    <w:rsid w:val="0064627A"/>
    <w:rsid w:val="0065163F"/>
    <w:rsid w:val="00651A51"/>
    <w:rsid w:val="0065367D"/>
    <w:rsid w:val="00656AE9"/>
    <w:rsid w:val="00660A31"/>
    <w:rsid w:val="00661630"/>
    <w:rsid w:val="00664DF0"/>
    <w:rsid w:val="00665709"/>
    <w:rsid w:val="00671131"/>
    <w:rsid w:val="00671CF9"/>
    <w:rsid w:val="006761E2"/>
    <w:rsid w:val="0068070B"/>
    <w:rsid w:val="0068169A"/>
    <w:rsid w:val="006820A6"/>
    <w:rsid w:val="00686C08"/>
    <w:rsid w:val="00687226"/>
    <w:rsid w:val="0068781B"/>
    <w:rsid w:val="00691D58"/>
    <w:rsid w:val="00695E7E"/>
    <w:rsid w:val="00697FE1"/>
    <w:rsid w:val="006A036A"/>
    <w:rsid w:val="006A0D85"/>
    <w:rsid w:val="006A1749"/>
    <w:rsid w:val="006A214C"/>
    <w:rsid w:val="006A2A1D"/>
    <w:rsid w:val="006A3A66"/>
    <w:rsid w:val="006A3CAC"/>
    <w:rsid w:val="006A50C2"/>
    <w:rsid w:val="006B0DB0"/>
    <w:rsid w:val="006B14B9"/>
    <w:rsid w:val="006B1D90"/>
    <w:rsid w:val="006B28F8"/>
    <w:rsid w:val="006B3D3B"/>
    <w:rsid w:val="006B6706"/>
    <w:rsid w:val="006C2859"/>
    <w:rsid w:val="006C3223"/>
    <w:rsid w:val="006C32BF"/>
    <w:rsid w:val="006C74C4"/>
    <w:rsid w:val="006D0945"/>
    <w:rsid w:val="006D1E27"/>
    <w:rsid w:val="006D2BF9"/>
    <w:rsid w:val="006D5E3D"/>
    <w:rsid w:val="006E3447"/>
    <w:rsid w:val="006E406C"/>
    <w:rsid w:val="006F0A3C"/>
    <w:rsid w:val="006F2D4D"/>
    <w:rsid w:val="006F3D9D"/>
    <w:rsid w:val="006F4614"/>
    <w:rsid w:val="006F4C3A"/>
    <w:rsid w:val="006F5BA9"/>
    <w:rsid w:val="006F72E4"/>
    <w:rsid w:val="006F7D6A"/>
    <w:rsid w:val="00701BD9"/>
    <w:rsid w:val="00701CA0"/>
    <w:rsid w:val="0071101D"/>
    <w:rsid w:val="007114D6"/>
    <w:rsid w:val="00723770"/>
    <w:rsid w:val="00735094"/>
    <w:rsid w:val="007353B0"/>
    <w:rsid w:val="0073785A"/>
    <w:rsid w:val="00740051"/>
    <w:rsid w:val="00741F04"/>
    <w:rsid w:val="00743896"/>
    <w:rsid w:val="00751396"/>
    <w:rsid w:val="007555FF"/>
    <w:rsid w:val="007556D7"/>
    <w:rsid w:val="00761604"/>
    <w:rsid w:val="0077180B"/>
    <w:rsid w:val="00775B98"/>
    <w:rsid w:val="0077658C"/>
    <w:rsid w:val="00777809"/>
    <w:rsid w:val="00782781"/>
    <w:rsid w:val="007872A6"/>
    <w:rsid w:val="0079011A"/>
    <w:rsid w:val="00791383"/>
    <w:rsid w:val="007945C4"/>
    <w:rsid w:val="00795846"/>
    <w:rsid w:val="00795E62"/>
    <w:rsid w:val="00795EDF"/>
    <w:rsid w:val="007965DE"/>
    <w:rsid w:val="007A55E4"/>
    <w:rsid w:val="007B10A0"/>
    <w:rsid w:val="007B35D4"/>
    <w:rsid w:val="007B3C6E"/>
    <w:rsid w:val="007B4EBA"/>
    <w:rsid w:val="007B6439"/>
    <w:rsid w:val="007B655A"/>
    <w:rsid w:val="007C0761"/>
    <w:rsid w:val="007D1EC5"/>
    <w:rsid w:val="007D668C"/>
    <w:rsid w:val="007D76E9"/>
    <w:rsid w:val="007E4362"/>
    <w:rsid w:val="007E7C04"/>
    <w:rsid w:val="007F2AC1"/>
    <w:rsid w:val="007F3667"/>
    <w:rsid w:val="007F5E9D"/>
    <w:rsid w:val="007F6553"/>
    <w:rsid w:val="00800A10"/>
    <w:rsid w:val="008047B2"/>
    <w:rsid w:val="00804D90"/>
    <w:rsid w:val="00810D4F"/>
    <w:rsid w:val="008123BD"/>
    <w:rsid w:val="00813E86"/>
    <w:rsid w:val="00815CE4"/>
    <w:rsid w:val="00817ED3"/>
    <w:rsid w:val="008205F6"/>
    <w:rsid w:val="00824766"/>
    <w:rsid w:val="0082624D"/>
    <w:rsid w:val="0082737B"/>
    <w:rsid w:val="008323E3"/>
    <w:rsid w:val="008328E9"/>
    <w:rsid w:val="00837D02"/>
    <w:rsid w:val="0084575F"/>
    <w:rsid w:val="008552B8"/>
    <w:rsid w:val="008557D5"/>
    <w:rsid w:val="00860761"/>
    <w:rsid w:val="008617F0"/>
    <w:rsid w:val="00862412"/>
    <w:rsid w:val="00863695"/>
    <w:rsid w:val="008646FC"/>
    <w:rsid w:val="00881D79"/>
    <w:rsid w:val="008836C3"/>
    <w:rsid w:val="00885BEC"/>
    <w:rsid w:val="008866ED"/>
    <w:rsid w:val="00893CBB"/>
    <w:rsid w:val="00894B3B"/>
    <w:rsid w:val="00895657"/>
    <w:rsid w:val="008977AA"/>
    <w:rsid w:val="008A1856"/>
    <w:rsid w:val="008B0689"/>
    <w:rsid w:val="008B0C6B"/>
    <w:rsid w:val="008B0E3D"/>
    <w:rsid w:val="008B737B"/>
    <w:rsid w:val="008C05EC"/>
    <w:rsid w:val="008C31E4"/>
    <w:rsid w:val="008C3B31"/>
    <w:rsid w:val="008C6A89"/>
    <w:rsid w:val="008C765A"/>
    <w:rsid w:val="008D308C"/>
    <w:rsid w:val="008D7251"/>
    <w:rsid w:val="008E001E"/>
    <w:rsid w:val="008E4EFE"/>
    <w:rsid w:val="008E5E8F"/>
    <w:rsid w:val="008E72BB"/>
    <w:rsid w:val="008F1B4D"/>
    <w:rsid w:val="008F300B"/>
    <w:rsid w:val="009043E8"/>
    <w:rsid w:val="00911B1D"/>
    <w:rsid w:val="00913D5C"/>
    <w:rsid w:val="00915F5B"/>
    <w:rsid w:val="009202EE"/>
    <w:rsid w:val="00924AF3"/>
    <w:rsid w:val="009320ED"/>
    <w:rsid w:val="009334A9"/>
    <w:rsid w:val="00933D90"/>
    <w:rsid w:val="009345AB"/>
    <w:rsid w:val="0094164B"/>
    <w:rsid w:val="00941D7F"/>
    <w:rsid w:val="0094399D"/>
    <w:rsid w:val="00944223"/>
    <w:rsid w:val="009442D9"/>
    <w:rsid w:val="00944B95"/>
    <w:rsid w:val="00945BAC"/>
    <w:rsid w:val="009464B6"/>
    <w:rsid w:val="009468EF"/>
    <w:rsid w:val="00950D5A"/>
    <w:rsid w:val="00957CED"/>
    <w:rsid w:val="00961FE1"/>
    <w:rsid w:val="00962975"/>
    <w:rsid w:val="00962BC3"/>
    <w:rsid w:val="00964010"/>
    <w:rsid w:val="00966958"/>
    <w:rsid w:val="0097112D"/>
    <w:rsid w:val="00971C0B"/>
    <w:rsid w:val="009877C0"/>
    <w:rsid w:val="009A1F19"/>
    <w:rsid w:val="009A30A3"/>
    <w:rsid w:val="009A344B"/>
    <w:rsid w:val="009B010C"/>
    <w:rsid w:val="009B2E4A"/>
    <w:rsid w:val="009B2E9E"/>
    <w:rsid w:val="009B4F6B"/>
    <w:rsid w:val="009C08A6"/>
    <w:rsid w:val="009C1A50"/>
    <w:rsid w:val="009C2CE8"/>
    <w:rsid w:val="009C44B5"/>
    <w:rsid w:val="009C556F"/>
    <w:rsid w:val="009C5D7B"/>
    <w:rsid w:val="009C5F33"/>
    <w:rsid w:val="009C7BC5"/>
    <w:rsid w:val="009D1C25"/>
    <w:rsid w:val="009D5E96"/>
    <w:rsid w:val="009D7A5E"/>
    <w:rsid w:val="009E0E52"/>
    <w:rsid w:val="009E3A1A"/>
    <w:rsid w:val="009E4981"/>
    <w:rsid w:val="009E5C1F"/>
    <w:rsid w:val="009E6856"/>
    <w:rsid w:val="009F67C1"/>
    <w:rsid w:val="00A02516"/>
    <w:rsid w:val="00A02E4B"/>
    <w:rsid w:val="00A03C1B"/>
    <w:rsid w:val="00A12D86"/>
    <w:rsid w:val="00A155B9"/>
    <w:rsid w:val="00A17136"/>
    <w:rsid w:val="00A21026"/>
    <w:rsid w:val="00A22888"/>
    <w:rsid w:val="00A22932"/>
    <w:rsid w:val="00A26A8F"/>
    <w:rsid w:val="00A33434"/>
    <w:rsid w:val="00A358DA"/>
    <w:rsid w:val="00A35F98"/>
    <w:rsid w:val="00A42CF7"/>
    <w:rsid w:val="00A451AA"/>
    <w:rsid w:val="00A4575C"/>
    <w:rsid w:val="00A47E70"/>
    <w:rsid w:val="00A50031"/>
    <w:rsid w:val="00A54FD9"/>
    <w:rsid w:val="00A55E41"/>
    <w:rsid w:val="00A575F2"/>
    <w:rsid w:val="00A64B46"/>
    <w:rsid w:val="00A652F0"/>
    <w:rsid w:val="00A6555F"/>
    <w:rsid w:val="00A67428"/>
    <w:rsid w:val="00A728D1"/>
    <w:rsid w:val="00A779AB"/>
    <w:rsid w:val="00A80D50"/>
    <w:rsid w:val="00A81375"/>
    <w:rsid w:val="00A84B7B"/>
    <w:rsid w:val="00A859BD"/>
    <w:rsid w:val="00A86A55"/>
    <w:rsid w:val="00A86B5E"/>
    <w:rsid w:val="00A91235"/>
    <w:rsid w:val="00A96F8A"/>
    <w:rsid w:val="00AA06BC"/>
    <w:rsid w:val="00AA5C75"/>
    <w:rsid w:val="00AB08CF"/>
    <w:rsid w:val="00AB2D63"/>
    <w:rsid w:val="00AB798B"/>
    <w:rsid w:val="00AC24CE"/>
    <w:rsid w:val="00AC5A61"/>
    <w:rsid w:val="00AC6BF2"/>
    <w:rsid w:val="00AC6CD4"/>
    <w:rsid w:val="00AD1ACD"/>
    <w:rsid w:val="00AD21DF"/>
    <w:rsid w:val="00AD26E6"/>
    <w:rsid w:val="00AD2EE0"/>
    <w:rsid w:val="00AD3169"/>
    <w:rsid w:val="00AD6589"/>
    <w:rsid w:val="00AE0BE4"/>
    <w:rsid w:val="00AF6CD6"/>
    <w:rsid w:val="00AF700F"/>
    <w:rsid w:val="00AF7A44"/>
    <w:rsid w:val="00B017D5"/>
    <w:rsid w:val="00B04753"/>
    <w:rsid w:val="00B057C7"/>
    <w:rsid w:val="00B118FE"/>
    <w:rsid w:val="00B12780"/>
    <w:rsid w:val="00B15292"/>
    <w:rsid w:val="00B15363"/>
    <w:rsid w:val="00B22CCC"/>
    <w:rsid w:val="00B235FA"/>
    <w:rsid w:val="00B24C15"/>
    <w:rsid w:val="00B258A1"/>
    <w:rsid w:val="00B258D2"/>
    <w:rsid w:val="00B30B78"/>
    <w:rsid w:val="00B32D0C"/>
    <w:rsid w:val="00B34EFC"/>
    <w:rsid w:val="00B362F7"/>
    <w:rsid w:val="00B41F34"/>
    <w:rsid w:val="00B4287F"/>
    <w:rsid w:val="00B442F9"/>
    <w:rsid w:val="00B45CE9"/>
    <w:rsid w:val="00B52E48"/>
    <w:rsid w:val="00B56934"/>
    <w:rsid w:val="00B57763"/>
    <w:rsid w:val="00B6170F"/>
    <w:rsid w:val="00B61E98"/>
    <w:rsid w:val="00B625B5"/>
    <w:rsid w:val="00B65750"/>
    <w:rsid w:val="00B662BC"/>
    <w:rsid w:val="00B83A13"/>
    <w:rsid w:val="00B96077"/>
    <w:rsid w:val="00B97B70"/>
    <w:rsid w:val="00BA5C70"/>
    <w:rsid w:val="00BA73EA"/>
    <w:rsid w:val="00BB7262"/>
    <w:rsid w:val="00BC5DD8"/>
    <w:rsid w:val="00BD55D4"/>
    <w:rsid w:val="00BD72FB"/>
    <w:rsid w:val="00BD73D6"/>
    <w:rsid w:val="00BE12D6"/>
    <w:rsid w:val="00BE1DE1"/>
    <w:rsid w:val="00BE26F8"/>
    <w:rsid w:val="00BE3D82"/>
    <w:rsid w:val="00BE6297"/>
    <w:rsid w:val="00BE67C4"/>
    <w:rsid w:val="00BE792F"/>
    <w:rsid w:val="00BF340A"/>
    <w:rsid w:val="00BF4F63"/>
    <w:rsid w:val="00BF6415"/>
    <w:rsid w:val="00C01192"/>
    <w:rsid w:val="00C047FB"/>
    <w:rsid w:val="00C11BED"/>
    <w:rsid w:val="00C11DCA"/>
    <w:rsid w:val="00C11F7B"/>
    <w:rsid w:val="00C15E94"/>
    <w:rsid w:val="00C22ACB"/>
    <w:rsid w:val="00C23148"/>
    <w:rsid w:val="00C2325C"/>
    <w:rsid w:val="00C3220D"/>
    <w:rsid w:val="00C3645C"/>
    <w:rsid w:val="00C4387E"/>
    <w:rsid w:val="00C441C9"/>
    <w:rsid w:val="00C50230"/>
    <w:rsid w:val="00C5283B"/>
    <w:rsid w:val="00C535B5"/>
    <w:rsid w:val="00C55542"/>
    <w:rsid w:val="00C72235"/>
    <w:rsid w:val="00C74195"/>
    <w:rsid w:val="00C762CB"/>
    <w:rsid w:val="00C77A10"/>
    <w:rsid w:val="00C816D6"/>
    <w:rsid w:val="00C81BD6"/>
    <w:rsid w:val="00C91A8B"/>
    <w:rsid w:val="00C923B6"/>
    <w:rsid w:val="00C93BAB"/>
    <w:rsid w:val="00CA370A"/>
    <w:rsid w:val="00CA4CCD"/>
    <w:rsid w:val="00CA5894"/>
    <w:rsid w:val="00CB1CAF"/>
    <w:rsid w:val="00CB6A08"/>
    <w:rsid w:val="00CB7935"/>
    <w:rsid w:val="00CC265B"/>
    <w:rsid w:val="00CC4B7F"/>
    <w:rsid w:val="00CC5908"/>
    <w:rsid w:val="00CD1687"/>
    <w:rsid w:val="00CD5D67"/>
    <w:rsid w:val="00CD7196"/>
    <w:rsid w:val="00CD7A9F"/>
    <w:rsid w:val="00CE07EF"/>
    <w:rsid w:val="00CE39ED"/>
    <w:rsid w:val="00CE619B"/>
    <w:rsid w:val="00D00303"/>
    <w:rsid w:val="00D03CC3"/>
    <w:rsid w:val="00D1098E"/>
    <w:rsid w:val="00D10C7D"/>
    <w:rsid w:val="00D14776"/>
    <w:rsid w:val="00D16872"/>
    <w:rsid w:val="00D20CCE"/>
    <w:rsid w:val="00D24500"/>
    <w:rsid w:val="00D24ED4"/>
    <w:rsid w:val="00D25433"/>
    <w:rsid w:val="00D27043"/>
    <w:rsid w:val="00D35451"/>
    <w:rsid w:val="00D40C92"/>
    <w:rsid w:val="00D43FC6"/>
    <w:rsid w:val="00D4558C"/>
    <w:rsid w:val="00D4647E"/>
    <w:rsid w:val="00D5032E"/>
    <w:rsid w:val="00D51AED"/>
    <w:rsid w:val="00D51ECD"/>
    <w:rsid w:val="00D56FC5"/>
    <w:rsid w:val="00D65C29"/>
    <w:rsid w:val="00D66028"/>
    <w:rsid w:val="00D70477"/>
    <w:rsid w:val="00D72838"/>
    <w:rsid w:val="00D7349E"/>
    <w:rsid w:val="00D7622D"/>
    <w:rsid w:val="00D817C2"/>
    <w:rsid w:val="00D878B1"/>
    <w:rsid w:val="00D92637"/>
    <w:rsid w:val="00D94134"/>
    <w:rsid w:val="00DA0B58"/>
    <w:rsid w:val="00DA1B7B"/>
    <w:rsid w:val="00DA1E5A"/>
    <w:rsid w:val="00DA2660"/>
    <w:rsid w:val="00DA4FC5"/>
    <w:rsid w:val="00DA6251"/>
    <w:rsid w:val="00DB2091"/>
    <w:rsid w:val="00DB7E93"/>
    <w:rsid w:val="00DC2F25"/>
    <w:rsid w:val="00DC68B6"/>
    <w:rsid w:val="00DC7C72"/>
    <w:rsid w:val="00DD4A46"/>
    <w:rsid w:val="00DD4ABD"/>
    <w:rsid w:val="00DD5C79"/>
    <w:rsid w:val="00DE6067"/>
    <w:rsid w:val="00DF0E0A"/>
    <w:rsid w:val="00DF1D35"/>
    <w:rsid w:val="00DF6000"/>
    <w:rsid w:val="00E02F92"/>
    <w:rsid w:val="00E040F6"/>
    <w:rsid w:val="00E10C7A"/>
    <w:rsid w:val="00E14310"/>
    <w:rsid w:val="00E14B90"/>
    <w:rsid w:val="00E16C01"/>
    <w:rsid w:val="00E234F9"/>
    <w:rsid w:val="00E23B24"/>
    <w:rsid w:val="00E26D0E"/>
    <w:rsid w:val="00E32222"/>
    <w:rsid w:val="00E32C46"/>
    <w:rsid w:val="00E371C1"/>
    <w:rsid w:val="00E37661"/>
    <w:rsid w:val="00E5003C"/>
    <w:rsid w:val="00E50E6E"/>
    <w:rsid w:val="00E556BB"/>
    <w:rsid w:val="00E6190A"/>
    <w:rsid w:val="00E61B28"/>
    <w:rsid w:val="00E61BEB"/>
    <w:rsid w:val="00E629B4"/>
    <w:rsid w:val="00E659F1"/>
    <w:rsid w:val="00E67034"/>
    <w:rsid w:val="00E72055"/>
    <w:rsid w:val="00E730F4"/>
    <w:rsid w:val="00E75996"/>
    <w:rsid w:val="00E83F89"/>
    <w:rsid w:val="00E8725A"/>
    <w:rsid w:val="00E905B3"/>
    <w:rsid w:val="00E90E62"/>
    <w:rsid w:val="00E91C51"/>
    <w:rsid w:val="00E95D4D"/>
    <w:rsid w:val="00E96C58"/>
    <w:rsid w:val="00EA3086"/>
    <w:rsid w:val="00EA6042"/>
    <w:rsid w:val="00EA6CDF"/>
    <w:rsid w:val="00EA73B3"/>
    <w:rsid w:val="00EB04BA"/>
    <w:rsid w:val="00EB117B"/>
    <w:rsid w:val="00EB1B65"/>
    <w:rsid w:val="00EB4BC1"/>
    <w:rsid w:val="00EB4BF1"/>
    <w:rsid w:val="00EB51A2"/>
    <w:rsid w:val="00EC08A9"/>
    <w:rsid w:val="00EC2753"/>
    <w:rsid w:val="00EC2A8E"/>
    <w:rsid w:val="00EC318D"/>
    <w:rsid w:val="00EC3733"/>
    <w:rsid w:val="00EC43B9"/>
    <w:rsid w:val="00EC6D6A"/>
    <w:rsid w:val="00EE6E43"/>
    <w:rsid w:val="00EE6FFA"/>
    <w:rsid w:val="00EF0FD9"/>
    <w:rsid w:val="00EF1300"/>
    <w:rsid w:val="00EF21BE"/>
    <w:rsid w:val="00EF3D48"/>
    <w:rsid w:val="00EF68B8"/>
    <w:rsid w:val="00EF6A0E"/>
    <w:rsid w:val="00EF7BC8"/>
    <w:rsid w:val="00F024BC"/>
    <w:rsid w:val="00F0674F"/>
    <w:rsid w:val="00F07D0C"/>
    <w:rsid w:val="00F10348"/>
    <w:rsid w:val="00F11A3F"/>
    <w:rsid w:val="00F14CEC"/>
    <w:rsid w:val="00F348D1"/>
    <w:rsid w:val="00F3600F"/>
    <w:rsid w:val="00F36D33"/>
    <w:rsid w:val="00F37BAC"/>
    <w:rsid w:val="00F41DEA"/>
    <w:rsid w:val="00F42345"/>
    <w:rsid w:val="00F4595F"/>
    <w:rsid w:val="00F539AD"/>
    <w:rsid w:val="00F53DB4"/>
    <w:rsid w:val="00F625CF"/>
    <w:rsid w:val="00F675DD"/>
    <w:rsid w:val="00F72E67"/>
    <w:rsid w:val="00F73B65"/>
    <w:rsid w:val="00F74E42"/>
    <w:rsid w:val="00F75A12"/>
    <w:rsid w:val="00F85E25"/>
    <w:rsid w:val="00F903F6"/>
    <w:rsid w:val="00FA50E5"/>
    <w:rsid w:val="00FA5580"/>
    <w:rsid w:val="00FA56EE"/>
    <w:rsid w:val="00FA6369"/>
    <w:rsid w:val="00FB033A"/>
    <w:rsid w:val="00FB0B6E"/>
    <w:rsid w:val="00FB6C82"/>
    <w:rsid w:val="00FB7DBC"/>
    <w:rsid w:val="00FC051D"/>
    <w:rsid w:val="00FC42E7"/>
    <w:rsid w:val="00FC59AE"/>
    <w:rsid w:val="00FD0601"/>
    <w:rsid w:val="00FD3182"/>
    <w:rsid w:val="00FD3B38"/>
    <w:rsid w:val="00FD5038"/>
    <w:rsid w:val="00FD785C"/>
    <w:rsid w:val="00FE0263"/>
    <w:rsid w:val="00FE07B0"/>
    <w:rsid w:val="00FE0F78"/>
    <w:rsid w:val="00FE3616"/>
    <w:rsid w:val="00FE381F"/>
    <w:rsid w:val="00FE3F18"/>
    <w:rsid w:val="00FF025A"/>
    <w:rsid w:val="00FF09A2"/>
    <w:rsid w:val="00FF2BF5"/>
    <w:rsid w:val="00FF4BB7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F"/>
  </w:style>
  <w:style w:type="paragraph" w:styleId="1">
    <w:name w:val="heading 1"/>
    <w:basedOn w:val="a"/>
    <w:next w:val="a"/>
    <w:link w:val="10"/>
    <w:uiPriority w:val="9"/>
    <w:qFormat/>
    <w:rsid w:val="009F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6A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6A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6A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6A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6A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8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010"/>
  </w:style>
  <w:style w:type="paragraph" w:styleId="ad">
    <w:name w:val="footer"/>
    <w:basedOn w:val="a"/>
    <w:link w:val="ae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010"/>
  </w:style>
  <w:style w:type="paragraph" w:customStyle="1" w:styleId="ConsPlusNormal">
    <w:name w:val="ConsPlusNormal"/>
    <w:rsid w:val="0062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9F67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9F67C1"/>
    <w:rPr>
      <w:rFonts w:eastAsiaTheme="minorEastAsia"/>
      <w:color w:val="5A5A5A" w:themeColor="text1" w:themeTint="A5"/>
      <w:spacing w:val="15"/>
    </w:rPr>
  </w:style>
  <w:style w:type="paragraph" w:styleId="af1">
    <w:name w:val="TOC Heading"/>
    <w:basedOn w:val="1"/>
    <w:next w:val="a"/>
    <w:uiPriority w:val="39"/>
    <w:unhideWhenUsed/>
    <w:qFormat/>
    <w:rsid w:val="006878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35FA"/>
    <w:pPr>
      <w:spacing w:before="120" w:after="120"/>
    </w:pPr>
    <w:rPr>
      <w:b/>
      <w:bCs/>
      <w:caps/>
      <w:sz w:val="20"/>
      <w:szCs w:val="20"/>
    </w:rPr>
  </w:style>
  <w:style w:type="character" w:styleId="af2">
    <w:name w:val="Hyperlink"/>
    <w:basedOn w:val="a0"/>
    <w:uiPriority w:val="99"/>
    <w:unhideWhenUsed/>
    <w:rsid w:val="0068781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7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8781B"/>
    <w:pPr>
      <w:spacing w:after="0"/>
      <w:ind w:left="220"/>
    </w:pPr>
    <w:rPr>
      <w:smallCap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4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235FA"/>
    <w:pPr>
      <w:spacing w:after="0"/>
      <w:ind w:left="440"/>
    </w:pPr>
    <w:rPr>
      <w:i/>
      <w:iCs/>
      <w:sz w:val="20"/>
      <w:szCs w:val="20"/>
    </w:rPr>
  </w:style>
  <w:style w:type="paragraph" w:customStyle="1" w:styleId="12">
    <w:name w:val="Стиль1"/>
    <w:basedOn w:val="a"/>
    <w:link w:val="13"/>
    <w:qFormat/>
    <w:rsid w:val="00DE606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F36D33"/>
    <w:pPr>
      <w:spacing w:after="0" w:line="240" w:lineRule="auto"/>
    </w:pPr>
  </w:style>
  <w:style w:type="character" w:customStyle="1" w:styleId="13">
    <w:name w:val="Стиль1 Знак"/>
    <w:basedOn w:val="a0"/>
    <w:link w:val="12"/>
    <w:rsid w:val="00DE60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85E25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F85E25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F85E25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85E25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85E25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85E25"/>
    <w:pPr>
      <w:spacing w:after="0"/>
      <w:ind w:left="1760"/>
    </w:pPr>
    <w:rPr>
      <w:sz w:val="18"/>
      <w:szCs w:val="18"/>
    </w:rPr>
  </w:style>
  <w:style w:type="table" w:styleId="af4">
    <w:name w:val="Table Grid"/>
    <w:basedOn w:val="a1"/>
    <w:uiPriority w:val="39"/>
    <w:rsid w:val="0075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екст (ле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екст (пра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28E9"/>
  </w:style>
  <w:style w:type="character" w:customStyle="1" w:styleId="grame">
    <w:name w:val="grame"/>
    <w:basedOn w:val="a0"/>
    <w:rsid w:val="008328E9"/>
  </w:style>
  <w:style w:type="character" w:customStyle="1" w:styleId="af7">
    <w:name w:val="Основной текст_"/>
    <w:basedOn w:val="a0"/>
    <w:link w:val="14"/>
    <w:rsid w:val="00140C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140CC8"/>
    <w:pPr>
      <w:widowControl w:val="0"/>
      <w:shd w:val="clear" w:color="auto" w:fill="FFFFFF"/>
      <w:spacing w:before="900" w:after="420" w:line="494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527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54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B228-C596-46CC-914D-62988FBB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кутулик1</cp:lastModifiedBy>
  <cp:revision>23</cp:revision>
  <cp:lastPrinted>2023-10-25T07:11:00Z</cp:lastPrinted>
  <dcterms:created xsi:type="dcterms:W3CDTF">2021-11-15T01:26:00Z</dcterms:created>
  <dcterms:modified xsi:type="dcterms:W3CDTF">2023-10-31T07:23:00Z</dcterms:modified>
</cp:coreProperties>
</file>