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B" w:rsidRPr="00C8720B" w:rsidRDefault="00C8720B" w:rsidP="00C8720B">
      <w:pPr>
        <w:spacing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FF0000"/>
          <w:kern w:val="36"/>
          <w:sz w:val="24"/>
          <w:szCs w:val="24"/>
          <w:lang w:eastAsia="ru-RU"/>
        </w:rPr>
      </w:pPr>
      <w:r w:rsidRPr="00C8720B">
        <w:rPr>
          <w:rFonts w:ascii="Roboto" w:eastAsia="Times New Roman" w:hAnsi="Roboto" w:cs="Times New Roman"/>
          <w:color w:val="FF0000"/>
          <w:kern w:val="36"/>
          <w:sz w:val="24"/>
          <w:szCs w:val="24"/>
          <w:lang w:eastAsia="ru-RU"/>
        </w:rPr>
        <w:t>Памятка. Профилактика дорожно-транспортного травматизма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Дорожно-транспортными являются травмы, нанесенные различного вида транспортными средствами при их использовании (движении) в случаях, не связанных с производственной деятельностью пострадавших, независимо от нахождения пострадавшего в момент происшествия в транспортном средстве (водитель, пассажир) или </w:t>
      </w:r>
      <w:proofErr w:type="gram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вне</w:t>
      </w:r>
      <w:proofErr w:type="gramEnd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его</w:t>
      </w:r>
      <w:proofErr w:type="gramEnd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 (пешеход). </w:t>
      </w:r>
      <w:proofErr w:type="gram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Транспортным средством считается любое средство, используемое для транспортировки грузов, предметов, людей (автомобиль, мотоцикл, велосипед, самолет, пароход, </w:t>
      </w:r>
      <w:proofErr w:type="spell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тролейбус</w:t>
      </w:r>
      <w:proofErr w:type="spellEnd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, трамвай, железнодорожный, гужевой транспорт и пр.).</w:t>
      </w:r>
      <w:proofErr w:type="gramEnd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 Травматизм при дорожно-транспортных происшествиях обусловлен большим комплексом причин. Пострадавшие в ДТП нередко становятся инвалидами.</w:t>
      </w:r>
    </w:p>
    <w:p w:rsidR="00C8720B" w:rsidRPr="00C8720B" w:rsidRDefault="00C8720B" w:rsidP="00C8720B">
      <w:pPr>
        <w:spacing w:after="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Причины гибели и травматизма людей на дорогах:</w:t>
      </w:r>
    </w:p>
    <w:p w:rsidR="00C8720B" w:rsidRPr="00C8720B" w:rsidRDefault="00C8720B" w:rsidP="00C8720B">
      <w:pPr>
        <w:numPr>
          <w:ilvl w:val="0"/>
          <w:numId w:val="1"/>
        </w:num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специалисты признают халатное отношение соблюдению правил дорожного движения:</w:t>
      </w:r>
    </w:p>
    <w:p w:rsidR="00C8720B" w:rsidRPr="00C8720B" w:rsidRDefault="00C8720B" w:rsidP="00C8720B">
      <w:pPr>
        <w:numPr>
          <w:ilvl w:val="0"/>
          <w:numId w:val="1"/>
        </w:num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превышение скорости;</w:t>
      </w:r>
    </w:p>
    <w:p w:rsidR="00C8720B" w:rsidRPr="00C8720B" w:rsidRDefault="00C8720B" w:rsidP="00C8720B">
      <w:pPr>
        <w:numPr>
          <w:ilvl w:val="0"/>
          <w:numId w:val="1"/>
        </w:num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проезд на красный свет;</w:t>
      </w:r>
    </w:p>
    <w:p w:rsidR="00C8720B" w:rsidRPr="00C8720B" w:rsidRDefault="00C8720B" w:rsidP="00C8720B">
      <w:pPr>
        <w:numPr>
          <w:ilvl w:val="0"/>
          <w:numId w:val="1"/>
        </w:num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вождение автомобиля в нетрезвом состоянии;</w:t>
      </w:r>
    </w:p>
    <w:p w:rsidR="00C8720B" w:rsidRPr="00C8720B" w:rsidRDefault="00C8720B" w:rsidP="00C8720B">
      <w:pPr>
        <w:numPr>
          <w:ilvl w:val="0"/>
          <w:numId w:val="1"/>
        </w:num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не пристегнутый ремень безопасности;</w:t>
      </w:r>
    </w:p>
    <w:p w:rsidR="00C8720B" w:rsidRPr="00C8720B" w:rsidRDefault="00C8720B" w:rsidP="00C8720B">
      <w:pPr>
        <w:numPr>
          <w:ilvl w:val="0"/>
          <w:numId w:val="1"/>
        </w:num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переход улицы в неположенном месте и на красный свет и т. д.</w:t>
      </w:r>
    </w:p>
    <w:p w:rsidR="00C8720B" w:rsidRPr="00C8720B" w:rsidRDefault="00C8720B" w:rsidP="00C8720B">
      <w:pPr>
        <w:spacing w:after="0" w:line="240" w:lineRule="auto"/>
        <w:ind w:left="160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Наибольшее количество дорожно-транспортных происшествий наблюдается зимой и </w:t>
      </w:r>
      <w:proofErr w:type="gram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в первые</w:t>
      </w:r>
      <w:proofErr w:type="gramEnd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 осенние месяцы. Дорожно-транспортные травмы учащаются в последние дни недели и во второй половине дня. Реже они возникают ночью, однако их последствия намного тяжелее. В городах основной причиной транспортного травматизма считается наезд на пешеходов, преимущественно легковыми автомобилями, на автотрассе преобладают столкновения автомобильного транспорта. В сельской местности дорожно-транспортные происшествия больше связаны с мотоциклетным и грузовым транспортом. Борьба с дорожно-транспортным травматизмом и его последствиями — одна из наиболее острых проблем современности. </w:t>
      </w:r>
      <w:proofErr w:type="gram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В нашей стране предусмотрены осуществление общегосударственных мероприятий, направленных на предотвращение дорожно-транспортных происшествий; совершенствование государственной системы оказания медицинской помощи пострадавшим при дорожно-транспортных происшествиях и расширение научных исследований в области безопасности дорожного движения.</w:t>
      </w:r>
      <w:proofErr w:type="gramEnd"/>
    </w:p>
    <w:p w:rsidR="00C8720B" w:rsidRPr="00C8720B" w:rsidRDefault="00C8720B" w:rsidP="00C8720B">
      <w:pPr>
        <w:spacing w:after="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Основными причинами ДТП по неосторожности детей чаще всего становятся: нарушение правил перехода проезжей части, неподчинение сигналам светофора, неожиданный выход из-за транспортного средства, деревьев; игра на проезжей части; неумелое управление велосипедом . В течени</w:t>
      </w:r>
      <w:proofErr w:type="gramStart"/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и</w:t>
      </w:r>
      <w:proofErr w:type="gramEnd"/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 xml:space="preserve"> года наиболее опасными с точки зрения риска ДТП являются апрель-май, а также конец августа и сентябрь. Из дней недели наиболее часто ДТП с участием детей происходят в понедельник, меньше всего в четверг. Наиболее аварийное время суток – это утренние часы с 8 до 9, когда дети идут в школу, а также с 15 до 20 часов. При этом с 17 до 18 часов происходит наибольшее число аварий, что объясняется увеличением потока транспорта, когда взрослые возвращаются с работы домой. Основной категорией детей, пострадавших в ДТП являются школьники, из них мальчиков гибнет больше.</w:t>
      </w:r>
    </w:p>
    <w:p w:rsidR="00C8720B" w:rsidRPr="00C8720B" w:rsidRDefault="00C8720B" w:rsidP="00C8720B">
      <w:pPr>
        <w:spacing w:after="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неустойчивость и быстрое истощение нервной системы;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неспособность адекватно оценивать обстановку;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быстрое образование и исчезновение условных рефлексов;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преобладание процессов возбуждения над процессами торможения;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преобладание потребности в движении над осторожностью;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стремление подражать взрослым;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недостаток знаний об источниках опасности;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 xml:space="preserve">отсутствие способности отделять главное от </w:t>
      </w:r>
      <w:proofErr w:type="gramStart"/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второстепенного</w:t>
      </w:r>
      <w:proofErr w:type="gramEnd"/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переоценка своих возможностей в реальной ситуации;</w:t>
      </w:r>
    </w:p>
    <w:p w:rsidR="00C8720B" w:rsidRPr="00C8720B" w:rsidRDefault="00C8720B" w:rsidP="00C8720B">
      <w:pPr>
        <w:numPr>
          <w:ilvl w:val="0"/>
          <w:numId w:val="2"/>
        </w:numPr>
        <w:spacing w:after="0" w:line="240" w:lineRule="auto"/>
        <w:ind w:left="160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неадекватная реакция на сильные резкие раздражители и др.</w:t>
      </w:r>
    </w:p>
    <w:p w:rsidR="00C8720B" w:rsidRPr="00C8720B" w:rsidRDefault="00C8720B" w:rsidP="00C8720B">
      <w:pPr>
        <w:spacing w:after="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Почти две трети из общего числа пострадавших на дороге детей попадает под машину из-за отсутствия главного транспортного навыка: предвидения скрытой опасности.</w:t>
      </w:r>
    </w:p>
    <w:p w:rsidR="00C8720B" w:rsidRPr="00C8720B" w:rsidRDefault="00C8720B" w:rsidP="00C8720B">
      <w:pPr>
        <w:spacing w:after="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b/>
          <w:bCs/>
          <w:color w:val="000000"/>
          <w:sz w:val="14"/>
          <w:lang w:eastAsia="ru-RU"/>
        </w:rPr>
        <w:t>Будьте внимательны на дорогах!!!</w:t>
      </w:r>
    </w:p>
    <w:p w:rsidR="00C8720B" w:rsidRPr="00C8720B" w:rsidRDefault="00C8720B" w:rsidP="00C8720B">
      <w:pPr>
        <w:spacing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</w:pPr>
      <w:r w:rsidRPr="00C8720B">
        <w:rPr>
          <w:rFonts w:ascii="Roboto" w:eastAsia="Times New Roman" w:hAnsi="Roboto" w:cs="Times New Roman"/>
          <w:color w:val="FF0000"/>
          <w:sz w:val="24"/>
          <w:szCs w:val="24"/>
          <w:lang w:eastAsia="ru-RU"/>
        </w:rPr>
        <w:t>Памятка родителям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Находясь на улице, всегда крепко держите ребенка за руку, даже если Вы находитесь в нескольких метрах от проезжей части.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—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Перед началом перехода необходимо остановиться на тротуаре, не ближе полуметра от края, и осмотреть проезжую часть.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Если дорога узкая, то следует начинать переход тогда, когда вы сможете перейти через проезжую часть, не задерживаясь на середине дороги.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lastRenderedPageBreak/>
        <w:t>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 Если вы научите так поступать своего ребенка, то вы сможете быть за него спокойны.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proofErr w:type="gramStart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Находясь в ребенком в автомобиле, приучите его садиться только на заднее сиденье.</w:t>
      </w:r>
      <w:proofErr w:type="gramEnd"/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 xml:space="preserve"> Также поступайте и сами, если Ваш ребенок еще не самостоятелен.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C8720B" w:rsidRPr="00C8720B" w:rsidRDefault="00C8720B" w:rsidP="00C8720B">
      <w:pPr>
        <w:spacing w:after="220" w:line="180" w:lineRule="atLeast"/>
        <w:jc w:val="both"/>
        <w:textAlignment w:val="baseline"/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</w:pPr>
      <w:r w:rsidRPr="00C8720B">
        <w:rPr>
          <w:rFonts w:ascii="Roboto" w:eastAsia="Times New Roman" w:hAnsi="Roboto" w:cs="Times New Roman"/>
          <w:color w:val="000000"/>
          <w:sz w:val="14"/>
          <w:szCs w:val="14"/>
          <w:lang w:eastAsia="ru-RU"/>
        </w:rPr>
        <w:t>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т.ч. и легковой, с любой стороны.</w:t>
      </w:r>
    </w:p>
    <w:p w:rsidR="000D3B42" w:rsidRDefault="00C8720B"/>
    <w:sectPr w:rsidR="000D3B42" w:rsidSect="003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01"/>
    <w:multiLevelType w:val="multilevel"/>
    <w:tmpl w:val="E9B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A2099"/>
    <w:multiLevelType w:val="multilevel"/>
    <w:tmpl w:val="97AA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20B"/>
    <w:rsid w:val="00044D06"/>
    <w:rsid w:val="003731C0"/>
    <w:rsid w:val="00782FFF"/>
    <w:rsid w:val="00C8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C0"/>
  </w:style>
  <w:style w:type="paragraph" w:styleId="1">
    <w:name w:val="heading 1"/>
    <w:basedOn w:val="a"/>
    <w:link w:val="10"/>
    <w:uiPriority w:val="9"/>
    <w:qFormat/>
    <w:rsid w:val="00C8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7321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2023-09-19T02:13:00Z</dcterms:created>
  <dcterms:modified xsi:type="dcterms:W3CDTF">2023-09-19T02:14:00Z</dcterms:modified>
</cp:coreProperties>
</file>