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D519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519E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1D519E" w:rsidRPr="001D519E" w:rsidRDefault="001D519E" w:rsidP="001D519E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1D519E">
        <w:rPr>
          <w:color w:val="000000"/>
          <w:spacing w:val="28"/>
          <w:sz w:val="28"/>
          <w:szCs w:val="28"/>
        </w:rPr>
        <w:t>ИРКУТСКАЯ ОБЛАСТЬ</w:t>
      </w:r>
    </w:p>
    <w:p w:rsidR="001D519E" w:rsidRPr="001D519E" w:rsidRDefault="001D519E" w:rsidP="001D519E">
      <w:pPr>
        <w:pStyle w:val="a4"/>
        <w:jc w:val="center"/>
        <w:rPr>
          <w:sz w:val="28"/>
          <w:szCs w:val="28"/>
        </w:rPr>
      </w:pPr>
      <w:r w:rsidRPr="001D519E">
        <w:rPr>
          <w:color w:val="000000"/>
          <w:sz w:val="28"/>
          <w:szCs w:val="28"/>
        </w:rPr>
        <w:t>АЛАРСКИЙ РАЙОН</w:t>
      </w:r>
    </w:p>
    <w:p w:rsidR="001D519E" w:rsidRDefault="001D519E" w:rsidP="001D519E">
      <w:pPr>
        <w:pStyle w:val="a4"/>
        <w:jc w:val="center"/>
        <w:rPr>
          <w:b/>
          <w:spacing w:val="20"/>
          <w:sz w:val="28"/>
          <w:szCs w:val="28"/>
        </w:rPr>
      </w:pPr>
      <w:r w:rsidRPr="001D519E">
        <w:rPr>
          <w:b/>
          <w:spacing w:val="20"/>
          <w:sz w:val="28"/>
          <w:szCs w:val="28"/>
        </w:rPr>
        <w:t>МУНИЦИПАЛЬНОЕ ОБРАЗОВАНИЕ «КУТУЛИК»</w:t>
      </w:r>
    </w:p>
    <w:p w:rsidR="001D519E" w:rsidRPr="001D519E" w:rsidRDefault="001D519E" w:rsidP="001D519E">
      <w:pPr>
        <w:pStyle w:val="a4"/>
        <w:jc w:val="center"/>
        <w:rPr>
          <w:b/>
          <w:spacing w:val="20"/>
          <w:sz w:val="28"/>
          <w:szCs w:val="28"/>
        </w:rPr>
      </w:pPr>
    </w:p>
    <w:p w:rsidR="001D519E" w:rsidRPr="001D519E" w:rsidRDefault="001D519E" w:rsidP="001D519E">
      <w:pPr>
        <w:pStyle w:val="a4"/>
        <w:jc w:val="center"/>
        <w:rPr>
          <w:b/>
          <w:spacing w:val="20"/>
          <w:sz w:val="32"/>
          <w:szCs w:val="32"/>
        </w:rPr>
      </w:pPr>
      <w:r w:rsidRPr="001D519E">
        <w:rPr>
          <w:b/>
          <w:spacing w:val="20"/>
          <w:sz w:val="32"/>
          <w:szCs w:val="32"/>
        </w:rPr>
        <w:t>ПОСТАНОВЛЕНИЕ</w:t>
      </w:r>
    </w:p>
    <w:p w:rsidR="001D519E" w:rsidRPr="001D519E" w:rsidRDefault="000B0E93" w:rsidP="001D519E">
      <w:pPr>
        <w:pStyle w:val="a4"/>
        <w:jc w:val="center"/>
        <w:rPr>
          <w:b/>
          <w:spacing w:val="20"/>
          <w:sz w:val="28"/>
          <w:szCs w:val="28"/>
        </w:rPr>
      </w:pPr>
      <w:r w:rsidRPr="000B0E93">
        <w:rPr>
          <w:sz w:val="28"/>
          <w:szCs w:val="28"/>
        </w:rPr>
        <w:pict>
          <v:line id="_x0000_s1026" style="position:absolute;left:0;text-align:left;z-index:251658240;mso-position-vertical-relative:page" from="-18pt,177.4pt" to="500.4pt,177.4pt" strokeweight="4.5pt">
            <v:stroke linestyle="thinThick"/>
            <w10:wrap anchory="page"/>
          </v:line>
        </w:pic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  <w:r w:rsidRPr="001D519E">
        <w:rPr>
          <w:spacing w:val="20"/>
          <w:sz w:val="28"/>
          <w:szCs w:val="28"/>
        </w:rPr>
        <w:t xml:space="preserve">от 17 февраля </w:t>
      </w:r>
      <w:smartTag w:uri="urn:schemas-microsoft-com:office:smarttags" w:element="metricconverter">
        <w:smartTagPr>
          <w:attr w:name="ProductID" w:val="2014 г"/>
        </w:smartTagPr>
        <w:r w:rsidRPr="001D519E">
          <w:rPr>
            <w:spacing w:val="20"/>
            <w:sz w:val="28"/>
            <w:szCs w:val="28"/>
          </w:rPr>
          <w:t>2014 г</w:t>
        </w:r>
      </w:smartTag>
      <w:r w:rsidRPr="001D519E">
        <w:rPr>
          <w:spacing w:val="20"/>
          <w:sz w:val="28"/>
          <w:szCs w:val="28"/>
        </w:rPr>
        <w:t>.  № 19                                          п. Кутулик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>Об       административном       регламенте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>предоставления     муниципальной     услуги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>«Предоставление информации об очередности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предоставления    жилых    помещений    </w:t>
      </w:r>
      <w:proofErr w:type="gramStart"/>
      <w:r w:rsidRPr="001D519E">
        <w:rPr>
          <w:sz w:val="28"/>
          <w:szCs w:val="28"/>
        </w:rPr>
        <w:t>на</w:t>
      </w:r>
      <w:proofErr w:type="gramEnd"/>
      <w:r w:rsidRPr="001D519E">
        <w:rPr>
          <w:sz w:val="28"/>
          <w:szCs w:val="28"/>
        </w:rPr>
        <w:t xml:space="preserve"> 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proofErr w:type="gramStart"/>
      <w:r w:rsidRPr="001D519E">
        <w:rPr>
          <w:sz w:val="28"/>
          <w:szCs w:val="28"/>
        </w:rPr>
        <w:t>условиях</w:t>
      </w:r>
      <w:proofErr w:type="gramEnd"/>
      <w:r w:rsidRPr="001D519E">
        <w:rPr>
          <w:sz w:val="28"/>
          <w:szCs w:val="28"/>
        </w:rPr>
        <w:t xml:space="preserve"> социального найма»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В   целях реализации Федерального закона от 27.07.2010 г. № 210-ФЗ «Об организации предоставления государственных и муниципальных услуг»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 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center"/>
        <w:rPr>
          <w:sz w:val="28"/>
          <w:szCs w:val="28"/>
        </w:rPr>
      </w:pPr>
      <w:r w:rsidRPr="001D519E">
        <w:rPr>
          <w:sz w:val="28"/>
          <w:szCs w:val="28"/>
        </w:rPr>
        <w:t>ПОСТАНОВЛЯЮ: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center"/>
        <w:rPr>
          <w:sz w:val="28"/>
          <w:szCs w:val="28"/>
        </w:rPr>
      </w:pP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  (Приложение).</w:t>
      </w:r>
    </w:p>
    <w:p w:rsidR="001D519E" w:rsidRPr="001D519E" w:rsidRDefault="001D519E" w:rsidP="001D519E">
      <w:pPr>
        <w:pStyle w:val="a4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1D519E">
        <w:rPr>
          <w:sz w:val="28"/>
          <w:szCs w:val="28"/>
        </w:rPr>
        <w:t xml:space="preserve">         2. Данное постановление подлежит официальному опубликованию.</w:t>
      </w: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9E" w:rsidRPr="001D519E" w:rsidRDefault="001D519E" w:rsidP="001D519E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образования «Кутулик»                                                                 П.П. </w:t>
      </w:r>
      <w:proofErr w:type="spellStart"/>
      <w:r w:rsidRPr="001D519E">
        <w:rPr>
          <w:rFonts w:ascii="Times New Roman" w:hAnsi="Times New Roman" w:cs="Times New Roman"/>
          <w:sz w:val="28"/>
          <w:szCs w:val="28"/>
        </w:rPr>
        <w:t>Заусаев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1D51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19E">
        <w:rPr>
          <w:rFonts w:ascii="Times New Roman" w:hAnsi="Times New Roman" w:cs="Times New Roman"/>
          <w:sz w:val="28"/>
          <w:szCs w:val="28"/>
        </w:rPr>
        <w:t xml:space="preserve">    к постановлению главы МО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«Кутулик» № 19 от 17.02.2014 г.                                                                                                                                         </w:t>
      </w:r>
      <w:r w:rsidRPr="001D5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1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D519E" w:rsidRDefault="001D519E" w:rsidP="001D51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863F0" w:rsidRDefault="007863F0" w:rsidP="001D51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63F0" w:rsidRPr="007863F0" w:rsidRDefault="007863F0" w:rsidP="001D519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 изменениями, внесенными постановлением от 06.06.2016 г. № 117)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9E" w:rsidRPr="001D519E" w:rsidRDefault="001D519E" w:rsidP="001D519E">
      <w:pPr>
        <w:pStyle w:val="a6"/>
        <w:numPr>
          <w:ilvl w:val="0"/>
          <w:numId w:val="1"/>
        </w:numPr>
        <w:tabs>
          <w:tab w:val="left" w:pos="0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1D519E">
        <w:rPr>
          <w:b/>
          <w:bCs/>
          <w:color w:val="000000"/>
          <w:sz w:val="28"/>
          <w:szCs w:val="28"/>
        </w:rPr>
        <w:t xml:space="preserve">Общие положения </w:t>
      </w:r>
    </w:p>
    <w:p w:rsidR="001D519E" w:rsidRPr="001D519E" w:rsidRDefault="001D519E" w:rsidP="001D519E">
      <w:pPr>
        <w:pStyle w:val="a6"/>
        <w:tabs>
          <w:tab w:val="left" w:pos="0"/>
        </w:tabs>
        <w:ind w:left="0"/>
        <w:rPr>
          <w:b/>
          <w:bCs/>
          <w:color w:val="000000"/>
          <w:sz w:val="28"/>
          <w:szCs w:val="28"/>
        </w:rPr>
      </w:pP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 1.1. </w:t>
      </w:r>
      <w:proofErr w:type="gramStart"/>
      <w:r w:rsidRPr="001D519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-  «Предоставление информации об очередности предоставления жилых помещений на условиях социального найма» (далее -  Административный регламент)  разработан в целях повышения качества предоставления и доступности муниципальной услуги «предоставление информации об очередности предоставления жилых помещений на условиях социального найма» (далее - муниципальная услуга), создания комфортных условий для ее получателей и определяет сроки и последовательность действий (административных процедур) при предоставлении указанной</w:t>
      </w:r>
      <w:proofErr w:type="gramEnd"/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1.2. Муниципальную услугу предоставляет администрация  муниципального образования «Кутулик».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1.3. Исполнение муниципальной услуги осуществляется в соответствии с действующим законодательством Российской Федерации, Иркутской области и нормативными правовыми актами администрации  муниципального образования «Кутулик».</w:t>
      </w:r>
    </w:p>
    <w:p w:rsidR="001D519E" w:rsidRPr="001D519E" w:rsidRDefault="001D519E" w:rsidP="001D519E">
      <w:pPr>
        <w:tabs>
          <w:tab w:val="left" w:pos="8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Pr="001D519E">
        <w:rPr>
          <w:rFonts w:ascii="Times New Roman" w:hAnsi="Times New Roman" w:cs="Times New Roman"/>
          <w:sz w:val="28"/>
          <w:szCs w:val="28"/>
        </w:rPr>
        <w:t>1.4. Нормативные правовые акты, регулирующие  предоставление муниципальной услуги: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Конституция Российской Федерации, принята всенародным голосованием 12 декабря 1993 года;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 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 Федеральный закон от 2 мая 2006 года № 59-ФЗ «О порядке рассмотрения обращений граждан Российской Федерации»; </w:t>
      </w:r>
    </w:p>
    <w:p w:rsidR="001D519E" w:rsidRPr="001D519E" w:rsidRDefault="001D519E" w:rsidP="001D519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- Федеральный закон от 27.07.2010 № 210-ФЗ «Об организации предоставления государственных и муниципальных услуг»;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-  Иные нормативные правовые акты Российской Федерации, Иркутской области, муниципальные правовые акты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 1.5. </w:t>
      </w:r>
      <w:proofErr w:type="gramStart"/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Получателями муниципальной услуги являются физические лица, зарегистрированные по месту жительства на территории  муниципального </w:t>
      </w:r>
      <w:r w:rsidRPr="001D5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«Кутулик» и вставшие на учет в качестве нуждающихся в улучшении жилищных условий</w:t>
      </w:r>
      <w:r w:rsidRPr="001D519E">
        <w:rPr>
          <w:rFonts w:ascii="Times New Roman" w:hAnsi="Times New Roman" w:cs="Times New Roman"/>
          <w:sz w:val="28"/>
          <w:szCs w:val="28"/>
        </w:rPr>
        <w:t xml:space="preserve">  либо их уполномоченные представители, обратившиеся в администрацию  муниципального образования «Кутулик»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1D519E" w:rsidRPr="001D519E" w:rsidRDefault="001D519E" w:rsidP="001D5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D519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9E">
        <w:rPr>
          <w:rFonts w:ascii="Times New Roman" w:hAnsi="Times New Roman" w:cs="Times New Roman"/>
          <w:sz w:val="28"/>
          <w:szCs w:val="28"/>
        </w:rPr>
        <w:t xml:space="preserve"> </w:t>
      </w:r>
      <w:r w:rsidRPr="001D519E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gramStart"/>
      <w:r w:rsidRPr="001D519E">
        <w:rPr>
          <w:rFonts w:ascii="Times New Roman" w:hAnsi="Times New Roman" w:cs="Times New Roman"/>
          <w:color w:val="333333"/>
          <w:sz w:val="28"/>
          <w:szCs w:val="28"/>
        </w:rPr>
        <w:t>Граждане, состоящие на учете в качестве нуждающихся в жилых помещениях, предоставляемых по договору социального найма, имеют право на неоднократные обращения для предоставления муниципальной услуги.</w:t>
      </w:r>
      <w:proofErr w:type="gramEnd"/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1.6. Предоставление муниципальной услуги по предоставлению информации об очередности предоставления жилых помещений на условиях социального найма носит заявительный характер.</w:t>
      </w:r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1.7.  Информацию о порядке предоставления муниципальной услуги заявитель может получить в администрации муниципального образования «Кутулик», в средствах массовой информации, в сети Интернет на официальном сайте муниципального образования «</w:t>
      </w:r>
      <w:proofErr w:type="spellStart"/>
      <w:r w:rsidRPr="001D519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 xml:space="preserve"> район», на информационных стендах администрации. </w:t>
      </w:r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1.8. Сведения о местонахождении, графике работы:</w:t>
      </w:r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«Кутулик» </w:t>
      </w:r>
      <w:proofErr w:type="spellStart"/>
      <w:r w:rsidRPr="001D519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 xml:space="preserve">Адрес: 669452, Иркутская область, </w:t>
      </w:r>
      <w:proofErr w:type="spellStart"/>
      <w:r w:rsidRPr="001D519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 xml:space="preserve"> район, п. Кутулик, ул. Матвеева, 2.</w:t>
      </w:r>
      <w:proofErr w:type="gramEnd"/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Режим работы администрации: понедельник-четверг с 08.30 до 17.00 часов, пятница с 08.30 до 16.00 часов. Обеденный перерыв с 13.00. до 14.00 часов. Выходные дни: суббота, воскресенье.</w:t>
      </w:r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Справочные телефоны: 8 (39564) 37-1-54</w:t>
      </w:r>
    </w:p>
    <w:p w:rsidR="001D519E" w:rsidRPr="001D519E" w:rsidRDefault="001D519E" w:rsidP="001D519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 администрации муниципального образования «Кутулик» - </w:t>
      </w:r>
      <w:proofErr w:type="spellStart"/>
      <w:r w:rsidRPr="001D519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19E">
        <w:rPr>
          <w:rFonts w:ascii="Times New Roman" w:hAnsi="Times New Roman" w:cs="Times New Roman"/>
          <w:sz w:val="28"/>
          <w:szCs w:val="28"/>
          <w:lang w:val="en-US"/>
        </w:rPr>
        <w:t>kutulik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>@</w:t>
      </w:r>
      <w:r w:rsidRPr="001D51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5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1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1.9. Порядок получения информации заявителями по вопросам предоставления муниципальной услуги, в том числе о ходе предоставления муниципальной услуги:</w:t>
      </w:r>
    </w:p>
    <w:p w:rsidR="001D519E" w:rsidRPr="001D519E" w:rsidRDefault="001D519E" w:rsidP="001D5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телефонной, почтовой, электронной связи в администрацию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ab/>
        <w:t>б) При личном приеме заявителей, либо при обращении заявителя посредством телефонной связи специалисты местной администрации, в чьи должностные обязанности входит исполнение данной обязанности, подробно, в вежливой (корректной) форме информирует заявителей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ab/>
        <w:t>в) Специалисты местной администрации предоставляют информацию по следующим вопросам: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lastRenderedPageBreak/>
        <w:t>- о порядке предоставления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о порядке обжалования решений и действий (бездействия) органа, предоставляющего муниципальную услугу и муниципальных служащих.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ab/>
        <w:t>г) Основными требованиями к информированию заявителей являются: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информации,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1.10. Информирование заявителя осуществляется также на основании письменного заявления или заявления, направленного посредством электронной почты на имя  главы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1.11. Заявление подлежит регистрации специалистом приемной администрации  муниципального образования «Кутулик» в течение 1 дня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 его поступления в администрацию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1.12.  Заявление  рассматривается в течение 15 дней со дня его регистрации.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1.13.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указанного в поданном им заявлении.</w:t>
      </w:r>
      <w:proofErr w:type="gramEnd"/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1D519E" w:rsidRPr="001D519E" w:rsidRDefault="001D519E" w:rsidP="001D519E">
      <w:pPr>
        <w:pStyle w:val="a6"/>
        <w:numPr>
          <w:ilvl w:val="0"/>
          <w:numId w:val="1"/>
        </w:numPr>
        <w:tabs>
          <w:tab w:val="left" w:pos="0"/>
        </w:tabs>
        <w:ind w:left="0"/>
        <w:jc w:val="center"/>
        <w:rPr>
          <w:b/>
          <w:bCs/>
          <w:color w:val="000000"/>
          <w:sz w:val="28"/>
          <w:szCs w:val="28"/>
        </w:rPr>
      </w:pPr>
      <w:r w:rsidRPr="001D519E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2.1. Наименование муниципальной услуги: предоставление информации об очередности предоставления жилых помещений на условиях социального найма».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2.2. Муниципальная услуга предоставляется администрацией муниципального образования «Кутулик» </w:t>
      </w:r>
      <w:proofErr w:type="spellStart"/>
      <w:r w:rsidRPr="001D519E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1D519E"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Результатом предоставления муниципальной услуги является получение заявителем лично, по почте или электронной почте справки о номере очереди на получение жилья на условиях договора социального найма из муниципального жилищного фонда, </w:t>
      </w:r>
      <w:r w:rsidRPr="001D519E">
        <w:rPr>
          <w:rFonts w:ascii="Times New Roman" w:hAnsi="Times New Roman" w:cs="Times New Roman"/>
          <w:color w:val="333333"/>
          <w:sz w:val="28"/>
          <w:szCs w:val="28"/>
        </w:rPr>
        <w:t>либо об отсутствии решения о признании гражданина нуждающимся в улучшении жилищных условий.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2.4. Срок предоставления муниципальной услуги -  15 дней 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2.5. Срок выдачи (направления) документов, являющихся результатом предоставления муниципальной услуги - 1 день.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</w:t>
      </w: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2.6. Справка о  номере очереди на получение жилья на условиях договора социального найма из муниципального жилищного фонда </w:t>
      </w:r>
      <w:r w:rsidRPr="001D5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направляется заявителю по почте или электронной почте в течение   15 дней со дня поступления запроса.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 2.7. При обращении заявителя в администрацию муниципального образования «Кутулик» лично, устные справки о  номере очереди на получение жилья на условиях договора социального найма из муниципального жилищного фонда предоставляется в день обращения.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2.8. Правовыми основаниями для предоставления муниципальной услуги являются: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- Федеральный закон от 27.06.2010 № 210 – ФЗ  «Об организации предоставления государственных и муниципальных услуг»;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- Постановление главы муниципального образования «Кутулик» от 03.11.2011 г.   № 157 "Об утверждении  Порядка разработки и утверждения административных регламентов предоставления муниципальных услуг»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- Постановление главы муниципального образования «Кутулик» от 27.10.2010 г.  № 88  "О переходе администрации муниципального образования «Кутулик» на предоставление муниципальных услуг в электронном виде».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D519E">
        <w:rPr>
          <w:rFonts w:ascii="Times New Roman" w:hAnsi="Times New Roman" w:cs="Times New Roman"/>
          <w:sz w:val="28"/>
          <w:szCs w:val="28"/>
        </w:rPr>
        <w:t xml:space="preserve">- Настоящий регламент. </w:t>
      </w:r>
      <w:r w:rsidRPr="001D519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 2.9. Для получения муниципальной услуги заявитель должен обратиться в администрацию муниципального образования «Кутулик» лично, имея при себе документ, удостоверяющий личность, либо направить по почте или электронной почте запрос, составленный в произвольной форме на русском языке. В тексте запроса заявитель должен указать свою фамилию, имя, отчество,  адрес регистрации, а также почтовый адрес или адрес электронной почты, на который должна быть направлена информация, способ ее получения - лично или посредством почтовой связи, личную подпись с указанием даты обращения.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2.10. В письменном обращении за предоставлением услуги, в том числе, направленном по электронной почте, заявителями  указывается адресат (администрация муниципального образования «Кутулик»).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2.11. Письменное обращение может быть  написано от руки или оформлено в печатном виде. Представления других документов не требуется.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2.12.  Документы, являющиеся основанием для получения муниципальной услуги, представляются в администрацию  муниципального образования «Кутулик» по выбору заявителя посредством личного обращения, либо направления документов по почте, либо в электронном виде.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2.13. Факт подтверждения направления документов по почте лежит на заявителе. В случае подачи документов в электронном виде специалист  администрации  муниципального образования «Кутулик», ответственный за прием и регистрацию документов, подтверждает факт их получения ответным сообщением в электронном виде с указанием даты и регистрационного номера, присвоенного запросу.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lastRenderedPageBreak/>
        <w:t xml:space="preserve">         2.14. Датой обращения и предоставления документов является день поступления и регистрации документов специалистом администрации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2.15. Основаниями для отказа в принятии заявления является: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а) в заявлении имеются подчистки, приписки, зачеркнутые слова, не оговоренные исправления, текст заявления не поддается прочтению.</w:t>
      </w:r>
    </w:p>
    <w:p w:rsidR="001D519E" w:rsidRPr="001D519E" w:rsidRDefault="001D519E" w:rsidP="001D5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D519E">
        <w:rPr>
          <w:rFonts w:ascii="Times New Roman" w:hAnsi="Times New Roman" w:cs="Times New Roman"/>
          <w:sz w:val="28"/>
          <w:szCs w:val="28"/>
        </w:rPr>
        <w:t xml:space="preserve">        2.16.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D519E" w:rsidRPr="001D519E" w:rsidRDefault="001D519E" w:rsidP="001D519E">
      <w:pPr>
        <w:pStyle w:val="ConsPlusNormal0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2.17. Специалист приемной администрации муниципального образования «Кутулик»</w:t>
      </w: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 документов.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 2.18. Приостановление предоставления муниципальной услуги производится, если текст запроса подготовлен заявителем на иностранном языке или текст запроса в электронном виде не поддается прочтению из-за некорректных кодировок. В этом случае заявителю направляется уведомление о причине приостановления предоставления муниципальной услуги с предложением сформировать запрос в соответствие с требованиями регламента. Уведомление направляется заявителю в срок до 5 рабочих дней со дня получения запроса.</w:t>
      </w:r>
    </w:p>
    <w:p w:rsidR="001D519E" w:rsidRPr="001D519E" w:rsidRDefault="001D519E" w:rsidP="001D5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D519E">
        <w:rPr>
          <w:rFonts w:ascii="Times New Roman" w:hAnsi="Times New Roman" w:cs="Times New Roman"/>
          <w:color w:val="333333"/>
          <w:sz w:val="28"/>
          <w:szCs w:val="28"/>
        </w:rPr>
        <w:t xml:space="preserve">         2.19. Отказ в предоставлении справок о дате принятия гражданина на учет и номере очереди, либо об отсутствии решения о признании гражданина </w:t>
      </w:r>
      <w:proofErr w:type="gramStart"/>
      <w:r w:rsidRPr="001D519E">
        <w:rPr>
          <w:rFonts w:ascii="Times New Roman" w:hAnsi="Times New Roman" w:cs="Times New Roman"/>
          <w:color w:val="333333"/>
          <w:sz w:val="28"/>
          <w:szCs w:val="28"/>
        </w:rPr>
        <w:t>нуждающимся</w:t>
      </w:r>
      <w:proofErr w:type="gramEnd"/>
      <w:r w:rsidRPr="001D519E">
        <w:rPr>
          <w:rFonts w:ascii="Times New Roman" w:hAnsi="Times New Roman" w:cs="Times New Roman"/>
          <w:color w:val="333333"/>
          <w:sz w:val="28"/>
          <w:szCs w:val="28"/>
        </w:rPr>
        <w:t xml:space="preserve"> в улучшении жилищных условий, принятии граждан на учет в качестве нуждающихся в жилых помещениях не допускается.</w:t>
      </w:r>
    </w:p>
    <w:p w:rsidR="001D519E" w:rsidRPr="001D519E" w:rsidRDefault="001D519E" w:rsidP="001D519E">
      <w:pPr>
        <w:tabs>
          <w:tab w:val="left" w:pos="0"/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2.20. Взимание платы за предоставление муниципальной услуги не предусмотрено.</w:t>
      </w:r>
    </w:p>
    <w:p w:rsidR="001D519E" w:rsidRPr="001D519E" w:rsidRDefault="001D519E" w:rsidP="001D519E">
      <w:pPr>
        <w:tabs>
          <w:tab w:val="left" w:pos="0"/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2.21. Запрос заявителя о предоставлении муниципальной услуги регистрируется в течени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одного рабочего дня с даты его поступления или представления.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2.22.  Максимальное время ожидания в очереди при подаче заявления о предоставлении муниципальной услуги составляет не более 15 минут.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2.23. Максимальное время ожидания в очереди при получении результата предоставления муниципальной услуги составляет  не более 15 минут.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2.24. Требования к помещениям, в которых предоставляются муниципальные услуги: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2.25.  Требования к  местам для заполнения заявления о предоставлении муниципальной услуги: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приемная администрации  муниципального образования «Кутулик» оборудуется стульями, столами, заявителям предоставляются необходимые канцелярские принадлежности.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lastRenderedPageBreak/>
        <w:t xml:space="preserve">         2.26.  Требования к местам ожидания: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места ожидания должны соответствовать комфортным условиям для заинтересованных лиц, в том числе должны быть оборудованы стульями.  Необходимо наличие доступных мест общего пользования.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2.27.  Требования к информационным стендам: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На информационном стенде размещаются: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график приема граждан.</w:t>
      </w:r>
    </w:p>
    <w:p w:rsidR="007863F0" w:rsidRDefault="007863F0" w:rsidP="007863F0">
      <w:pPr>
        <w:pStyle w:val="a4"/>
        <w:tabs>
          <w:tab w:val="clear" w:pos="4153"/>
          <w:tab w:val="center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2.27.1. Администрация муниципального образования «Кутулик»    осуществляет меры по обеспечению условий для беспрепятственного получения  инвалидами муниципальных услуг, включая доступ к объектам, передвижение,  сопровождение, информирование, возможность предоставления услуг по месту жительства или в дистанционном режиме, в соответствии с законодательством Российской Федерации о социальной защите инвалидов.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2.28. Показателями доступности предоставления муниципальной услуги являются: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- доступность обращения за предоставлением муниципальной услуги, в том числе лиц с ограниченными возможностями здоровья;  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и достоверная информацию о порядке предоставления муниципальной услуги, в том числе в электронной форме;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2.29. Показателями качества предоставления муниципальной услуги являются: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- получение муниципальной услуги своевременно и в соответствии со стандартом предоставления муниципальной услуги; 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- отсутствие  жалоб на действия (бездействие) должностных лиц, уполномоченных на предоставление муниципальной услуги.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tabs>
          <w:tab w:val="left" w:pos="0"/>
          <w:tab w:val="left" w:pos="18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3.1. Ответственными за предоставление муниципальной услуги являются специалисты по жилищным вопросам администрации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3.2. Предоставление муниципальной услуги по предоставлению информации об очередности предоставления жилых помещений на условиях социального найма включает в себя следующие административные процедуры: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а) прием и регистрацию документов, необходимых для оказания муниципальной услуги;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б) рассмотрение заявления об оказании муниципальной услуги;</w:t>
      </w:r>
    </w:p>
    <w:p w:rsidR="001D519E" w:rsidRPr="001D519E" w:rsidRDefault="001D519E" w:rsidP="001D5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в) подготовку ответа заявителю.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lastRenderedPageBreak/>
        <w:t xml:space="preserve">         3.3. Основанием для начала исполнения административной процедуры является предоставление заявителем или его представителем в  приемную администрации муниципального образования «Кутулик» заявления.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3.3.1. Ответственным за прием и регистрацию заявления  является специалист приемной администрации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3.3.2. Специалист приемной администрации муниципального образования «Кутулик» проводит проверку заявления, по результатам которой документы принимаются,  либо  заявителю отказывается в их приеме по основанию, предусмотренному 2.15 настоящего административного регламента.</w:t>
      </w:r>
    </w:p>
    <w:p w:rsidR="001D519E" w:rsidRPr="001D519E" w:rsidRDefault="001D519E" w:rsidP="001D51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3.3.3. Заявление подлежит регистрации специалистом приемной  в течение рабочего дня с момента его поступления в администрацию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3.3.4. Результатом административной процедуры является регистрация специалистом приемной администрации муниципального образования «Кутулик» поступившего  заявления.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одного дня.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3.4.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1D519E" w:rsidRPr="001D519E" w:rsidRDefault="001D519E" w:rsidP="001D51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3.4.1. Основанием для начала исполнения административной процедуры является регистрация заявления с прилагаемыми к нему документами специалистом приемной администрации муниципального образования «Кутулик» и передачей заявления с резолюцией главы муниципального образования специалистам по жилищным вопросам администрации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3.4.2. Ответственными за выполнение административной процедуры являются специалисты по жилищным вопросам администрации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3.4.3.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Специалисты  по жилищным вопросам администрации  муниципального образования «Кутулик», в чьи должностные обязанности входит рассмотрение вопроса о предоставлении информации об очередности предоставления жилых помещений на условиях социального найма, в течение 14 дней со дня поступления заявления о предоставлении информации об очередности предоставления жилых помещений на условиях социального найма подготавливают письменный ответ заявителю.</w:t>
      </w:r>
      <w:proofErr w:type="gramEnd"/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Информация готовится Заявителю </w:t>
      </w:r>
      <w:proofErr w:type="gramStart"/>
      <w:r w:rsidRPr="001D519E">
        <w:rPr>
          <w:rFonts w:ascii="Times New Roman" w:hAnsi="Times New Roman" w:cs="Times New Roman"/>
          <w:color w:val="000000"/>
          <w:sz w:val="28"/>
          <w:szCs w:val="28"/>
        </w:rPr>
        <w:t>в виде справки о номере очереди на получение жилья на условиях договора социального найма из муниципального жилищного фонда</w:t>
      </w:r>
      <w:proofErr w:type="gramEnd"/>
      <w:r w:rsidRPr="001D51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19E" w:rsidRPr="001D519E" w:rsidRDefault="001D519E" w:rsidP="001D51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3.4.4. Письменный ответ заявителю направляется на подпись главе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3.4.5. Результатом административной процедуры является подписание главой  муниципального образования «Кутулик» письменного ответа заявителю.</w:t>
      </w:r>
    </w:p>
    <w:p w:rsidR="001D519E" w:rsidRPr="001D519E" w:rsidRDefault="001D519E" w:rsidP="001D51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административной процедуры не более  14 дней.    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3.5. Информирование заявителя о принятом решении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3.5.1. Специалист приемной администрации муниципального образования «Кутулик» в течение 1 рабочего дня со дня подписания  письменного ответа заявителю  выдает ответ заявителю или его представителю под личную подпись  или направляет ответ почтовым отправлением. </w:t>
      </w:r>
    </w:p>
    <w:p w:rsidR="001D519E" w:rsidRPr="001D519E" w:rsidRDefault="001D519E" w:rsidP="001D519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519E">
        <w:rPr>
          <w:rFonts w:ascii="Times New Roman" w:hAnsi="Times New Roman" w:cs="Times New Roman"/>
          <w:bCs/>
          <w:sz w:val="28"/>
          <w:szCs w:val="28"/>
        </w:rPr>
        <w:t xml:space="preserve">         3.6. Порядок осуществления административных процедур в электронной форме: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3.6.1. Информация об осуществляемых административных процедурах (этапах их совершения) доводится до заявителей в электронном виде с использованием  электронной почты.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3.6.2. Заявителем может быть подано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и иные документы в электронном виде на электронную почту администрации 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3.6.3.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3.6.4. Администрацией  муниципального образования «Кутулик»  обеспечивается возможность информирования о ходе рассмотрения  заявления, о результатах  его рассмотрения на  электронную почту заявителя.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3.6.5. В случае если деятельность администрации  по предоставлению муниципальных услуг будет осуществляться с использованием Единого портала государственных и муниципальных услуг (далее – Единый портал), заявитель может подать запрос о предоставлении услуги с использованием средств Единого портала. В этом случае информирование заявителя о ходе рассмотрения запроса и о результатах его рассмотрения  будет осуществляться также с использованием средств Единого портала.</w:t>
      </w:r>
    </w:p>
    <w:p w:rsidR="001D519E" w:rsidRPr="001D519E" w:rsidRDefault="001D519E" w:rsidP="001D51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D519E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1D519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4.1. Основные задачи контроля: 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Обеспечение своевременного и качественного предоставления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Выявление нарушений в сроках и качестве предоставления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Выявление и устранение причин, способствующих ненадлежащему предоставлению муниципальной услуги;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- Принятие мер по надлежащему предоставлению муниципальной услуги.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4.2. Текущий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муниципальными служащими, участвующими в предоставлении </w:t>
      </w:r>
      <w:r w:rsidRPr="001D519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осуществляется главой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4.3.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участвующих в предоставлении муниципальной услуги, принятие по ним решений и подготовку на них ответов.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4.4.  Плановые проверки полноты и качества исполнения регламента проводятся  с периодичностью не реже двух раз в год.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4.5.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4.6. Муниципальный служащий,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9E" w:rsidRPr="001D519E" w:rsidRDefault="001D519E" w:rsidP="001D519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1D519E" w:rsidRPr="001D519E" w:rsidRDefault="001D519E" w:rsidP="001D519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9E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1D519E" w:rsidRPr="001D519E" w:rsidRDefault="001D519E" w:rsidP="001D519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19E" w:rsidRPr="001D519E" w:rsidRDefault="001D519E" w:rsidP="001D519E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5.1. Заявители имеют право на обжалование действий или бездействия, решений должностных лиц, осуществляемых в ходе предоставления муниципальной услуги в досудебном 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1D519E" w:rsidRPr="001D519E" w:rsidRDefault="001D519E" w:rsidP="001D519E">
      <w:pPr>
        <w:tabs>
          <w:tab w:val="left" w:pos="-24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(устно) на личном приеме или направить письменное предложение (в том числе и по электронной почте), заявление или жалобу главе муниципального образования «Кутулик».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5.2. Основанием для начала процедуры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 либо в электронной форме.</w:t>
      </w:r>
    </w:p>
    <w:p w:rsidR="001D519E" w:rsidRPr="001D519E" w:rsidRDefault="001D519E" w:rsidP="001D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5.3. </w:t>
      </w:r>
      <w:proofErr w:type="gramStart"/>
      <w:r w:rsidRPr="001D519E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1D519E" w:rsidRPr="001D519E" w:rsidRDefault="001D519E" w:rsidP="001D519E">
      <w:pPr>
        <w:tabs>
          <w:tab w:val="num" w:pos="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Кроме того, в жалобе могут быть указаны наименование должности, фамилия, имя и отчество должностного лица, действия (бездействие), </w:t>
      </w:r>
      <w:r w:rsidRPr="001D519E">
        <w:rPr>
          <w:rFonts w:ascii="Times New Roman" w:hAnsi="Times New Roman" w:cs="Times New Roman"/>
          <w:sz w:val="28"/>
          <w:szCs w:val="28"/>
        </w:rPr>
        <w:lastRenderedPageBreak/>
        <w:t>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D519E" w:rsidRPr="001D519E" w:rsidRDefault="001D519E" w:rsidP="001D519E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D519E" w:rsidRPr="001D519E" w:rsidRDefault="001D519E" w:rsidP="001D519E">
      <w:pPr>
        <w:numPr>
          <w:ilvl w:val="1"/>
          <w:numId w:val="2"/>
        </w:numPr>
        <w:tabs>
          <w:tab w:val="left" w:pos="1620"/>
          <w:tab w:val="left" w:pos="1800"/>
        </w:tabs>
        <w:autoSpaceDN w:val="0"/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15 рабочих  дней с момента ее регистрации.</w:t>
      </w:r>
    </w:p>
    <w:p w:rsidR="001D519E" w:rsidRPr="001D519E" w:rsidRDefault="001D519E" w:rsidP="001D519E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5.5. По результатам рассмотрения жалобы должностное лицо, ответственное за рассмотрение жалобы,</w:t>
      </w:r>
      <w:r w:rsidRPr="001D519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D519E">
        <w:rPr>
          <w:rFonts w:ascii="Times New Roman" w:hAnsi="Times New Roman" w:cs="Times New Roman"/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:rsidR="001D519E" w:rsidRPr="001D519E" w:rsidRDefault="001D519E" w:rsidP="001D51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5.6. Если в результате рассмотрения жалоба  гражданина на действие (бездействие) или решение должностного лица признается обоснованным, принимается решение о применении мер ответственности, установленных законодательством Российской Федерации, к должностному лицу, допустившему нарушения в исполнении муниципальной функции. </w:t>
      </w:r>
    </w:p>
    <w:p w:rsidR="001D519E" w:rsidRPr="001D519E" w:rsidRDefault="001D519E" w:rsidP="001D519E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1D519E" w:rsidRPr="001D519E" w:rsidRDefault="001D519E" w:rsidP="001D519E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При этом заявителю сообщается о недопустимости злоупотребления правом.</w:t>
      </w:r>
    </w:p>
    <w:p w:rsidR="001D519E" w:rsidRPr="001D519E" w:rsidRDefault="001D519E" w:rsidP="001D519E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1D519E" w:rsidRPr="001D519E" w:rsidRDefault="001D519E" w:rsidP="001D519E">
      <w:pPr>
        <w:tabs>
          <w:tab w:val="num" w:pos="0"/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9E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D519E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 в письменном виде.</w:t>
      </w:r>
    </w:p>
    <w:p w:rsidR="001D519E" w:rsidRDefault="001D519E" w:rsidP="001D519E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938FE">
        <w:rPr>
          <w:rFonts w:ascii="Times New Roman" w:hAnsi="Times New Roman" w:cs="Times New Roman"/>
          <w:sz w:val="28"/>
          <w:szCs w:val="28"/>
        </w:rPr>
        <w:t>____</w:t>
      </w:r>
    </w:p>
    <w:p w:rsidR="001938FE" w:rsidRDefault="001938FE" w:rsidP="001D519E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FE" w:rsidRDefault="001938FE" w:rsidP="001D519E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FE" w:rsidRDefault="001938FE" w:rsidP="001D519E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FE" w:rsidRDefault="001938FE" w:rsidP="001D519E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F0" w:rsidRPr="001938FE" w:rsidRDefault="007863F0" w:rsidP="001D519E">
      <w:pPr>
        <w:tabs>
          <w:tab w:val="num" w:pos="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19E" w:rsidRPr="001D519E" w:rsidRDefault="001D519E" w:rsidP="001D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BEE" w:rsidRPr="001D519E" w:rsidRDefault="001D519E" w:rsidP="001D5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1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BEE" w:rsidRPr="001D519E" w:rsidSect="0075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25C"/>
    <w:multiLevelType w:val="multilevel"/>
    <w:tmpl w:val="3064C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">
    <w:nsid w:val="6444456D"/>
    <w:multiLevelType w:val="multilevel"/>
    <w:tmpl w:val="34727CD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D519E"/>
    <w:rsid w:val="000B0E93"/>
    <w:rsid w:val="001938FE"/>
    <w:rsid w:val="001D519E"/>
    <w:rsid w:val="00752F41"/>
    <w:rsid w:val="007863F0"/>
    <w:rsid w:val="00A20EFC"/>
    <w:rsid w:val="00C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1"/>
  </w:style>
  <w:style w:type="paragraph" w:styleId="1">
    <w:name w:val="heading 1"/>
    <w:basedOn w:val="a"/>
    <w:next w:val="a"/>
    <w:link w:val="10"/>
    <w:qFormat/>
    <w:rsid w:val="001D519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9E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semiHidden/>
    <w:unhideWhenUsed/>
    <w:rsid w:val="001D519E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D51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D519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1D5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D519E"/>
    <w:rPr>
      <w:rFonts w:ascii="Arial" w:hAnsi="Arial" w:cs="Arial"/>
    </w:rPr>
  </w:style>
  <w:style w:type="paragraph" w:customStyle="1" w:styleId="ConsPlusNormal0">
    <w:name w:val="ConsPlusNormal"/>
    <w:link w:val="ConsPlusNormal"/>
    <w:rsid w:val="001D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1D5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3886</Words>
  <Characters>22154</Characters>
  <Application>Microsoft Office Word</Application>
  <DocSecurity>0</DocSecurity>
  <Lines>184</Lines>
  <Paragraphs>51</Paragraphs>
  <ScaleCrop>false</ScaleCrop>
  <Company>Microsoft</Company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2015-10-23T06:36:00Z</dcterms:created>
  <dcterms:modified xsi:type="dcterms:W3CDTF">2020-05-21T23:47:00Z</dcterms:modified>
</cp:coreProperties>
</file>