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Печатное средство массовой информации</w:t>
      </w:r>
    </w:p>
    <w:p w:rsidR="00E209D8" w:rsidRPr="00E209D8" w:rsidRDefault="00E209D8" w:rsidP="00E209D8">
      <w:pPr>
        <w:spacing w:after="0" w:line="240" w:lineRule="auto"/>
        <w:jc w:val="center"/>
        <w:rPr>
          <w:rFonts w:ascii="Times New Roman" w:hAnsi="Times New Roman" w:cs="Times New Roman"/>
          <w:b/>
          <w:color w:val="000000"/>
          <w:sz w:val="24"/>
          <w:szCs w:val="24"/>
        </w:rPr>
      </w:pP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«КУТУЛИКСКИЙ ВЕСТНИК»</w:t>
      </w:r>
    </w:p>
    <w:p w:rsidR="00E209D8" w:rsidRPr="00E209D8" w:rsidRDefault="00E209D8" w:rsidP="00E209D8">
      <w:pPr>
        <w:spacing w:after="0" w:line="240" w:lineRule="auto"/>
        <w:jc w:val="center"/>
        <w:rPr>
          <w:rFonts w:ascii="Times New Roman" w:hAnsi="Times New Roman" w:cs="Times New Roman"/>
          <w:b/>
          <w:color w:val="000000"/>
          <w:sz w:val="24"/>
          <w:szCs w:val="24"/>
        </w:rPr>
      </w:pPr>
    </w:p>
    <w:p w:rsidR="00E209D8" w:rsidRPr="00E209D8" w:rsidRDefault="00946353" w:rsidP="00E209D8">
      <w:pPr>
        <w:pBdr>
          <w:bottom w:val="single" w:sz="12" w:space="1" w:color="auto"/>
        </w:pBdr>
        <w:spacing w:after="0" w:line="240" w:lineRule="auto"/>
        <w:jc w:val="center"/>
        <w:rPr>
          <w:rFonts w:ascii="Times New Roman" w:hAnsi="Times New Roman" w:cs="Times New Roman"/>
          <w:b/>
          <w:color w:val="000000"/>
          <w:sz w:val="24"/>
          <w:szCs w:val="24"/>
        </w:rPr>
      </w:pPr>
      <w:r w:rsidRPr="00946353">
        <w:rPr>
          <w:sz w:val="24"/>
          <w:szCs w:val="24"/>
        </w:rPr>
        <w:pict>
          <v:line id="_x0000_s1026" style="position:absolute;left:0;text-align:left;z-index:251658240;mso-position-vertical-relative:page" from="14.15pt,91.5pt" to="496.55pt,91.5pt" strokeweight="4.5pt">
            <v:stroke linestyle="thinThick"/>
            <w10:wrap anchory="page"/>
          </v:line>
        </w:pict>
      </w:r>
      <w:r w:rsidR="00437CB0">
        <w:rPr>
          <w:rFonts w:ascii="Times New Roman" w:hAnsi="Times New Roman" w:cs="Times New Roman"/>
          <w:b/>
          <w:color w:val="000000"/>
          <w:sz w:val="24"/>
          <w:szCs w:val="24"/>
        </w:rPr>
        <w:t xml:space="preserve">29 </w:t>
      </w:r>
      <w:r w:rsidR="00416870">
        <w:rPr>
          <w:rFonts w:ascii="Times New Roman" w:hAnsi="Times New Roman" w:cs="Times New Roman"/>
          <w:b/>
          <w:color w:val="000000"/>
          <w:sz w:val="24"/>
          <w:szCs w:val="24"/>
        </w:rPr>
        <w:t>февраля  2024 года, выпуск   № 3 (238</w:t>
      </w:r>
      <w:r w:rsidR="00E209D8" w:rsidRPr="00E209D8">
        <w:rPr>
          <w:rFonts w:ascii="Times New Roman" w:hAnsi="Times New Roman" w:cs="Times New Roman"/>
          <w:b/>
          <w:color w:val="000000"/>
          <w:sz w:val="24"/>
          <w:szCs w:val="24"/>
        </w:rPr>
        <w:t>)</w:t>
      </w:r>
    </w:p>
    <w:p w:rsidR="00E209D8" w:rsidRPr="00E209D8" w:rsidRDefault="00E209D8" w:rsidP="00E209D8">
      <w:pPr>
        <w:spacing w:after="0" w:line="240" w:lineRule="auto"/>
        <w:jc w:val="center"/>
        <w:rPr>
          <w:rFonts w:ascii="Times New Roman" w:hAnsi="Times New Roman" w:cs="Times New Roman"/>
          <w:b/>
          <w:color w:val="000000"/>
          <w:sz w:val="24"/>
          <w:szCs w:val="24"/>
        </w:rPr>
      </w:pPr>
    </w:p>
    <w:p w:rsidR="00E209D8" w:rsidRPr="00E209D8" w:rsidRDefault="00E209D8" w:rsidP="00E209D8">
      <w:pPr>
        <w:spacing w:after="0" w:line="240" w:lineRule="auto"/>
        <w:ind w:right="-6" w:firstLine="709"/>
        <w:jc w:val="center"/>
        <w:rPr>
          <w:rFonts w:ascii="Times New Roman" w:hAnsi="Times New Roman" w:cs="Times New Roman"/>
          <w:b/>
          <w:sz w:val="24"/>
          <w:szCs w:val="24"/>
        </w:rPr>
      </w:pPr>
      <w:r w:rsidRPr="00E209D8">
        <w:rPr>
          <w:rFonts w:ascii="Times New Roman" w:hAnsi="Times New Roman" w:cs="Times New Roman"/>
          <w:b/>
          <w:sz w:val="24"/>
          <w:szCs w:val="24"/>
        </w:rPr>
        <w:t>В номере публикуются следующие нормативно-правовые акты,</w:t>
      </w:r>
    </w:p>
    <w:p w:rsidR="00E209D8" w:rsidRPr="00E209D8" w:rsidRDefault="00437CB0" w:rsidP="00E209D8">
      <w:pPr>
        <w:spacing w:after="0" w:line="240" w:lineRule="auto"/>
        <w:ind w:right="-6" w:firstLine="709"/>
        <w:jc w:val="center"/>
        <w:rPr>
          <w:rFonts w:ascii="Times New Roman" w:hAnsi="Times New Roman" w:cs="Times New Roman"/>
          <w:b/>
          <w:sz w:val="24"/>
          <w:szCs w:val="24"/>
        </w:rPr>
      </w:pPr>
      <w:r>
        <w:rPr>
          <w:rFonts w:ascii="Times New Roman" w:hAnsi="Times New Roman" w:cs="Times New Roman"/>
          <w:b/>
          <w:sz w:val="24"/>
          <w:szCs w:val="24"/>
        </w:rPr>
        <w:t xml:space="preserve"> принятые в феврале</w:t>
      </w:r>
      <w:r w:rsidR="00E209D8" w:rsidRPr="00E209D8">
        <w:rPr>
          <w:rFonts w:ascii="Times New Roman" w:hAnsi="Times New Roman" w:cs="Times New Roman"/>
          <w:b/>
          <w:sz w:val="24"/>
          <w:szCs w:val="24"/>
        </w:rPr>
        <w:t xml:space="preserve"> 2024 года:</w:t>
      </w:r>
      <w:r w:rsidR="00E209D8" w:rsidRPr="00E209D8">
        <w:rPr>
          <w:rStyle w:val="FontStyle52"/>
          <w:rFonts w:ascii="Times New Roman" w:hAnsi="Times New Roman" w:cs="Times New Roman"/>
          <w:color w:val="000000"/>
        </w:rPr>
        <w:t xml:space="preserve">         </w:t>
      </w:r>
    </w:p>
    <w:p w:rsidR="00E209D8" w:rsidRDefault="00E209D8" w:rsidP="00E209D8">
      <w:pPr>
        <w:autoSpaceDE w:val="0"/>
        <w:autoSpaceDN w:val="0"/>
        <w:adjustRightInd w:val="0"/>
        <w:spacing w:after="0" w:line="240" w:lineRule="auto"/>
        <w:jc w:val="both"/>
        <w:rPr>
          <w:rFonts w:ascii="Times New Roman" w:hAnsi="Times New Roman" w:cs="Times New Roman"/>
          <w:color w:val="000000"/>
          <w:sz w:val="24"/>
          <w:szCs w:val="24"/>
        </w:rPr>
      </w:pPr>
      <w:r w:rsidRPr="00E209D8">
        <w:rPr>
          <w:rFonts w:ascii="Times New Roman" w:hAnsi="Times New Roman" w:cs="Times New Roman"/>
          <w:color w:val="000000"/>
          <w:sz w:val="24"/>
          <w:szCs w:val="24"/>
        </w:rPr>
        <w:t xml:space="preserve">        </w:t>
      </w:r>
    </w:p>
    <w:p w:rsidR="00E209D8" w:rsidRDefault="00E209D8" w:rsidP="00E209D8">
      <w:pPr>
        <w:autoSpaceDE w:val="0"/>
        <w:autoSpaceDN w:val="0"/>
        <w:adjustRightInd w:val="0"/>
        <w:spacing w:after="0" w:line="240" w:lineRule="auto"/>
        <w:jc w:val="both"/>
        <w:rPr>
          <w:rFonts w:ascii="Times New Roman" w:hAnsi="Times New Roman" w:cs="Times New Roman"/>
          <w:color w:val="000000"/>
          <w:sz w:val="24"/>
          <w:szCs w:val="24"/>
        </w:rPr>
      </w:pPr>
    </w:p>
    <w:p w:rsidR="00E209D8" w:rsidRPr="00E209D8" w:rsidRDefault="00E209D8" w:rsidP="00E209D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209D8">
        <w:rPr>
          <w:rStyle w:val="FontStyle52"/>
          <w:rFonts w:ascii="Times New Roman" w:hAnsi="Times New Roman" w:cs="Times New Roman"/>
          <w:b w:val="0"/>
        </w:rPr>
        <w:t>Решение Думы муниципального образования «Кутулик»</w:t>
      </w:r>
      <w:r w:rsidRPr="00E209D8">
        <w:rPr>
          <w:rStyle w:val="FontStyle52"/>
          <w:rFonts w:ascii="Times New Roman" w:hAnsi="Times New Roman" w:cs="Times New Roman"/>
        </w:rPr>
        <w:t xml:space="preserve"> </w:t>
      </w:r>
      <w:r w:rsidR="00437CB0">
        <w:rPr>
          <w:rFonts w:ascii="Times New Roman" w:hAnsi="Times New Roman" w:cs="Times New Roman"/>
          <w:sz w:val="24"/>
          <w:szCs w:val="24"/>
        </w:rPr>
        <w:t>от 29.02</w:t>
      </w:r>
      <w:r w:rsidRPr="00E209D8">
        <w:rPr>
          <w:rFonts w:ascii="Times New Roman" w:hAnsi="Times New Roman" w:cs="Times New Roman"/>
          <w:sz w:val="24"/>
          <w:szCs w:val="24"/>
        </w:rPr>
        <w:t xml:space="preserve">.2024 № </w:t>
      </w:r>
      <w:r w:rsidR="00C4720B">
        <w:rPr>
          <w:rFonts w:ascii="Times New Roman" w:hAnsi="Times New Roman" w:cs="Times New Roman"/>
          <w:sz w:val="24"/>
          <w:szCs w:val="24"/>
        </w:rPr>
        <w:t>5/16</w:t>
      </w:r>
      <w:r w:rsidRPr="00E209D8">
        <w:rPr>
          <w:rFonts w:ascii="Times New Roman" w:hAnsi="Times New Roman" w:cs="Times New Roman"/>
          <w:sz w:val="24"/>
          <w:szCs w:val="24"/>
        </w:rPr>
        <w:t>-дмо</w:t>
      </w:r>
      <w:r w:rsidRPr="00E209D8">
        <w:rPr>
          <w:rFonts w:ascii="Times New Roman" w:hAnsi="Times New Roman" w:cs="Times New Roman"/>
          <w:color w:val="000000"/>
          <w:sz w:val="24"/>
          <w:szCs w:val="24"/>
        </w:rPr>
        <w:t xml:space="preserve"> «О  внесении изменений в бюджет  муниципального образования «Кутулик» на 2024 год и на плановый период 2025 и 2026 годы».</w:t>
      </w:r>
    </w:p>
    <w:p w:rsidR="00E209D8" w:rsidRPr="00E209D8" w:rsidRDefault="00E209D8" w:rsidP="00E209D8">
      <w:pPr>
        <w:spacing w:after="0" w:line="240" w:lineRule="auto"/>
        <w:jc w:val="both"/>
        <w:rPr>
          <w:rFonts w:ascii="Times New Roman" w:hAnsi="Times New Roman" w:cs="Times New Roman"/>
          <w:color w:val="000000"/>
          <w:sz w:val="24"/>
          <w:szCs w:val="24"/>
        </w:rPr>
      </w:pPr>
    </w:p>
    <w:p w:rsidR="00E209D8" w:rsidRDefault="00C4720B" w:rsidP="008D7DA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209D8">
        <w:rPr>
          <w:rStyle w:val="FontStyle52"/>
          <w:rFonts w:ascii="Times New Roman" w:hAnsi="Times New Roman" w:cs="Times New Roman"/>
          <w:b w:val="0"/>
        </w:rPr>
        <w:t>Решение Думы муниципального образования «Кутулик»</w:t>
      </w:r>
      <w:r w:rsidRPr="00E209D8">
        <w:rPr>
          <w:rStyle w:val="FontStyle52"/>
          <w:rFonts w:ascii="Times New Roman" w:hAnsi="Times New Roman" w:cs="Times New Roman"/>
        </w:rPr>
        <w:t xml:space="preserve"> </w:t>
      </w:r>
      <w:r>
        <w:rPr>
          <w:rFonts w:ascii="Times New Roman" w:hAnsi="Times New Roman" w:cs="Times New Roman"/>
          <w:sz w:val="24"/>
          <w:szCs w:val="24"/>
        </w:rPr>
        <w:t>от 29.02.2024 № 5/14</w:t>
      </w:r>
      <w:r w:rsidRPr="00E209D8">
        <w:rPr>
          <w:rFonts w:ascii="Times New Roman" w:hAnsi="Times New Roman" w:cs="Times New Roman"/>
          <w:sz w:val="24"/>
          <w:szCs w:val="24"/>
        </w:rPr>
        <w:t>-дмо</w:t>
      </w:r>
      <w:r w:rsidRPr="00E20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 внесении </w:t>
      </w:r>
      <w:r w:rsidRPr="00C4720B">
        <w:rPr>
          <w:rFonts w:ascii="Times New Roman" w:hAnsi="Times New Roman" w:cs="Times New Roman"/>
          <w:color w:val="000000"/>
          <w:sz w:val="24"/>
          <w:szCs w:val="24"/>
        </w:rPr>
        <w:t xml:space="preserve">изменения в решение Думы муниципального образования «Кутулик» </w:t>
      </w:r>
      <w:r>
        <w:rPr>
          <w:rFonts w:ascii="Times New Roman" w:hAnsi="Times New Roman" w:cs="Times New Roman"/>
          <w:color w:val="000000"/>
          <w:sz w:val="24"/>
          <w:szCs w:val="24"/>
        </w:rPr>
        <w:t xml:space="preserve">                   от 29.11.2019 </w:t>
      </w:r>
      <w:r w:rsidRPr="00C4720B">
        <w:rPr>
          <w:rFonts w:ascii="Times New Roman" w:hAnsi="Times New Roman" w:cs="Times New Roman"/>
          <w:color w:val="000000"/>
          <w:sz w:val="24"/>
          <w:szCs w:val="24"/>
        </w:rPr>
        <w:t xml:space="preserve"> № 4/41-дмо «О налоге на имущество физических лиц на территории муниципального образования «Кутулик»</w:t>
      </w:r>
      <w:r w:rsidR="008D7DAD">
        <w:rPr>
          <w:rFonts w:ascii="Times New Roman" w:hAnsi="Times New Roman" w:cs="Times New Roman"/>
          <w:color w:val="000000"/>
          <w:sz w:val="24"/>
          <w:szCs w:val="24"/>
        </w:rPr>
        <w:t xml:space="preserve">. </w:t>
      </w:r>
    </w:p>
    <w:p w:rsidR="008D7DAD" w:rsidRPr="008D7DAD" w:rsidRDefault="008D7DAD" w:rsidP="008D7DAD">
      <w:pPr>
        <w:spacing w:after="0" w:line="240" w:lineRule="auto"/>
        <w:jc w:val="both"/>
        <w:rPr>
          <w:color w:val="000000"/>
          <w:sz w:val="24"/>
          <w:szCs w:val="24"/>
        </w:rPr>
      </w:pPr>
    </w:p>
    <w:p w:rsidR="00E209D8" w:rsidRPr="008D7DAD" w:rsidRDefault="00E209D8" w:rsidP="00E209D8">
      <w:pPr>
        <w:spacing w:after="0" w:line="240" w:lineRule="auto"/>
        <w:jc w:val="both"/>
        <w:rPr>
          <w:rFonts w:ascii="Times New Roman" w:hAnsi="Times New Roman" w:cs="Times New Roman"/>
          <w:b/>
          <w:color w:val="000000"/>
          <w:sz w:val="24"/>
          <w:szCs w:val="24"/>
        </w:rPr>
      </w:pPr>
      <w:r w:rsidRPr="00E209D8">
        <w:rPr>
          <w:rFonts w:ascii="Times New Roman" w:hAnsi="Times New Roman" w:cs="Times New Roman"/>
          <w:color w:val="000000"/>
          <w:sz w:val="24"/>
          <w:szCs w:val="24"/>
        </w:rPr>
        <w:t xml:space="preserve">         </w:t>
      </w:r>
      <w:r w:rsidR="00C4720B">
        <w:rPr>
          <w:rFonts w:ascii="Times New Roman" w:hAnsi="Times New Roman" w:cs="Times New Roman"/>
          <w:color w:val="000000"/>
          <w:sz w:val="24"/>
          <w:szCs w:val="24"/>
        </w:rPr>
        <w:t xml:space="preserve">  Также в номере публикуются</w:t>
      </w:r>
      <w:r w:rsidR="008D7DAD">
        <w:rPr>
          <w:rFonts w:ascii="Times New Roman" w:hAnsi="Times New Roman" w:cs="Times New Roman"/>
          <w:color w:val="000000"/>
          <w:sz w:val="24"/>
          <w:szCs w:val="24"/>
        </w:rPr>
        <w:t>:</w:t>
      </w:r>
      <w:r w:rsidR="0079420F">
        <w:rPr>
          <w:rFonts w:ascii="Times New Roman" w:hAnsi="Times New Roman" w:cs="Times New Roman"/>
          <w:color w:val="000000"/>
          <w:sz w:val="24"/>
          <w:szCs w:val="24"/>
        </w:rPr>
        <w:t xml:space="preserve"> </w:t>
      </w:r>
      <w:r w:rsidR="00113F06">
        <w:rPr>
          <w:rFonts w:ascii="Times New Roman" w:hAnsi="Times New Roman" w:cs="Times New Roman"/>
          <w:color w:val="000000"/>
          <w:sz w:val="24"/>
          <w:szCs w:val="24"/>
        </w:rPr>
        <w:t>п</w:t>
      </w:r>
      <w:r w:rsidR="008D7DAD" w:rsidRPr="008D7DAD">
        <w:rPr>
          <w:rFonts w:ascii="Times New Roman" w:hAnsi="Times New Roman" w:cs="Times New Roman"/>
          <w:color w:val="000000"/>
          <w:sz w:val="24"/>
          <w:szCs w:val="24"/>
        </w:rPr>
        <w:t xml:space="preserve">остановление муниципального образования от 26.02.2024 № 22 «Об </w:t>
      </w:r>
      <w:r w:rsidR="008D7DAD" w:rsidRPr="008D7DAD">
        <w:rPr>
          <w:rFonts w:ascii="Times New Roman" w:hAnsi="Times New Roman" w:cs="Times New Roman"/>
          <w:sz w:val="24"/>
          <w:szCs w:val="24"/>
        </w:rPr>
        <w:t>установлении д</w:t>
      </w:r>
      <w:r w:rsidR="0079420F">
        <w:rPr>
          <w:rFonts w:ascii="Times New Roman" w:hAnsi="Times New Roman" w:cs="Times New Roman"/>
          <w:bCs/>
          <w:sz w:val="24"/>
          <w:szCs w:val="24"/>
        </w:rPr>
        <w:t>олгосрочных тарифов</w:t>
      </w:r>
      <w:r w:rsidR="008D7DAD" w:rsidRPr="008D7DAD">
        <w:rPr>
          <w:rFonts w:ascii="Times New Roman" w:hAnsi="Times New Roman" w:cs="Times New Roman"/>
          <w:bCs/>
          <w:sz w:val="24"/>
          <w:szCs w:val="24"/>
        </w:rPr>
        <w:t xml:space="preserve"> на техническую воду для потребителей    ООО «УК «Жилищная инициатива» </w:t>
      </w:r>
      <w:r w:rsidR="008D7DAD" w:rsidRPr="008D7DAD">
        <w:rPr>
          <w:rFonts w:ascii="Times New Roman" w:hAnsi="Times New Roman" w:cs="Times New Roman"/>
          <w:sz w:val="24"/>
          <w:szCs w:val="24"/>
        </w:rPr>
        <w:t>с 26 февраля 2024 года».</w:t>
      </w:r>
    </w:p>
    <w:p w:rsidR="00E209D8" w:rsidRPr="008D7DAD" w:rsidRDefault="00E209D8" w:rsidP="00E209D8">
      <w:pPr>
        <w:spacing w:after="0" w:line="240" w:lineRule="auto"/>
        <w:jc w:val="both"/>
        <w:rPr>
          <w:rFonts w:ascii="Times New Roman" w:hAnsi="Times New Roman" w:cs="Times New Roman"/>
          <w:b/>
          <w:color w:val="000000"/>
          <w:sz w:val="24"/>
          <w:szCs w:val="24"/>
        </w:rPr>
      </w:pPr>
      <w:r w:rsidRPr="008D7DAD">
        <w:rPr>
          <w:rFonts w:ascii="Times New Roman" w:hAnsi="Times New Roman" w:cs="Times New Roman"/>
          <w:b/>
          <w:color w:val="000000"/>
          <w:sz w:val="24"/>
          <w:szCs w:val="24"/>
        </w:rPr>
        <w:t xml:space="preserve"> </w:t>
      </w:r>
    </w:p>
    <w:p w:rsidR="0079420F" w:rsidRPr="008D7DAD" w:rsidRDefault="00113F06" w:rsidP="0079420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9420F">
        <w:rPr>
          <w:rFonts w:ascii="Times New Roman" w:hAnsi="Times New Roman" w:cs="Times New Roman"/>
          <w:color w:val="000000"/>
          <w:sz w:val="24"/>
          <w:szCs w:val="24"/>
        </w:rPr>
        <w:t xml:space="preserve">постановление муниципального образования от </w:t>
      </w:r>
      <w:r w:rsidR="0079420F" w:rsidRPr="008D7DAD">
        <w:rPr>
          <w:rFonts w:ascii="Times New Roman" w:hAnsi="Times New Roman" w:cs="Times New Roman"/>
          <w:color w:val="000000"/>
          <w:sz w:val="24"/>
          <w:szCs w:val="24"/>
        </w:rPr>
        <w:t xml:space="preserve">21.02.2024 № 21 «Об </w:t>
      </w:r>
      <w:r w:rsidR="0079420F" w:rsidRPr="008D7DAD">
        <w:rPr>
          <w:rFonts w:ascii="Times New Roman" w:hAnsi="Times New Roman" w:cs="Times New Roman"/>
          <w:sz w:val="24"/>
          <w:szCs w:val="24"/>
        </w:rPr>
        <w:t>у</w:t>
      </w:r>
      <w:r w:rsidR="0079420F">
        <w:rPr>
          <w:rFonts w:ascii="Times New Roman" w:hAnsi="Times New Roman" w:cs="Times New Roman"/>
          <w:sz w:val="24"/>
          <w:szCs w:val="24"/>
        </w:rPr>
        <w:t>твер</w:t>
      </w:r>
      <w:r w:rsidR="0079420F" w:rsidRPr="008D7DAD">
        <w:rPr>
          <w:rFonts w:ascii="Times New Roman" w:hAnsi="Times New Roman" w:cs="Times New Roman"/>
          <w:sz w:val="24"/>
          <w:szCs w:val="24"/>
        </w:rPr>
        <w:t>ждении актуализированной схемы теплоснабжения муниципального образования «Кутулик» Аларского района Иркутской области на период до 2032 года»</w:t>
      </w:r>
      <w:r w:rsidR="0079420F">
        <w:rPr>
          <w:rFonts w:ascii="Times New Roman" w:hAnsi="Times New Roman" w:cs="Times New Roman"/>
          <w:sz w:val="24"/>
          <w:szCs w:val="24"/>
        </w:rPr>
        <w:t>.</w:t>
      </w:r>
    </w:p>
    <w:p w:rsidR="00E209D8" w:rsidRPr="008D7DAD"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jc w:val="both"/>
        <w:rPr>
          <w:rFonts w:ascii="Times New Roman" w:hAnsi="Times New Roman" w:cs="Times New Roman"/>
          <w:b/>
          <w:color w:val="000000"/>
          <w:sz w:val="24"/>
          <w:szCs w:val="24"/>
        </w:rPr>
      </w:pPr>
    </w:p>
    <w:p w:rsidR="00E209D8" w:rsidRP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E209D8" w:rsidRDefault="00E209D8" w:rsidP="00E209D8">
      <w:pPr>
        <w:spacing w:after="0" w:line="240" w:lineRule="auto"/>
        <w:rPr>
          <w:rFonts w:ascii="Times New Roman" w:hAnsi="Times New Roman" w:cs="Times New Roman"/>
          <w:b/>
          <w:color w:val="000000"/>
          <w:sz w:val="24"/>
          <w:szCs w:val="24"/>
        </w:rPr>
      </w:pPr>
    </w:p>
    <w:p w:rsidR="00437CB0" w:rsidRDefault="00437CB0" w:rsidP="00E209D8">
      <w:pPr>
        <w:spacing w:after="0" w:line="240" w:lineRule="auto"/>
        <w:rPr>
          <w:rFonts w:ascii="Times New Roman" w:hAnsi="Times New Roman" w:cs="Times New Roman"/>
          <w:b/>
          <w:color w:val="000000"/>
          <w:sz w:val="24"/>
          <w:szCs w:val="24"/>
        </w:rPr>
      </w:pPr>
    </w:p>
    <w:p w:rsidR="0079420F" w:rsidRDefault="0079420F" w:rsidP="00E209D8">
      <w:pPr>
        <w:spacing w:after="0" w:line="240" w:lineRule="auto"/>
        <w:rPr>
          <w:rFonts w:ascii="Times New Roman" w:hAnsi="Times New Roman" w:cs="Times New Roman"/>
          <w:b/>
          <w:color w:val="000000"/>
          <w:sz w:val="24"/>
          <w:szCs w:val="24"/>
        </w:rPr>
      </w:pPr>
    </w:p>
    <w:p w:rsidR="0079420F" w:rsidRDefault="0079420F" w:rsidP="00E209D8">
      <w:pPr>
        <w:spacing w:after="0" w:line="240" w:lineRule="auto"/>
        <w:rPr>
          <w:rFonts w:ascii="Times New Roman" w:hAnsi="Times New Roman" w:cs="Times New Roman"/>
          <w:b/>
          <w:color w:val="000000"/>
          <w:sz w:val="24"/>
          <w:szCs w:val="24"/>
        </w:rPr>
      </w:pPr>
    </w:p>
    <w:p w:rsidR="00437CB0" w:rsidRPr="00E209D8" w:rsidRDefault="00437CB0" w:rsidP="00E209D8">
      <w:pPr>
        <w:spacing w:after="0" w:line="240" w:lineRule="auto"/>
        <w:rPr>
          <w:rFonts w:ascii="Times New Roman" w:hAnsi="Times New Roman" w:cs="Times New Roman"/>
          <w:b/>
          <w:color w:val="000000"/>
          <w:sz w:val="24"/>
          <w:szCs w:val="24"/>
        </w:rPr>
      </w:pP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_____________________________________________________________________________</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Учредитель печатного средства массовой информации «Кутуликский вестник»- Дума МО «Кутулик».</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 xml:space="preserve">Печатное средство массовой информации «Кутуликский вестник» издается в соответствии со ст. 12 Закон РФ от 27 декабря </w:t>
      </w:r>
      <w:smartTag w:uri="urn:schemas-microsoft-com:office:smarttags" w:element="metricconverter">
        <w:smartTagPr>
          <w:attr w:name="ProductID" w:val="1991 г"/>
        </w:smartTagPr>
        <w:r w:rsidRPr="00E209D8">
          <w:rPr>
            <w:rFonts w:ascii="Times New Roman" w:hAnsi="Times New Roman" w:cs="Times New Roman"/>
            <w:b/>
            <w:color w:val="000000"/>
            <w:sz w:val="24"/>
            <w:szCs w:val="24"/>
          </w:rPr>
          <w:t>1991 г</w:t>
        </w:r>
      </w:smartTag>
      <w:r w:rsidRPr="00E209D8">
        <w:rPr>
          <w:rFonts w:ascii="Times New Roman" w:hAnsi="Times New Roman" w:cs="Times New Roman"/>
          <w:b/>
          <w:color w:val="000000"/>
          <w:sz w:val="24"/>
          <w:szCs w:val="24"/>
        </w:rPr>
        <w:t>. N 2124-I</w:t>
      </w:r>
      <w:r w:rsidRPr="00E209D8">
        <w:rPr>
          <w:rFonts w:ascii="Times New Roman" w:hAnsi="Times New Roman" w:cs="Times New Roman"/>
          <w:b/>
          <w:color w:val="000000"/>
          <w:sz w:val="24"/>
          <w:szCs w:val="24"/>
        </w:rPr>
        <w:br/>
        <w:t>«О средствах массовой информации».</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Главный редактор- глава муниципального образования «Кутулик» Бардаев В.А.</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Тираж- 30 экземпляров</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Распространяется бесплатно</w:t>
      </w:r>
    </w:p>
    <w:p w:rsidR="00E209D8" w:rsidRPr="00E209D8" w:rsidRDefault="00E209D8" w:rsidP="00E209D8">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Адрес редакции - Иркутская обл., п. Кутулик,  ул. Матвеева, 2</w:t>
      </w:r>
    </w:p>
    <w:p w:rsidR="00445832" w:rsidRPr="008D7DAD" w:rsidRDefault="00E209D8" w:rsidP="008D7DAD">
      <w:pPr>
        <w:spacing w:after="0" w:line="240" w:lineRule="auto"/>
        <w:jc w:val="center"/>
        <w:rPr>
          <w:rFonts w:ascii="Times New Roman" w:hAnsi="Times New Roman" w:cs="Times New Roman"/>
          <w:b/>
          <w:color w:val="000000"/>
          <w:sz w:val="24"/>
          <w:szCs w:val="24"/>
        </w:rPr>
      </w:pPr>
      <w:r w:rsidRPr="00E209D8">
        <w:rPr>
          <w:rFonts w:ascii="Times New Roman" w:hAnsi="Times New Roman" w:cs="Times New Roman"/>
          <w:b/>
          <w:color w:val="000000"/>
          <w:sz w:val="24"/>
          <w:szCs w:val="24"/>
        </w:rPr>
        <w:t>Ном</w:t>
      </w:r>
      <w:r w:rsidR="00437CB0">
        <w:rPr>
          <w:rFonts w:ascii="Times New Roman" w:hAnsi="Times New Roman" w:cs="Times New Roman"/>
          <w:b/>
          <w:color w:val="000000"/>
          <w:sz w:val="24"/>
          <w:szCs w:val="24"/>
        </w:rPr>
        <w:t xml:space="preserve">ер подписан в печать 29 февраля </w:t>
      </w:r>
      <w:r w:rsidR="008D7DAD">
        <w:rPr>
          <w:rFonts w:ascii="Times New Roman" w:hAnsi="Times New Roman" w:cs="Times New Roman"/>
          <w:b/>
          <w:color w:val="000000"/>
          <w:sz w:val="24"/>
          <w:szCs w:val="24"/>
        </w:rPr>
        <w:t>2024 года</w:t>
      </w:r>
    </w:p>
    <w:p w:rsidR="00FE234B" w:rsidRPr="00445832" w:rsidRDefault="00FE234B" w:rsidP="00FE234B">
      <w:pPr>
        <w:pStyle w:val="a3"/>
        <w:tabs>
          <w:tab w:val="left" w:pos="3060"/>
        </w:tabs>
        <w:spacing w:line="240" w:lineRule="auto"/>
        <w:contextualSpacing/>
        <w:rPr>
          <w:b/>
          <w:sz w:val="20"/>
        </w:rPr>
      </w:pPr>
      <w:r w:rsidRPr="00445832">
        <w:rPr>
          <w:sz w:val="20"/>
        </w:rPr>
        <w:lastRenderedPageBreak/>
        <w:t>РОССИЙСКАЯ ФЕДЕРАЦИЯ</w:t>
      </w:r>
    </w:p>
    <w:p w:rsidR="00FE234B" w:rsidRPr="00445832" w:rsidRDefault="00FE234B" w:rsidP="00FE234B">
      <w:pPr>
        <w:pStyle w:val="1"/>
        <w:contextualSpacing/>
        <w:rPr>
          <w:rFonts w:ascii="Times New Roman" w:hAnsi="Times New Roman"/>
          <w:b w:val="0"/>
          <w:color w:val="auto"/>
        </w:rPr>
      </w:pPr>
      <w:r w:rsidRPr="00445832">
        <w:rPr>
          <w:rFonts w:ascii="Times New Roman" w:hAnsi="Times New Roman"/>
          <w:b w:val="0"/>
          <w:color w:val="auto"/>
        </w:rPr>
        <w:t>ИРКУТСКАЯ ОБЛАСТЬ</w:t>
      </w:r>
    </w:p>
    <w:p w:rsidR="00FE234B" w:rsidRPr="00445832" w:rsidRDefault="00FE234B" w:rsidP="00FE234B">
      <w:pPr>
        <w:contextualSpacing/>
        <w:jc w:val="center"/>
        <w:rPr>
          <w:rFonts w:ascii="Times New Roman" w:hAnsi="Times New Roman" w:cs="Times New Roman"/>
          <w:sz w:val="20"/>
          <w:szCs w:val="20"/>
        </w:rPr>
      </w:pPr>
      <w:r w:rsidRPr="00445832">
        <w:rPr>
          <w:rFonts w:ascii="Times New Roman" w:hAnsi="Times New Roman" w:cs="Times New Roman"/>
          <w:sz w:val="20"/>
          <w:szCs w:val="20"/>
        </w:rPr>
        <w:t>Д У М А</w:t>
      </w:r>
    </w:p>
    <w:p w:rsidR="00FE234B" w:rsidRPr="00445832" w:rsidRDefault="00FE234B" w:rsidP="00FE234B">
      <w:pPr>
        <w:contextualSpacing/>
        <w:jc w:val="center"/>
        <w:rPr>
          <w:rFonts w:ascii="Times New Roman" w:hAnsi="Times New Roman" w:cs="Times New Roman"/>
          <w:sz w:val="20"/>
          <w:szCs w:val="20"/>
        </w:rPr>
      </w:pPr>
      <w:r w:rsidRPr="00445832">
        <w:rPr>
          <w:rFonts w:ascii="Times New Roman" w:hAnsi="Times New Roman" w:cs="Times New Roman"/>
          <w:sz w:val="20"/>
          <w:szCs w:val="20"/>
        </w:rPr>
        <w:t>МУНИЦИПАЛЬНОГО ОБРАЗОВАНИЯ «КУТУЛИК»</w:t>
      </w:r>
    </w:p>
    <w:p w:rsidR="00FE234B" w:rsidRPr="00445832" w:rsidRDefault="00FE234B" w:rsidP="00FE234B">
      <w:pPr>
        <w:contextualSpacing/>
        <w:jc w:val="center"/>
        <w:rPr>
          <w:rFonts w:ascii="Times New Roman" w:hAnsi="Times New Roman" w:cs="Times New Roman"/>
          <w:sz w:val="20"/>
          <w:szCs w:val="20"/>
        </w:rPr>
      </w:pPr>
      <w:r w:rsidRPr="00445832">
        <w:rPr>
          <w:rFonts w:ascii="Times New Roman" w:hAnsi="Times New Roman" w:cs="Times New Roman"/>
          <w:b/>
          <w:sz w:val="20"/>
          <w:szCs w:val="20"/>
        </w:rPr>
        <w:t>Р Е Ш Е Н И Е</w:t>
      </w:r>
      <w:r w:rsidRPr="00445832">
        <w:rPr>
          <w:rFonts w:ascii="Times New Roman" w:hAnsi="Times New Roman" w:cs="Times New Roman"/>
          <w:sz w:val="20"/>
          <w:szCs w:val="20"/>
        </w:rPr>
        <w:t xml:space="preserve">                                     </w:t>
      </w: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bookmarkStart w:id="0" w:name="OLE_LINK3"/>
      <w:bookmarkStart w:id="1" w:name="OLE_LINK4"/>
      <w:r w:rsidRPr="00445832">
        <w:rPr>
          <w:rFonts w:ascii="Times New Roman" w:hAnsi="Times New Roman" w:cs="Times New Roman"/>
          <w:sz w:val="20"/>
          <w:szCs w:val="20"/>
        </w:rPr>
        <w:t>«</w:t>
      </w:r>
      <w:r w:rsidRPr="00445832">
        <w:rPr>
          <w:rFonts w:ascii="Times New Roman" w:hAnsi="Times New Roman" w:cs="Times New Roman"/>
          <w:sz w:val="20"/>
          <w:szCs w:val="20"/>
          <w:u w:val="single"/>
        </w:rPr>
        <w:t xml:space="preserve"> 29 </w:t>
      </w:r>
      <w:r w:rsidRPr="00445832">
        <w:rPr>
          <w:rFonts w:ascii="Times New Roman" w:hAnsi="Times New Roman" w:cs="Times New Roman"/>
          <w:sz w:val="20"/>
          <w:szCs w:val="20"/>
        </w:rPr>
        <w:t>»</w:t>
      </w:r>
      <w:r w:rsidR="00C4720B">
        <w:rPr>
          <w:rFonts w:ascii="Times New Roman" w:hAnsi="Times New Roman" w:cs="Times New Roman"/>
          <w:sz w:val="20"/>
          <w:szCs w:val="20"/>
          <w:u w:val="single"/>
        </w:rPr>
        <w:t xml:space="preserve">  февраля 2024 года</w:t>
      </w:r>
      <w:r w:rsidRPr="00445832">
        <w:rPr>
          <w:rFonts w:ascii="Times New Roman" w:hAnsi="Times New Roman" w:cs="Times New Roman"/>
          <w:sz w:val="20"/>
          <w:szCs w:val="20"/>
          <w:u w:val="single"/>
        </w:rPr>
        <w:t xml:space="preserve">  </w:t>
      </w:r>
      <w:r w:rsidRPr="00445832">
        <w:rPr>
          <w:rFonts w:ascii="Times New Roman" w:hAnsi="Times New Roman" w:cs="Times New Roman"/>
          <w:sz w:val="20"/>
          <w:szCs w:val="20"/>
        </w:rPr>
        <w:t xml:space="preserve">№ </w:t>
      </w:r>
      <w:r w:rsidR="00C4720B">
        <w:rPr>
          <w:rFonts w:ascii="Times New Roman" w:hAnsi="Times New Roman" w:cs="Times New Roman"/>
          <w:sz w:val="20"/>
          <w:szCs w:val="20"/>
          <w:u w:val="single"/>
        </w:rPr>
        <w:t xml:space="preserve">  5</w:t>
      </w:r>
      <w:r w:rsidRPr="00445832">
        <w:rPr>
          <w:rFonts w:ascii="Times New Roman" w:hAnsi="Times New Roman" w:cs="Times New Roman"/>
          <w:sz w:val="20"/>
          <w:szCs w:val="20"/>
          <w:u w:val="single"/>
        </w:rPr>
        <w:t xml:space="preserve">/16-дмо </w:t>
      </w:r>
      <w:r w:rsidRPr="00445832">
        <w:rPr>
          <w:rFonts w:ascii="Times New Roman" w:hAnsi="Times New Roman" w:cs="Times New Roman"/>
          <w:sz w:val="20"/>
          <w:szCs w:val="20"/>
        </w:rPr>
        <w:t xml:space="preserve">                                                                                    </w:t>
      </w:r>
      <w:r w:rsidR="00445832" w:rsidRPr="00445832">
        <w:rPr>
          <w:rFonts w:ascii="Times New Roman" w:hAnsi="Times New Roman" w:cs="Times New Roman"/>
          <w:sz w:val="20"/>
          <w:szCs w:val="20"/>
        </w:rPr>
        <w:t xml:space="preserve">    </w:t>
      </w:r>
      <w:r w:rsidR="00C4720B">
        <w:rPr>
          <w:rFonts w:ascii="Times New Roman" w:hAnsi="Times New Roman" w:cs="Times New Roman"/>
          <w:sz w:val="20"/>
          <w:szCs w:val="20"/>
        </w:rPr>
        <w:t xml:space="preserve">        </w:t>
      </w:r>
      <w:r w:rsidRPr="00445832">
        <w:rPr>
          <w:rFonts w:ascii="Times New Roman" w:hAnsi="Times New Roman" w:cs="Times New Roman"/>
          <w:sz w:val="20"/>
          <w:szCs w:val="20"/>
        </w:rPr>
        <w:t xml:space="preserve">  п. Кутулик   </w:t>
      </w:r>
    </w:p>
    <w:bookmarkEnd w:id="0"/>
    <w:bookmarkEnd w:id="1"/>
    <w:p w:rsidR="00FE234B" w:rsidRPr="00445832" w:rsidRDefault="00445832" w:rsidP="00FE234B">
      <w:pPr>
        <w:autoSpaceDE w:val="0"/>
        <w:autoSpaceDN w:val="0"/>
        <w:adjustRightInd w:val="0"/>
        <w:ind w:firstLine="540"/>
        <w:contextualSpacing/>
        <w:jc w:val="center"/>
        <w:rPr>
          <w:rFonts w:ascii="Times New Roman" w:hAnsi="Times New Roman" w:cs="Times New Roman"/>
          <w:sz w:val="20"/>
          <w:szCs w:val="20"/>
        </w:rPr>
      </w:pPr>
      <w:r w:rsidRPr="00445832">
        <w:rPr>
          <w:rFonts w:ascii="Times New Roman" w:hAnsi="Times New Roman" w:cs="Times New Roman"/>
          <w:sz w:val="20"/>
          <w:szCs w:val="20"/>
        </w:rPr>
        <w:t xml:space="preserve"> </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 xml:space="preserve">О внесении изменений в </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бюджет муниципального</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образования «Кутулик»</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на 2024 год и на плановый</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период 2025 и 2026 годы</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 xml:space="preserve">  </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 xml:space="preserve">          1. Утвердить бюджет муниципального образования «Кутулик» на 2024год и на плановый период 2025 и 2026 годы по основным характеристикам:</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общий объем доходов бюджета на 2024г. в сумме 86467,8 тыс. руб., в том числе объем межбюджетных трансфертов в сумме 66364,8 тыс. руб., на 2025г. в сумме 57827,6 тыс. руб., в том числе объем межбюджетных трансфертов в сумме 34077,5 тыс. руб., на 2026г. в сумме 56782,9 тыс. руб., в том числе объем межбюджетных трансфертов в сумме 32301,3 тыс. руб.;</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общий объем расходов бюджета на 2024г. в сумме 86956,8 тыс. руб., на 2025г. в сумме 58608,8 тыс.руб. в том числе общий объем условно утвержденных расходов в сумме 613,3 тыс.руб., на 2026г. 57619,0 тыс.руб. в том числе общий объем условно утвержденные расходы в сумме 1265,9 тыс.руб.;</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дефицит местного бюджета на 2024г. в сумме 489,0 тыс. руб. или 2,4 %, на 2025г. в сумме 781,2 руб. или 3,29%, на 2026г. 836,1 тыс.руб. или 3,42% от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w:t>
      </w:r>
      <w:r w:rsidRPr="00445832">
        <w:rPr>
          <w:rFonts w:ascii="Times New Roman" w:hAnsi="Times New Roman" w:cs="Times New Roman"/>
          <w:i/>
          <w:sz w:val="20"/>
          <w:szCs w:val="20"/>
        </w:rPr>
        <w:t xml:space="preserve"> </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2. Утвердить прогнозируемые доходы бюджета МО «Кутулик» на 2024год по группам, подгруппам, статьям и подстатьям классификации доходов бюджетов Российской Федерации согласно приложению N 1 к настоящему решению.</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3.  Утвердить:</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 распределение бюджетных ассигнований на 2024 год по разделам и подразделам классификации расходов бюджетов Российской Федерации согласно приложению N 2 к настоящему решению;</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 распределение бюджетных ассигнований на 2024 год по разделам, подразделам, целевым статьям группам (группам и подгруппам) видов расходов классификации расходов бюджетов Российской Федерации согласно приложению N 3 к настоящему решению;</w:t>
      </w:r>
    </w:p>
    <w:p w:rsidR="00FE234B" w:rsidRPr="00445832" w:rsidRDefault="00FE234B" w:rsidP="00FE234B">
      <w:pPr>
        <w:autoSpaceDE w:val="0"/>
        <w:autoSpaceDN w:val="0"/>
        <w:adjustRightInd w:val="0"/>
        <w:ind w:firstLine="540"/>
        <w:contextualSpacing/>
        <w:jc w:val="both"/>
        <w:rPr>
          <w:rFonts w:ascii="Times New Roman" w:hAnsi="Times New Roman" w:cs="Times New Roman"/>
          <w:sz w:val="20"/>
          <w:szCs w:val="20"/>
        </w:rPr>
      </w:pPr>
      <w:r w:rsidRPr="00445832">
        <w:rPr>
          <w:rFonts w:ascii="Times New Roman" w:hAnsi="Times New Roman" w:cs="Times New Roman"/>
          <w:sz w:val="20"/>
          <w:szCs w:val="20"/>
        </w:rPr>
        <w:t>- ведомственная структура расходов на 2024 год бюджета МО «Кутулик» согласно приложению N 4 к настоящему решению;</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 xml:space="preserve">          4. Утвердить источники внутреннего финансирования дефицита бюджета МО «Кутулик» на 2024год согласно приложению N 5 к настоящему решению.</w:t>
      </w:r>
    </w:p>
    <w:p w:rsidR="00FE234B" w:rsidRPr="00445832" w:rsidRDefault="00FE234B" w:rsidP="00FE234B">
      <w:pPr>
        <w:autoSpaceDE w:val="0"/>
        <w:autoSpaceDN w:val="0"/>
        <w:adjustRightInd w:val="0"/>
        <w:contextualSpacing/>
        <w:jc w:val="both"/>
        <w:rPr>
          <w:rFonts w:ascii="Times New Roman" w:hAnsi="Times New Roman" w:cs="Times New Roman"/>
          <w:sz w:val="20"/>
          <w:szCs w:val="20"/>
        </w:rPr>
      </w:pPr>
      <w:r w:rsidRPr="00445832">
        <w:rPr>
          <w:rFonts w:ascii="Times New Roman" w:hAnsi="Times New Roman" w:cs="Times New Roman"/>
          <w:sz w:val="20"/>
          <w:szCs w:val="20"/>
        </w:rPr>
        <w:t xml:space="preserve">          5. Опубликовать настоящее решение в газете «Кутуликский вестник» и на официальном сайте муниципального образования «Кутулик» в информационно-телекоммуникационной сети Интернет.</w:t>
      </w:r>
    </w:p>
    <w:p w:rsidR="00FE234B" w:rsidRPr="00445832" w:rsidRDefault="00FE234B" w:rsidP="00FE234B">
      <w:pPr>
        <w:contextualSpacing/>
        <w:rPr>
          <w:rFonts w:ascii="Times New Roman" w:hAnsi="Times New Roman" w:cs="Times New Roman"/>
          <w:sz w:val="20"/>
          <w:szCs w:val="20"/>
        </w:rPr>
      </w:pPr>
      <w:r w:rsidRPr="00445832">
        <w:rPr>
          <w:rFonts w:ascii="Times New Roman" w:hAnsi="Times New Roman" w:cs="Times New Roman"/>
          <w:sz w:val="20"/>
          <w:szCs w:val="20"/>
        </w:rPr>
        <w:t xml:space="preserve">             </w:t>
      </w: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r w:rsidRPr="00445832">
        <w:rPr>
          <w:rFonts w:ascii="Times New Roman" w:hAnsi="Times New Roman" w:cs="Times New Roman"/>
          <w:sz w:val="20"/>
          <w:szCs w:val="20"/>
        </w:rPr>
        <w:t xml:space="preserve">                 Председатель Думы </w:t>
      </w:r>
    </w:p>
    <w:p w:rsidR="00FE234B" w:rsidRPr="00445832" w:rsidRDefault="00FE234B" w:rsidP="00FE234B">
      <w:pPr>
        <w:contextualSpacing/>
        <w:rPr>
          <w:rFonts w:ascii="Times New Roman" w:hAnsi="Times New Roman" w:cs="Times New Roman"/>
          <w:sz w:val="20"/>
          <w:szCs w:val="20"/>
        </w:rPr>
      </w:pPr>
      <w:r w:rsidRPr="00445832">
        <w:rPr>
          <w:rFonts w:ascii="Times New Roman" w:hAnsi="Times New Roman" w:cs="Times New Roman"/>
          <w:sz w:val="20"/>
          <w:szCs w:val="20"/>
        </w:rPr>
        <w:t xml:space="preserve">                 Глава муниципального</w:t>
      </w:r>
    </w:p>
    <w:p w:rsidR="00FE234B" w:rsidRPr="00445832" w:rsidRDefault="00FE234B" w:rsidP="00FE234B">
      <w:pPr>
        <w:contextualSpacing/>
        <w:rPr>
          <w:rFonts w:ascii="Times New Roman" w:hAnsi="Times New Roman" w:cs="Times New Roman"/>
          <w:sz w:val="20"/>
          <w:szCs w:val="20"/>
        </w:rPr>
      </w:pPr>
      <w:r w:rsidRPr="00445832">
        <w:rPr>
          <w:rFonts w:ascii="Times New Roman" w:hAnsi="Times New Roman" w:cs="Times New Roman"/>
          <w:sz w:val="20"/>
          <w:szCs w:val="20"/>
        </w:rPr>
        <w:t xml:space="preserve">                 образования «Кутулик»                                                                    В.А.Бардаев</w:t>
      </w: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Pr="00445832" w:rsidRDefault="00FE234B" w:rsidP="00FE234B">
      <w:pPr>
        <w:contextualSpacing/>
        <w:rPr>
          <w:rFonts w:ascii="Times New Roman" w:hAnsi="Times New Roman" w:cs="Times New Roman"/>
          <w:sz w:val="20"/>
          <w:szCs w:val="20"/>
        </w:rPr>
      </w:pPr>
    </w:p>
    <w:p w:rsidR="00FE234B" w:rsidRDefault="00FE234B" w:rsidP="00FE234B">
      <w:pPr>
        <w:contextualSpacing/>
        <w:rPr>
          <w:rFonts w:ascii="Times New Roman" w:hAnsi="Times New Roman" w:cs="Times New Roman"/>
          <w:sz w:val="20"/>
          <w:szCs w:val="20"/>
        </w:rPr>
      </w:pPr>
    </w:p>
    <w:p w:rsidR="00FE234B" w:rsidRPr="00FE234B" w:rsidRDefault="00FE234B" w:rsidP="00FE234B">
      <w:pPr>
        <w:contextualSpacing/>
        <w:rPr>
          <w:rFonts w:ascii="Times New Roman" w:hAnsi="Times New Roman" w:cs="Times New Roman"/>
          <w:sz w:val="20"/>
          <w:szCs w:val="20"/>
        </w:rPr>
      </w:pPr>
    </w:p>
    <w:p w:rsidR="00FE234B" w:rsidRPr="00FE234B" w:rsidRDefault="00FE234B" w:rsidP="00FE234B">
      <w:pPr>
        <w:contextualSpacing/>
        <w:rPr>
          <w:rFonts w:ascii="Times New Roman" w:hAnsi="Times New Roman" w:cs="Times New Roman"/>
          <w:sz w:val="20"/>
          <w:szCs w:val="20"/>
        </w:rPr>
      </w:pPr>
    </w:p>
    <w:tbl>
      <w:tblPr>
        <w:tblW w:w="10080" w:type="dxa"/>
        <w:tblInd w:w="93" w:type="dxa"/>
        <w:tblLook w:val="04A0"/>
      </w:tblPr>
      <w:tblGrid>
        <w:gridCol w:w="2567"/>
        <w:gridCol w:w="5820"/>
        <w:gridCol w:w="1693"/>
      </w:tblGrid>
      <w:tr w:rsidR="00FE234B" w:rsidRPr="00FE234B"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p>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p>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p>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Приложение 1 к решению Думы</w:t>
            </w:r>
          </w:p>
        </w:tc>
      </w:tr>
      <w:tr w:rsidR="00FE234B" w:rsidRPr="00FE234B"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"О внесении изменений в бюджете МО </w:t>
            </w:r>
          </w:p>
        </w:tc>
      </w:tr>
      <w:tr w:rsidR="00FE234B" w:rsidRPr="00FE234B"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"Кутулик" на 2024 годи на плановый </w:t>
            </w:r>
          </w:p>
        </w:tc>
      </w:tr>
      <w:tr w:rsidR="00FE234B" w:rsidRPr="00FE234B"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период 2025 и 2026 годов</w:t>
            </w: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445832" w:rsidRDefault="00C4720B" w:rsidP="008D7DAD">
            <w:pPr>
              <w:spacing w:after="0" w:line="240" w:lineRule="auto"/>
              <w:contextualSpacing/>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FE234B" w:rsidRPr="00445832">
              <w:rPr>
                <w:rFonts w:ascii="Times New Roman" w:eastAsia="Times New Roman" w:hAnsi="Times New Roman" w:cs="Times New Roman"/>
                <w:sz w:val="20"/>
                <w:szCs w:val="20"/>
              </w:rPr>
              <w:t xml:space="preserve">т </w:t>
            </w:r>
            <w:r w:rsidR="00FE234B" w:rsidRPr="00445832">
              <w:rPr>
                <w:rFonts w:ascii="Times New Roman" w:eastAsia="Times New Roman" w:hAnsi="Times New Roman" w:cs="Times New Roman"/>
                <w:sz w:val="20"/>
                <w:szCs w:val="20"/>
                <w:u w:val="single"/>
              </w:rPr>
              <w:t xml:space="preserve"> 29 февраля </w:t>
            </w:r>
            <w:r w:rsidR="00FE234B" w:rsidRPr="00445832">
              <w:rPr>
                <w:rFonts w:ascii="Times New Roman" w:eastAsia="Times New Roman" w:hAnsi="Times New Roman" w:cs="Times New Roman"/>
                <w:sz w:val="20"/>
                <w:szCs w:val="20"/>
              </w:rPr>
              <w:t xml:space="preserve">  2024г.   № </w:t>
            </w:r>
            <w:r w:rsidR="00FE234B" w:rsidRPr="00445832">
              <w:rPr>
                <w:rFonts w:ascii="Times New Roman" w:eastAsia="Times New Roman" w:hAnsi="Times New Roman" w:cs="Times New Roman"/>
                <w:sz w:val="20"/>
                <w:szCs w:val="20"/>
                <w:u w:val="single"/>
              </w:rPr>
              <w:t xml:space="preserve"> 5/16-дмо </w:t>
            </w:r>
            <w:r w:rsidR="00FE234B" w:rsidRPr="00445832">
              <w:rPr>
                <w:rFonts w:ascii="Times New Roman" w:eastAsia="Times New Roman" w:hAnsi="Times New Roman" w:cs="Times New Roman"/>
                <w:sz w:val="20"/>
                <w:szCs w:val="20"/>
              </w:rPr>
              <w:t xml:space="preserve">  </w:t>
            </w: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5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right"/>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Приложение 1 к решению Думы</w:t>
            </w: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right"/>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 "О бюджете МО "Кутулик" на 2024 год</w:t>
            </w: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right"/>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и на плановый период 2025 и 2026 годов</w:t>
            </w:r>
          </w:p>
        </w:tc>
      </w:tr>
      <w:tr w:rsidR="00FE234B" w:rsidRPr="00445832"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right"/>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От  </w:t>
            </w:r>
            <w:r w:rsidRPr="00445832">
              <w:rPr>
                <w:rFonts w:ascii="Times New Roman" w:eastAsia="Times New Roman" w:hAnsi="Times New Roman" w:cs="Times New Roman"/>
                <w:sz w:val="20"/>
                <w:szCs w:val="20"/>
                <w:u w:val="single"/>
              </w:rPr>
              <w:t xml:space="preserve">  27 декабря</w:t>
            </w:r>
            <w:r w:rsidRPr="00445832">
              <w:rPr>
                <w:rFonts w:ascii="Times New Roman" w:eastAsia="Times New Roman" w:hAnsi="Times New Roman" w:cs="Times New Roman"/>
                <w:sz w:val="20"/>
                <w:szCs w:val="20"/>
              </w:rPr>
              <w:t xml:space="preserve">  2023г.   № </w:t>
            </w:r>
            <w:r w:rsidRPr="00445832">
              <w:rPr>
                <w:rFonts w:ascii="Times New Roman" w:eastAsia="Times New Roman" w:hAnsi="Times New Roman" w:cs="Times New Roman"/>
                <w:sz w:val="20"/>
                <w:szCs w:val="20"/>
                <w:u w:val="single"/>
              </w:rPr>
              <w:t xml:space="preserve"> 5/9-дмо</w:t>
            </w:r>
            <w:r w:rsidRPr="00445832">
              <w:rPr>
                <w:rFonts w:ascii="Times New Roman" w:eastAsia="Times New Roman" w:hAnsi="Times New Roman" w:cs="Times New Roman"/>
                <w:sz w:val="20"/>
                <w:szCs w:val="20"/>
              </w:rPr>
              <w:t xml:space="preserve">  </w:t>
            </w:r>
          </w:p>
        </w:tc>
      </w:tr>
      <w:tr w:rsidR="00FE234B" w:rsidRPr="00FE234B" w:rsidTr="008D7DAD">
        <w:trPr>
          <w:trHeight w:val="31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5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693"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75"/>
        </w:trPr>
        <w:tc>
          <w:tcPr>
            <w:tcW w:w="10080" w:type="dxa"/>
            <w:gridSpan w:val="3"/>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Бюджет МО "Кутулик" на 2024 год </w:t>
            </w:r>
          </w:p>
        </w:tc>
      </w:tr>
      <w:tr w:rsidR="00FE234B" w:rsidRPr="00FE234B" w:rsidTr="008D7DAD">
        <w:trPr>
          <w:trHeight w:val="375"/>
        </w:trPr>
        <w:tc>
          <w:tcPr>
            <w:tcW w:w="10080" w:type="dxa"/>
            <w:gridSpan w:val="3"/>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и на плановый период 2025 и 2026 годов</w:t>
            </w:r>
          </w:p>
        </w:tc>
      </w:tr>
      <w:tr w:rsidR="00FE234B" w:rsidRPr="00FE234B" w:rsidTr="008D7DAD">
        <w:trPr>
          <w:trHeight w:val="375"/>
        </w:trPr>
        <w:tc>
          <w:tcPr>
            <w:tcW w:w="10080" w:type="dxa"/>
            <w:gridSpan w:val="3"/>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Поступление по группам, подгруппам,</w:t>
            </w:r>
          </w:p>
        </w:tc>
      </w:tr>
      <w:tr w:rsidR="00FE234B" w:rsidRPr="00FE234B" w:rsidTr="008D7DAD">
        <w:trPr>
          <w:trHeight w:val="375"/>
        </w:trPr>
        <w:tc>
          <w:tcPr>
            <w:tcW w:w="10080" w:type="dxa"/>
            <w:gridSpan w:val="3"/>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 статьям классификации доходов.</w:t>
            </w:r>
          </w:p>
        </w:tc>
      </w:tr>
      <w:tr w:rsidR="00FE234B" w:rsidRPr="00FE234B" w:rsidTr="008D7DAD">
        <w:trPr>
          <w:trHeight w:val="255"/>
        </w:trPr>
        <w:tc>
          <w:tcPr>
            <w:tcW w:w="2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513" w:type="dxa"/>
            <w:gridSpan w:val="2"/>
            <w:tcBorders>
              <w:top w:val="nil"/>
              <w:left w:val="nil"/>
              <w:bottom w:val="single" w:sz="4" w:space="0" w:color="auto"/>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Код бюджетной классификации</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Наименование доходов</w:t>
            </w:r>
          </w:p>
        </w:tc>
        <w:tc>
          <w:tcPr>
            <w:tcW w:w="169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 2024 год </w:t>
            </w:r>
          </w:p>
        </w:tc>
      </w:tr>
      <w:tr w:rsidR="00FE234B" w:rsidRPr="00FE234B" w:rsidTr="008D7DAD">
        <w:trPr>
          <w:trHeight w:val="240"/>
        </w:trPr>
        <w:tc>
          <w:tcPr>
            <w:tcW w:w="2567" w:type="dxa"/>
            <w:tcBorders>
              <w:top w:val="nil"/>
              <w:left w:val="single" w:sz="4" w:space="0" w:color="auto"/>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w:t>
            </w:r>
          </w:p>
        </w:tc>
        <w:tc>
          <w:tcPr>
            <w:tcW w:w="1693"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3</w:t>
            </w:r>
          </w:p>
        </w:tc>
      </w:tr>
      <w:tr w:rsidR="00FE234B" w:rsidRPr="00FE234B" w:rsidTr="008D7DAD">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182 0 00 00000 00 0000 000  </w:t>
            </w:r>
          </w:p>
        </w:tc>
        <w:tc>
          <w:tcPr>
            <w:tcW w:w="5820"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НАЛОГОВЫЕ И НЕНАЛОГОВЫЕ ДОХОДЫ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20 103,0   </w:t>
            </w:r>
          </w:p>
        </w:tc>
      </w:tr>
      <w:tr w:rsidR="00FE234B" w:rsidRPr="00FE234B" w:rsidTr="008D7DAD">
        <w:trPr>
          <w:trHeight w:val="3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182 1 01 00000 00 0000 000</w:t>
            </w:r>
          </w:p>
        </w:tc>
        <w:tc>
          <w:tcPr>
            <w:tcW w:w="5820"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НАЛОГИ НА ПРИБЫЛЬ, ДОХОДЫ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8 455,4   </w:t>
            </w:r>
          </w:p>
        </w:tc>
      </w:tr>
      <w:tr w:rsidR="00FE234B" w:rsidRPr="00FE234B" w:rsidTr="008D7DAD">
        <w:trPr>
          <w:trHeight w:val="2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182 1 01 02000 01 0000 110</w:t>
            </w:r>
          </w:p>
        </w:tc>
        <w:tc>
          <w:tcPr>
            <w:tcW w:w="5820"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 на доходы физических лиц</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8 455,4   </w:t>
            </w:r>
          </w:p>
        </w:tc>
      </w:tr>
      <w:tr w:rsidR="00FE234B" w:rsidRPr="00FE234B" w:rsidTr="008D7DAD">
        <w:trPr>
          <w:trHeight w:val="153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182 1 01 02010 01 1000 110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8 425,4   </w:t>
            </w:r>
          </w:p>
        </w:tc>
      </w:tr>
      <w:tr w:rsidR="00FE234B" w:rsidRPr="00FE234B" w:rsidTr="008D7DAD">
        <w:trPr>
          <w:trHeight w:val="22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182 1 01 02020 01 1000 110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10,0   </w:t>
            </w:r>
          </w:p>
        </w:tc>
      </w:tr>
      <w:tr w:rsidR="00FE234B" w:rsidRPr="00FE234B" w:rsidTr="008D7DAD">
        <w:trPr>
          <w:trHeight w:val="13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182 1 01 02030 01 0000 110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20,0   </w:t>
            </w:r>
          </w:p>
        </w:tc>
      </w:tr>
      <w:tr w:rsidR="00FE234B" w:rsidRPr="00FE234B" w:rsidTr="008D7DAD">
        <w:trPr>
          <w:trHeight w:val="103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100 1 03 00000 00 0000 000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color w:val="333333"/>
                <w:sz w:val="20"/>
                <w:szCs w:val="20"/>
              </w:rPr>
            </w:pPr>
            <w:r w:rsidRPr="00FE234B">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5 197,0   </w:t>
            </w:r>
          </w:p>
        </w:tc>
      </w:tr>
      <w:tr w:rsidR="00FE234B" w:rsidRPr="00FE234B" w:rsidTr="008D7DAD">
        <w:trPr>
          <w:trHeight w:val="196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100 1 03 02231 01 0000 110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2 710,4   </w:t>
            </w:r>
          </w:p>
        </w:tc>
      </w:tr>
      <w:tr w:rsidR="00FE234B" w:rsidRPr="00FE234B" w:rsidTr="008D7DAD">
        <w:trPr>
          <w:trHeight w:val="204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100 1 03 02241 01 0000 110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12,9   </w:t>
            </w:r>
          </w:p>
        </w:tc>
      </w:tr>
      <w:tr w:rsidR="00FE234B" w:rsidRPr="00FE234B" w:rsidTr="008D7DAD">
        <w:trPr>
          <w:trHeight w:val="18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100 1 03 02251 01 0000 110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2 810,5   </w:t>
            </w:r>
          </w:p>
        </w:tc>
      </w:tr>
      <w:tr w:rsidR="00FE234B" w:rsidRPr="00FE234B" w:rsidTr="008D7DAD">
        <w:trPr>
          <w:trHeight w:val="18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100 1 03 02261 01 0000 110</w:t>
            </w:r>
          </w:p>
        </w:tc>
        <w:tc>
          <w:tcPr>
            <w:tcW w:w="5820" w:type="dxa"/>
            <w:tcBorders>
              <w:top w:val="nil"/>
              <w:left w:val="nil"/>
              <w:bottom w:val="nil"/>
              <w:right w:val="nil"/>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336,8   </w:t>
            </w:r>
          </w:p>
        </w:tc>
      </w:tr>
      <w:tr w:rsidR="00FE234B" w:rsidRPr="00FE234B" w:rsidTr="008D7DAD">
        <w:trPr>
          <w:trHeight w:val="2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182 1 06 00000 00 0000 000</w:t>
            </w:r>
          </w:p>
        </w:tc>
        <w:tc>
          <w:tcPr>
            <w:tcW w:w="5820" w:type="dxa"/>
            <w:tcBorders>
              <w:top w:val="single" w:sz="4" w:space="0" w:color="auto"/>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НАЛОГИ НА ИМУЩЕСТВО</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6 275,3   </w:t>
            </w:r>
          </w:p>
        </w:tc>
      </w:tr>
      <w:tr w:rsidR="00FE234B" w:rsidRPr="00FE234B" w:rsidTr="008D7DAD">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182 1 06 01030 10 0000 110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1 423,0   </w:t>
            </w:r>
          </w:p>
        </w:tc>
      </w:tr>
      <w:tr w:rsidR="00FE234B" w:rsidRPr="00FE234B" w:rsidTr="008D7DAD">
        <w:trPr>
          <w:trHeight w:val="33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182 1 06 06000 00 0000 110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Земельный налог</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4 852,3   </w:t>
            </w:r>
          </w:p>
        </w:tc>
      </w:tr>
      <w:tr w:rsidR="00FE234B" w:rsidRPr="00FE234B" w:rsidTr="008D7DAD">
        <w:trPr>
          <w:trHeight w:val="9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182 1 06 06033 10 0000 110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3 530,0   </w:t>
            </w:r>
          </w:p>
        </w:tc>
      </w:tr>
      <w:tr w:rsidR="00FE234B" w:rsidRPr="00FE234B" w:rsidTr="008D7DAD">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183 1 06 06043 10 0000 110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1 322,3   </w:t>
            </w:r>
          </w:p>
        </w:tc>
      </w:tr>
      <w:tr w:rsidR="00FE234B" w:rsidRPr="00FE234B" w:rsidTr="008D7DAD">
        <w:trPr>
          <w:trHeight w:val="100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200 1 11 00000 00 0000 000  </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14,3   </w:t>
            </w:r>
          </w:p>
        </w:tc>
      </w:tr>
      <w:tr w:rsidR="00FE234B" w:rsidRPr="00FE234B" w:rsidTr="008D7DAD">
        <w:trPr>
          <w:trHeight w:val="165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200 1 11 05035 10 0000 120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14,3   </w:t>
            </w:r>
          </w:p>
        </w:tc>
      </w:tr>
      <w:tr w:rsidR="00FE234B" w:rsidRPr="00FE234B" w:rsidTr="008D7DAD">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200 1 13 00000 00 0000 000 </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160,0   </w:t>
            </w:r>
          </w:p>
        </w:tc>
      </w:tr>
      <w:tr w:rsidR="00FE234B" w:rsidRPr="00FE234B" w:rsidTr="008D7DAD">
        <w:trPr>
          <w:trHeight w:val="66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200 1 13 02995 10 0000 130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160,0   </w:t>
            </w:r>
          </w:p>
        </w:tc>
      </w:tr>
      <w:tr w:rsidR="00FE234B" w:rsidRPr="00FE234B" w:rsidTr="008D7DAD">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200 1 16 00000 00 0000 000</w:t>
            </w:r>
          </w:p>
        </w:tc>
        <w:tc>
          <w:tcPr>
            <w:tcW w:w="5820"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ШТРАФЫ, САНКЦИИ, ВОЗМЕЩЕНИЕ УЩЕРБА</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1,0   </w:t>
            </w:r>
          </w:p>
        </w:tc>
      </w:tr>
      <w:tr w:rsidR="00FE234B" w:rsidRPr="00FE234B" w:rsidTr="008D7DAD">
        <w:trPr>
          <w:trHeight w:val="121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200 1 16 02020 02 0000 140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1,0   </w:t>
            </w:r>
          </w:p>
        </w:tc>
      </w:tr>
      <w:tr w:rsidR="00FE234B" w:rsidRPr="00FE234B" w:rsidTr="008D7DAD">
        <w:trPr>
          <w:trHeight w:val="3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025 2 00 00000 00 0000 000 </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БЕЗВОЗМЕЗДНЫЕ ПЕРЕЧИСЛЕНИЯ</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66 364,8   </w:t>
            </w:r>
          </w:p>
        </w:tc>
      </w:tr>
      <w:tr w:rsidR="00FE234B" w:rsidRPr="00FE234B" w:rsidTr="008D7DAD">
        <w:trPr>
          <w:trHeight w:val="97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025 2 02 00000 00 0000 000 </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66 364,8   </w:t>
            </w:r>
          </w:p>
        </w:tc>
      </w:tr>
      <w:tr w:rsidR="00FE234B" w:rsidRPr="00FE234B" w:rsidTr="008D7DAD">
        <w:trPr>
          <w:trHeight w:val="69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025 2 02 10000 00 0000 150 </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Дотации бюджетам бюджетной системы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7 132,3   </w:t>
            </w:r>
          </w:p>
        </w:tc>
      </w:tr>
      <w:tr w:rsidR="00FE234B" w:rsidRPr="00FE234B" w:rsidTr="008D7DAD">
        <w:trPr>
          <w:trHeight w:val="923"/>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025 2 02 16001 10 0000 150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7 132,3   </w:t>
            </w:r>
          </w:p>
        </w:tc>
      </w:tr>
      <w:tr w:rsidR="00FE234B" w:rsidRPr="00FE234B" w:rsidTr="008D7DAD">
        <w:trPr>
          <w:trHeight w:val="64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025 2 02 20000 00 0000 150</w:t>
            </w:r>
          </w:p>
        </w:tc>
        <w:tc>
          <w:tcPr>
            <w:tcW w:w="5820" w:type="dxa"/>
            <w:tcBorders>
              <w:top w:val="nil"/>
              <w:left w:val="nil"/>
              <w:bottom w:val="single" w:sz="4" w:space="0" w:color="auto"/>
              <w:right w:val="single" w:sz="4" w:space="0" w:color="auto"/>
            </w:tcBorders>
            <w:shd w:val="clear" w:color="auto" w:fill="auto"/>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58 448,1   </w:t>
            </w:r>
          </w:p>
        </w:tc>
      </w:tr>
      <w:tr w:rsidR="00FE234B" w:rsidRPr="00FE234B" w:rsidTr="008D7DAD">
        <w:trPr>
          <w:trHeight w:val="889"/>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025 2 02 25576 10 0000 150</w:t>
            </w:r>
          </w:p>
        </w:tc>
        <w:tc>
          <w:tcPr>
            <w:tcW w:w="5820" w:type="dxa"/>
            <w:tcBorders>
              <w:top w:val="nil"/>
              <w:left w:val="nil"/>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1 690,0   </w:t>
            </w:r>
          </w:p>
        </w:tc>
      </w:tr>
      <w:tr w:rsidR="00FE234B" w:rsidRPr="00FE234B" w:rsidTr="008D7DAD">
        <w:trPr>
          <w:trHeight w:val="570"/>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025 2 02 29999 10 0000 150</w:t>
            </w:r>
          </w:p>
        </w:tc>
        <w:tc>
          <w:tcPr>
            <w:tcW w:w="5820"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субсидии бюджетам сельских поселений</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56 758,1   </w:t>
            </w:r>
          </w:p>
        </w:tc>
      </w:tr>
      <w:tr w:rsidR="00FE234B" w:rsidRPr="00FE234B" w:rsidTr="008D7DAD">
        <w:trPr>
          <w:trHeight w:val="58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025 2 02 30000 00 0000 150</w:t>
            </w:r>
          </w:p>
        </w:tc>
        <w:tc>
          <w:tcPr>
            <w:tcW w:w="5820" w:type="dxa"/>
            <w:tcBorders>
              <w:top w:val="nil"/>
              <w:left w:val="nil"/>
              <w:bottom w:val="nil"/>
              <w:right w:val="nil"/>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Субвенции бюджетам бюджетной системы Российской Федерации</w:t>
            </w:r>
          </w:p>
        </w:tc>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187,4   </w:t>
            </w:r>
          </w:p>
        </w:tc>
      </w:tr>
      <w:tr w:rsidR="00FE234B" w:rsidRPr="00FE234B" w:rsidTr="008D7DAD">
        <w:trPr>
          <w:trHeight w:val="105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025 2 02 30024 10 0000 150</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187,4   </w:t>
            </w:r>
          </w:p>
        </w:tc>
      </w:tr>
      <w:tr w:rsidR="00FE234B" w:rsidRPr="00FE234B" w:rsidTr="008D7DAD">
        <w:trPr>
          <w:trHeight w:val="495"/>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025 2 02 40000 00 0000 000</w:t>
            </w:r>
          </w:p>
        </w:tc>
        <w:tc>
          <w:tcPr>
            <w:tcW w:w="5820"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межбюджетные трансферты</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597,0   </w:t>
            </w:r>
          </w:p>
        </w:tc>
      </w:tr>
      <w:tr w:rsidR="00FE234B" w:rsidRPr="00FE234B" w:rsidTr="008D7DAD">
        <w:trPr>
          <w:trHeight w:val="675"/>
        </w:trPr>
        <w:tc>
          <w:tcPr>
            <w:tcW w:w="2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025 2 02 49999 10 0000 150</w:t>
            </w:r>
          </w:p>
        </w:tc>
        <w:tc>
          <w:tcPr>
            <w:tcW w:w="5820" w:type="dxa"/>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Прочие межбюджетные трансферты, передаваемые бюджетам</w:t>
            </w:r>
          </w:p>
        </w:tc>
        <w:tc>
          <w:tcPr>
            <w:tcW w:w="1693"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597,0   </w:t>
            </w:r>
          </w:p>
        </w:tc>
      </w:tr>
      <w:tr w:rsidR="00FE234B" w:rsidRPr="00FE234B" w:rsidTr="008D7DAD">
        <w:trPr>
          <w:trHeight w:val="34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820"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ВСЕГО ДОХОДОВ</w:t>
            </w:r>
          </w:p>
        </w:tc>
        <w:tc>
          <w:tcPr>
            <w:tcW w:w="169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             86 467,8   </w:t>
            </w:r>
          </w:p>
        </w:tc>
      </w:tr>
    </w:tbl>
    <w:p w:rsidR="00FE234B" w:rsidRPr="00FE234B" w:rsidRDefault="00FE234B" w:rsidP="00FE234B">
      <w:pPr>
        <w:contextualSpacing/>
        <w:rPr>
          <w:rFonts w:ascii="Times New Roman" w:hAnsi="Times New Roman" w:cs="Times New Roman"/>
          <w:sz w:val="20"/>
          <w:szCs w:val="20"/>
          <w:lang w:val="en-US"/>
        </w:rPr>
      </w:pPr>
    </w:p>
    <w:p w:rsidR="00FE234B" w:rsidRPr="00FE234B" w:rsidRDefault="00FE234B" w:rsidP="00FE234B">
      <w:pPr>
        <w:contextualSpacing/>
        <w:rPr>
          <w:rFonts w:ascii="Times New Roman" w:hAnsi="Times New Roman" w:cs="Times New Roman"/>
          <w:sz w:val="20"/>
          <w:szCs w:val="20"/>
          <w:lang w:val="en-US"/>
        </w:rPr>
      </w:pPr>
    </w:p>
    <w:tbl>
      <w:tblPr>
        <w:tblW w:w="9719" w:type="dxa"/>
        <w:tblInd w:w="93" w:type="dxa"/>
        <w:tblLook w:val="04A0"/>
      </w:tblPr>
      <w:tblGrid>
        <w:gridCol w:w="6390"/>
        <w:gridCol w:w="728"/>
        <w:gridCol w:w="860"/>
        <w:gridCol w:w="1660"/>
        <w:gridCol w:w="222"/>
        <w:gridCol w:w="222"/>
        <w:gridCol w:w="222"/>
        <w:gridCol w:w="222"/>
        <w:gridCol w:w="222"/>
        <w:gridCol w:w="222"/>
        <w:gridCol w:w="222"/>
      </w:tblGrid>
      <w:tr w:rsidR="00FE234B" w:rsidRPr="00FE234B" w:rsidTr="008D7DAD">
        <w:trPr>
          <w:gridAfter w:val="6"/>
          <w:wAfter w:w="36" w:type="dxa"/>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Приложение 2 к решению Думы</w:t>
            </w:r>
          </w:p>
        </w:tc>
      </w:tr>
      <w:tr w:rsidR="00FE234B" w:rsidRPr="00FE234B" w:rsidTr="008D7DAD">
        <w:trPr>
          <w:gridAfter w:val="6"/>
          <w:wAfter w:w="36" w:type="dxa"/>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 "О внесении изменений в бюджет МО </w:t>
            </w: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329" w:type="dxa"/>
            <w:gridSpan w:val="10"/>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"Кутулик" на 2024 годи на плановый </w:t>
            </w: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48" w:type="dxa"/>
            <w:gridSpan w:val="3"/>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период 2025 и 2026 годов</w:t>
            </w:r>
          </w:p>
        </w:tc>
        <w:tc>
          <w:tcPr>
            <w:tcW w:w="45"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От </w:t>
            </w:r>
            <w:r w:rsidRPr="00445832">
              <w:rPr>
                <w:rFonts w:ascii="Times New Roman" w:eastAsia="Times New Roman" w:hAnsi="Times New Roman" w:cs="Times New Roman"/>
                <w:sz w:val="20"/>
                <w:szCs w:val="20"/>
                <w:u w:val="single"/>
              </w:rPr>
              <w:t xml:space="preserve"> 29 февраля </w:t>
            </w:r>
            <w:r w:rsidRPr="00445832">
              <w:rPr>
                <w:rFonts w:ascii="Times New Roman" w:eastAsia="Times New Roman" w:hAnsi="Times New Roman" w:cs="Times New Roman"/>
                <w:sz w:val="20"/>
                <w:szCs w:val="20"/>
              </w:rPr>
              <w:t xml:space="preserve">  2024г.   № </w:t>
            </w:r>
            <w:r w:rsidRPr="00445832">
              <w:rPr>
                <w:rFonts w:ascii="Times New Roman" w:eastAsia="Times New Roman" w:hAnsi="Times New Roman" w:cs="Times New Roman"/>
                <w:sz w:val="20"/>
                <w:szCs w:val="20"/>
                <w:u w:val="single"/>
              </w:rPr>
              <w:t xml:space="preserve"> 5/16-дмо </w:t>
            </w:r>
            <w:r w:rsidRPr="00445832">
              <w:rPr>
                <w:rFonts w:ascii="Times New Roman" w:eastAsia="Times New Roman" w:hAnsi="Times New Roman" w:cs="Times New Roman"/>
                <w:sz w:val="20"/>
                <w:szCs w:val="20"/>
              </w:rPr>
              <w:t xml:space="preserve">  </w:t>
            </w: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728"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Приложение 5 к решению Думы</w:t>
            </w: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 "О бюджете МО "Кутулик" на 2024 год</w:t>
            </w: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329" w:type="dxa"/>
            <w:gridSpan w:val="10"/>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и на плановый период 2025 и 2026 годов</w:t>
            </w: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293" w:type="dxa"/>
            <w:gridSpan w:val="4"/>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От   </w:t>
            </w:r>
            <w:r w:rsidRPr="00445832">
              <w:rPr>
                <w:rFonts w:ascii="Times New Roman" w:eastAsia="Times New Roman" w:hAnsi="Times New Roman" w:cs="Times New Roman"/>
                <w:sz w:val="20"/>
                <w:szCs w:val="20"/>
                <w:u w:val="single"/>
              </w:rPr>
              <w:t xml:space="preserve">  27 декабря</w:t>
            </w:r>
            <w:r w:rsidRPr="00445832">
              <w:rPr>
                <w:rFonts w:ascii="Times New Roman" w:eastAsia="Times New Roman" w:hAnsi="Times New Roman" w:cs="Times New Roman"/>
                <w:sz w:val="20"/>
                <w:szCs w:val="20"/>
              </w:rPr>
              <w:t xml:space="preserve"> 2023г.   № </w:t>
            </w:r>
            <w:r w:rsidRPr="00445832">
              <w:rPr>
                <w:rFonts w:ascii="Times New Roman" w:eastAsia="Times New Roman" w:hAnsi="Times New Roman" w:cs="Times New Roman"/>
                <w:sz w:val="20"/>
                <w:szCs w:val="20"/>
                <w:u w:val="single"/>
              </w:rPr>
              <w:t xml:space="preserve"> 5/9-дмо</w:t>
            </w:r>
            <w:r w:rsidRPr="00445832">
              <w:rPr>
                <w:rFonts w:ascii="Times New Roman" w:eastAsia="Times New Roman" w:hAnsi="Times New Roman" w:cs="Times New Roman"/>
                <w:sz w:val="20"/>
                <w:szCs w:val="20"/>
              </w:rPr>
              <w:t xml:space="preserve">  </w:t>
            </w: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72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highlight w:val="yellow"/>
              </w:rPr>
            </w:pP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highlight w:val="yellow"/>
              </w:rPr>
            </w:pPr>
          </w:p>
        </w:tc>
        <w:tc>
          <w:tcPr>
            <w:tcW w:w="16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highlight w:val="yellow"/>
              </w:rPr>
            </w:pP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675"/>
        </w:trPr>
        <w:tc>
          <w:tcPr>
            <w:tcW w:w="9683" w:type="dxa"/>
            <w:gridSpan w:val="5"/>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Распределение бюджетных ассигнований на 2024г. По разделам и подразделам бюджетной классификации расходов по МО "Кутулик"</w:t>
            </w: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b/>
                <w:bCs/>
                <w:sz w:val="20"/>
                <w:szCs w:val="20"/>
              </w:rPr>
            </w:pPr>
          </w:p>
        </w:tc>
        <w:tc>
          <w:tcPr>
            <w:tcW w:w="72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3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72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69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Наименование</w:t>
            </w:r>
          </w:p>
        </w:tc>
        <w:tc>
          <w:tcPr>
            <w:tcW w:w="728"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Рз</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ПРз</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план на 2024 г. </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00"/>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Администрация МО "Кутулик"</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86956,8</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Общегосударственные вопросы</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15035,9</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630"/>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72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66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1260"/>
        </w:trPr>
        <w:tc>
          <w:tcPr>
            <w:tcW w:w="6390"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66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45"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945"/>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2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66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11826,6</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945"/>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72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660"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1062,4</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Другие общегосударственные вопросы</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630"/>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Национальная экономика</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04</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59365,3</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Общеэкономические вопросы</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Дорожное хозяйство (дорожные фонды)</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национальной экономики</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Жилищно-коммунальное хозяйство</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05</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8976,9</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Жилищное хозяйство</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Коммунальное хозяйство</w:t>
            </w:r>
          </w:p>
        </w:tc>
        <w:tc>
          <w:tcPr>
            <w:tcW w:w="728"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860" w:type="dxa"/>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Благоустройство</w:t>
            </w:r>
          </w:p>
        </w:tc>
        <w:tc>
          <w:tcPr>
            <w:tcW w:w="728"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860" w:type="dxa"/>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6730,0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color w:val="333333"/>
                <w:sz w:val="20"/>
                <w:szCs w:val="20"/>
              </w:rPr>
            </w:pPr>
            <w:r w:rsidRPr="00FE234B">
              <w:rPr>
                <w:rFonts w:ascii="Times New Roman" w:eastAsia="Times New Roman" w:hAnsi="Times New Roman" w:cs="Times New Roman"/>
                <w:b/>
                <w:bCs/>
                <w:color w:val="333333"/>
                <w:sz w:val="20"/>
                <w:szCs w:val="20"/>
              </w:rPr>
              <w:t>Охрана окружающей среды</w:t>
            </w:r>
          </w:p>
        </w:tc>
        <w:tc>
          <w:tcPr>
            <w:tcW w:w="72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06</w:t>
            </w:r>
          </w:p>
        </w:tc>
        <w:tc>
          <w:tcPr>
            <w:tcW w:w="860" w:type="dxa"/>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2217,6</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90"/>
        </w:trPr>
        <w:tc>
          <w:tcPr>
            <w:tcW w:w="6390" w:type="dxa"/>
            <w:tcBorders>
              <w:top w:val="nil"/>
              <w:left w:val="single" w:sz="4" w:space="0" w:color="auto"/>
              <w:bottom w:val="nil"/>
              <w:right w:val="nil"/>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охраны окружающей среды</w:t>
            </w:r>
          </w:p>
        </w:tc>
        <w:tc>
          <w:tcPr>
            <w:tcW w:w="72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860" w:type="dxa"/>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2217,6</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Образование</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07</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Культура, кинематография и средства массовой информации</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08</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479,80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Культура </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479,80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Социальная политика</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369,70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Пенсионное обеспечение</w:t>
            </w:r>
          </w:p>
        </w:tc>
        <w:tc>
          <w:tcPr>
            <w:tcW w:w="728"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Социальное обеспечение населения</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Другие вопросы в области социальной политики</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Физическая культура и спорт</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Физическая культура</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8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Обслуживание государственного и муниципального долга</w:t>
            </w:r>
          </w:p>
        </w:tc>
        <w:tc>
          <w:tcPr>
            <w:tcW w:w="728"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13</w:t>
            </w:r>
          </w:p>
        </w:tc>
        <w:tc>
          <w:tcPr>
            <w:tcW w:w="860"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w:t>
            </w:r>
          </w:p>
        </w:tc>
        <w:tc>
          <w:tcPr>
            <w:tcW w:w="1660"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2,9</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630"/>
        </w:trPr>
        <w:tc>
          <w:tcPr>
            <w:tcW w:w="6390"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72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860"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660"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945"/>
        </w:trPr>
        <w:tc>
          <w:tcPr>
            <w:tcW w:w="6390"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72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86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c>
          <w:tcPr>
            <w:tcW w:w="1660"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Прочие межбюджетные трансферты общего характера</w:t>
            </w:r>
          </w:p>
        </w:tc>
        <w:tc>
          <w:tcPr>
            <w:tcW w:w="72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660" w:type="dxa"/>
            <w:tcBorders>
              <w:top w:val="nil"/>
              <w:left w:val="nil"/>
              <w:bottom w:val="nil"/>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15"/>
        </w:trPr>
        <w:tc>
          <w:tcPr>
            <w:tcW w:w="6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Всего:</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0"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      86 956,8 </w:t>
            </w:r>
          </w:p>
        </w:tc>
        <w:tc>
          <w:tcPr>
            <w:tcW w:w="45"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 w:type="dxa"/>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bl>
    <w:p w:rsidR="00FE234B" w:rsidRPr="00FE234B" w:rsidRDefault="00FE234B" w:rsidP="00FE234B">
      <w:pPr>
        <w:contextualSpacing/>
        <w:rPr>
          <w:rFonts w:ascii="Times New Roman" w:hAnsi="Times New Roman" w:cs="Times New Roman"/>
          <w:sz w:val="20"/>
          <w:szCs w:val="20"/>
          <w:lang w:val="en-US"/>
        </w:rPr>
      </w:pPr>
    </w:p>
    <w:p w:rsidR="00FE234B" w:rsidRPr="00FE234B" w:rsidRDefault="00FE234B" w:rsidP="00FE234B">
      <w:pPr>
        <w:contextualSpacing/>
        <w:rPr>
          <w:rFonts w:ascii="Times New Roman" w:hAnsi="Times New Roman" w:cs="Times New Roman"/>
          <w:sz w:val="20"/>
          <w:szCs w:val="20"/>
          <w:lang w:val="en-US"/>
        </w:rPr>
      </w:pPr>
    </w:p>
    <w:tbl>
      <w:tblPr>
        <w:tblW w:w="10044" w:type="dxa"/>
        <w:tblInd w:w="93" w:type="dxa"/>
        <w:tblLook w:val="04A0"/>
      </w:tblPr>
      <w:tblGrid>
        <w:gridCol w:w="6252"/>
        <w:gridCol w:w="416"/>
        <w:gridCol w:w="551"/>
        <w:gridCol w:w="1443"/>
        <w:gridCol w:w="516"/>
        <w:gridCol w:w="866"/>
      </w:tblGrid>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Приложение 3 к решению Думы</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 "О внесении изменений в бюджет МО </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"Кутулик" на 2024 годи на плановый </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p>
        </w:tc>
        <w:tc>
          <w:tcPr>
            <w:tcW w:w="2510" w:type="dxa"/>
            <w:gridSpan w:val="3"/>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период 2025 и 2026 годов</w:t>
            </w:r>
          </w:p>
        </w:tc>
        <w:tc>
          <w:tcPr>
            <w:tcW w:w="866"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От </w:t>
            </w:r>
            <w:r w:rsidRPr="00445832">
              <w:rPr>
                <w:rFonts w:ascii="Times New Roman" w:eastAsia="Times New Roman" w:hAnsi="Times New Roman" w:cs="Times New Roman"/>
                <w:sz w:val="20"/>
                <w:szCs w:val="20"/>
                <w:u w:val="single"/>
              </w:rPr>
              <w:t xml:space="preserve"> 29 февраля </w:t>
            </w:r>
            <w:r w:rsidRPr="00445832">
              <w:rPr>
                <w:rFonts w:ascii="Times New Roman" w:eastAsia="Times New Roman" w:hAnsi="Times New Roman" w:cs="Times New Roman"/>
                <w:sz w:val="20"/>
                <w:szCs w:val="20"/>
              </w:rPr>
              <w:t xml:space="preserve">  2024г.   № </w:t>
            </w:r>
            <w:r w:rsidRPr="00445832">
              <w:rPr>
                <w:rFonts w:ascii="Times New Roman" w:eastAsia="Times New Roman" w:hAnsi="Times New Roman" w:cs="Times New Roman"/>
                <w:sz w:val="20"/>
                <w:szCs w:val="20"/>
                <w:u w:val="single"/>
              </w:rPr>
              <w:t xml:space="preserve"> 5/16-дмо </w:t>
            </w:r>
            <w:r w:rsidRPr="00445832">
              <w:rPr>
                <w:rFonts w:ascii="Times New Roman" w:eastAsia="Times New Roman" w:hAnsi="Times New Roman" w:cs="Times New Roman"/>
                <w:sz w:val="20"/>
                <w:szCs w:val="20"/>
              </w:rPr>
              <w:t xml:space="preserve">  </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416"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Приложение 7 к решению Думы</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 "О бюджете МО "Кутулик" на 2024 год</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и на плановый период 2025 и 2026 годов</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3792" w:type="dxa"/>
            <w:gridSpan w:val="5"/>
            <w:tcBorders>
              <w:top w:val="nil"/>
              <w:left w:val="nil"/>
              <w:bottom w:val="nil"/>
              <w:right w:val="nil"/>
            </w:tcBorders>
            <w:shd w:val="clear" w:color="auto" w:fill="auto"/>
            <w:noWrap/>
            <w:vAlign w:val="bottom"/>
            <w:hideMark/>
          </w:tcPr>
          <w:p w:rsidR="00FE234B" w:rsidRPr="00445832" w:rsidRDefault="00FE234B" w:rsidP="008D7DAD">
            <w:pPr>
              <w:spacing w:after="0" w:line="240" w:lineRule="auto"/>
              <w:contextualSpacing/>
              <w:jc w:val="center"/>
              <w:rPr>
                <w:rFonts w:ascii="Times New Roman" w:eastAsia="Times New Roman" w:hAnsi="Times New Roman" w:cs="Times New Roman"/>
                <w:sz w:val="20"/>
                <w:szCs w:val="20"/>
              </w:rPr>
            </w:pPr>
            <w:r w:rsidRPr="00445832">
              <w:rPr>
                <w:rFonts w:ascii="Times New Roman" w:eastAsia="Times New Roman" w:hAnsi="Times New Roman" w:cs="Times New Roman"/>
                <w:sz w:val="20"/>
                <w:szCs w:val="20"/>
              </w:rPr>
              <w:t xml:space="preserve">От </w:t>
            </w:r>
            <w:r w:rsidRPr="00445832">
              <w:rPr>
                <w:rFonts w:ascii="Times New Roman" w:eastAsia="Times New Roman" w:hAnsi="Times New Roman" w:cs="Times New Roman"/>
                <w:sz w:val="20"/>
                <w:szCs w:val="20"/>
                <w:u w:val="single"/>
              </w:rPr>
              <w:t xml:space="preserve">  27 декабря</w:t>
            </w:r>
            <w:r w:rsidRPr="00445832">
              <w:rPr>
                <w:rFonts w:ascii="Times New Roman" w:eastAsia="Times New Roman" w:hAnsi="Times New Roman" w:cs="Times New Roman"/>
                <w:sz w:val="20"/>
                <w:szCs w:val="20"/>
              </w:rPr>
              <w:t xml:space="preserve">  2023г.   № </w:t>
            </w:r>
            <w:r w:rsidRPr="00445832">
              <w:rPr>
                <w:rFonts w:ascii="Times New Roman" w:eastAsia="Times New Roman" w:hAnsi="Times New Roman" w:cs="Times New Roman"/>
                <w:sz w:val="20"/>
                <w:szCs w:val="20"/>
                <w:u w:val="single"/>
              </w:rPr>
              <w:t xml:space="preserve"> 5/9-дмо</w:t>
            </w:r>
            <w:r w:rsidRPr="00445832">
              <w:rPr>
                <w:rFonts w:ascii="Times New Roman" w:eastAsia="Times New Roman" w:hAnsi="Times New Roman" w:cs="Times New Roman"/>
                <w:sz w:val="20"/>
                <w:szCs w:val="20"/>
              </w:rPr>
              <w:t xml:space="preserve">  </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highlight w:val="yellow"/>
              </w:rPr>
            </w:pPr>
          </w:p>
        </w:tc>
        <w:tc>
          <w:tcPr>
            <w:tcW w:w="55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highlight w:val="yellow"/>
              </w:rPr>
            </w:pPr>
          </w:p>
        </w:tc>
        <w:tc>
          <w:tcPr>
            <w:tcW w:w="1443"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highlight w:val="yellow"/>
              </w:rPr>
            </w:pPr>
          </w:p>
        </w:tc>
        <w:tc>
          <w:tcPr>
            <w:tcW w:w="51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highlight w:val="yellow"/>
              </w:rPr>
            </w:pPr>
          </w:p>
        </w:tc>
        <w:tc>
          <w:tcPr>
            <w:tcW w:w="86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highlight w:val="yellow"/>
              </w:rPr>
            </w:pPr>
          </w:p>
        </w:tc>
      </w:tr>
      <w:tr w:rsidR="00FE234B" w:rsidRPr="00FE234B" w:rsidTr="008D7DAD">
        <w:trPr>
          <w:trHeight w:val="375"/>
        </w:trPr>
        <w:tc>
          <w:tcPr>
            <w:tcW w:w="10044" w:type="dxa"/>
            <w:gridSpan w:val="6"/>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Распределение бюджетных ассигнований на 2024 год по разделам, </w:t>
            </w:r>
          </w:p>
        </w:tc>
      </w:tr>
      <w:tr w:rsidR="00FE234B" w:rsidRPr="00FE234B" w:rsidTr="008D7DAD">
        <w:trPr>
          <w:trHeight w:val="375"/>
        </w:trPr>
        <w:tc>
          <w:tcPr>
            <w:tcW w:w="10044" w:type="dxa"/>
            <w:gridSpan w:val="6"/>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подразделам, целевым статьям, группам видов расходов</w:t>
            </w:r>
          </w:p>
        </w:tc>
      </w:tr>
      <w:tr w:rsidR="00FE234B" w:rsidRPr="00FE234B" w:rsidTr="008D7DAD">
        <w:trPr>
          <w:trHeight w:val="375"/>
        </w:trPr>
        <w:tc>
          <w:tcPr>
            <w:tcW w:w="10044" w:type="dxa"/>
            <w:gridSpan w:val="6"/>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по МО Кутулик"</w:t>
            </w:r>
          </w:p>
        </w:tc>
      </w:tr>
      <w:tr w:rsidR="00FE234B" w:rsidRPr="00FE234B" w:rsidTr="008D7DAD">
        <w:trPr>
          <w:trHeight w:val="255"/>
        </w:trPr>
        <w:tc>
          <w:tcPr>
            <w:tcW w:w="62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p>
        </w:tc>
        <w:tc>
          <w:tcPr>
            <w:tcW w:w="41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443"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p>
        </w:tc>
      </w:tr>
      <w:tr w:rsidR="00FE234B" w:rsidRPr="00FE234B" w:rsidTr="008D7DAD">
        <w:trPr>
          <w:trHeight w:val="600"/>
        </w:trPr>
        <w:tc>
          <w:tcPr>
            <w:tcW w:w="6252" w:type="dxa"/>
            <w:tcBorders>
              <w:top w:val="single" w:sz="4" w:space="0" w:color="auto"/>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Наименование</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Рз</w:t>
            </w:r>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ПРз</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ЦСР</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ВР</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план на 2024 г.</w:t>
            </w:r>
          </w:p>
        </w:tc>
      </w:tr>
      <w:tr w:rsidR="00FE234B" w:rsidRPr="00FE234B" w:rsidTr="008D7DAD">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Финансовый отдел МО "Кутулик"</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1041,3</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932,6</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Деятельность органов финансового надзора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r>
      <w:tr w:rsidR="00FE234B" w:rsidRPr="00FE234B" w:rsidTr="008D7DAD">
        <w:trPr>
          <w:trHeight w:val="6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r>
      <w:tr w:rsidR="00FE234B" w:rsidRPr="00FE234B" w:rsidTr="008D7DAD">
        <w:trPr>
          <w:trHeight w:val="16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108,7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межбюджетные трансферты общего характера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r>
      <w:tr w:rsidR="00FE234B" w:rsidRPr="00FE234B" w:rsidTr="008D7DAD">
        <w:trPr>
          <w:trHeight w:val="231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r>
      <w:tr w:rsidR="00FE234B" w:rsidRPr="00FE234B" w:rsidTr="008D7DAD">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Администрация МО "Кутулик"</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85915,5</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14103,3</w:t>
            </w:r>
          </w:p>
        </w:tc>
      </w:tr>
      <w:tr w:rsidR="00FE234B" w:rsidRPr="00FE234B" w:rsidTr="008D7DAD">
        <w:trPr>
          <w:trHeight w:val="6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Глава администрации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r>
      <w:tr w:rsidR="00FE234B" w:rsidRPr="00FE234B" w:rsidTr="008D7DAD">
        <w:trPr>
          <w:trHeight w:val="6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r>
      <w:tr w:rsidR="00FE234B" w:rsidRPr="00FE234B" w:rsidTr="008D7DAD">
        <w:trPr>
          <w:trHeight w:val="163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r>
      <w:tr w:rsidR="00FE234B" w:rsidRPr="00FE234B" w:rsidTr="008D7DAD">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r>
      <w:tr w:rsidR="00FE234B" w:rsidRPr="00FE234B" w:rsidTr="008D7DAD">
        <w:trPr>
          <w:trHeight w:val="6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думы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11826,6</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11766,6</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Аппарат администрации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11766,6</w:t>
            </w:r>
          </w:p>
        </w:tc>
      </w:tr>
      <w:tr w:rsidR="00FE234B" w:rsidRPr="00FE234B" w:rsidTr="008D7DAD">
        <w:trPr>
          <w:trHeight w:val="7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9191,9</w:t>
            </w:r>
          </w:p>
        </w:tc>
      </w:tr>
      <w:tr w:rsidR="00FE234B" w:rsidRPr="00FE234B" w:rsidTr="008D7DAD">
        <w:trPr>
          <w:trHeight w:val="16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9191,9</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2574,7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2484,7</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90,0</w:t>
            </w:r>
          </w:p>
        </w:tc>
      </w:tr>
      <w:tr w:rsidR="00FE234B" w:rsidRPr="00FE234B" w:rsidTr="008D7DAD">
        <w:trPr>
          <w:trHeight w:val="4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Муниципальная целевая программа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60,0</w:t>
            </w:r>
          </w:p>
        </w:tc>
      </w:tr>
      <w:tr w:rsidR="00FE234B" w:rsidRPr="00FE234B" w:rsidTr="008D7DAD">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Муниципальная целевая программа по поддержке малого и среднего предпринимательства на территории МО "Кутулик" на 2015-2017 годы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79 5 22 00000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r>
      <w:tr w:rsidR="00FE234B" w:rsidRPr="00FE234B" w:rsidTr="008D7DAD">
        <w:trPr>
          <w:trHeight w:val="5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r>
      <w:tr w:rsidR="00FE234B" w:rsidRPr="00FE234B" w:rsidTr="008D7DAD">
        <w:trPr>
          <w:trHeight w:val="5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r>
      <w:tr w:rsidR="00FE234B" w:rsidRPr="00FE234B" w:rsidTr="008D7DAD">
        <w:trPr>
          <w:trHeight w:val="5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r>
      <w:tr w:rsidR="00FE234B" w:rsidRPr="00FE234B" w:rsidTr="008D7DAD">
        <w:trPr>
          <w:trHeight w:val="5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r>
      <w:tr w:rsidR="00FE234B" w:rsidRPr="00FE234B" w:rsidTr="008D7DAD">
        <w:trPr>
          <w:trHeight w:val="5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129,8</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Деятельность органов финансового надзора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r>
      <w:tr w:rsidR="00FE234B" w:rsidRPr="00FE234B" w:rsidTr="008D7DAD">
        <w:trPr>
          <w:trHeight w:val="7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r>
      <w:tr w:rsidR="00FE234B" w:rsidRPr="00FE234B" w:rsidTr="008D7DAD">
        <w:trPr>
          <w:trHeight w:val="15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Резервные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48,0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 местных администраций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бюджетные ассигнования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Другие 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полномочий органом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r>
      <w:tr w:rsidR="00FE234B" w:rsidRPr="00FE234B" w:rsidTr="008D7DAD">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43 3 00 73150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43 3 00 73150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lastRenderedPageBreak/>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r>
      <w:tr w:rsidR="00FE234B" w:rsidRPr="00FE234B" w:rsidTr="008D7DAD">
        <w:trPr>
          <w:trHeight w:val="10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9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по предупреждению и ликвидации последствий ЧС и стих.бедствий природного и техногенного характера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85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Предупреждение и ликвидация последствий ЧС и стих.бедствий природного и техногенного характера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6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6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u w:val="single"/>
              </w:rPr>
            </w:pPr>
            <w:r w:rsidRPr="00FE234B">
              <w:rPr>
                <w:rFonts w:ascii="Times New Roman" w:eastAsia="Times New Roman" w:hAnsi="Times New Roman" w:cs="Times New Roman"/>
                <w:b/>
                <w:bCs/>
                <w:sz w:val="20"/>
                <w:szCs w:val="20"/>
                <w:u w:val="single"/>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u w:val="single"/>
              </w:rPr>
            </w:pPr>
            <w:r w:rsidRPr="00FE234B">
              <w:rPr>
                <w:rFonts w:ascii="Times New Roman" w:eastAsia="Times New Roman" w:hAnsi="Times New Roman" w:cs="Times New Roman"/>
                <w:b/>
                <w:bCs/>
                <w:sz w:val="20"/>
                <w:szCs w:val="20"/>
                <w:u w:val="single"/>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u w:val="single"/>
              </w:rPr>
            </w:pPr>
            <w:r w:rsidRPr="00FE234B">
              <w:rPr>
                <w:rFonts w:ascii="Times New Roman" w:eastAsia="Times New Roman" w:hAnsi="Times New Roman" w:cs="Times New Roman"/>
                <w:b/>
                <w:bCs/>
                <w:sz w:val="20"/>
                <w:szCs w:val="20"/>
                <w:u w:val="single"/>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59365,3</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r>
      <w:tr w:rsidR="00FE234B" w:rsidRPr="00FE234B" w:rsidTr="008D7DAD">
        <w:trPr>
          <w:trHeight w:val="58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полномочий органом местного самоуправления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r>
      <w:tr w:rsidR="00FE234B" w:rsidRPr="00FE234B" w:rsidTr="008D7DAD">
        <w:trPr>
          <w:trHeight w:val="99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r>
      <w:tr w:rsidR="00FE234B" w:rsidRPr="00FE234B" w:rsidTr="008D7DAD">
        <w:trPr>
          <w:trHeight w:val="148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177,8</w:t>
            </w:r>
          </w:p>
        </w:tc>
      </w:tr>
      <w:tr w:rsidR="00FE234B" w:rsidRPr="00FE234B" w:rsidTr="008D7DAD">
        <w:trPr>
          <w:trHeight w:val="7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Дорожное хозяйство</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r>
      <w:tr w:rsidR="00FE234B" w:rsidRPr="00FE234B" w:rsidTr="008D7DAD">
        <w:trPr>
          <w:trHeight w:val="30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Содержание и управление дорожным хозяйством</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r>
      <w:tr w:rsidR="00FE234B" w:rsidRPr="00FE234B" w:rsidTr="008D7DAD">
        <w:trPr>
          <w:trHeight w:val="55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3988,2</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3988,2</w:t>
            </w:r>
          </w:p>
        </w:tc>
      </w:tr>
      <w:tr w:rsidR="00FE234B" w:rsidRPr="00FE234B" w:rsidTr="008D7DAD">
        <w:trPr>
          <w:trHeight w:val="10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местным бюджетам на осуществление дорожной деятельности в отношении автомобильных дорог местного значения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S2916</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46153,4</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S2916</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46153,4</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S2370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2257,1</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S2370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2257,1</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на финансовую поддержку реализации инициативных проектов</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S2380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6679,9</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S2380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6679,9</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проведения топографо-геодезических, картографических, землеустроительных работ и прочие расходы не отнесенные к вышеуказанным подразделам</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Жилищно-коммунальное хозяйство</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8976,9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Коммунальное хозяйство</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Поддержка коммунального хозяйства</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коммунального хозяйства</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48 1 28 00000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r>
      <w:tr w:rsidR="00FE234B" w:rsidRPr="00FE234B" w:rsidTr="008D7DAD">
        <w:trPr>
          <w:trHeight w:val="518"/>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r>
      <w:tr w:rsidR="00FE234B" w:rsidRPr="00FE234B" w:rsidTr="008D7DAD">
        <w:trPr>
          <w:trHeight w:val="27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Благоустройство</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6730,0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благоустройства</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69 0 00 00000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6730,0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Уличное освещение</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69 0 41 00000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Озеленение</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69 0 42 60120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69 0 42 60120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Организация и содержание мест захоронения</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69 0 43 60120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69 0 43 60120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мероприятия по благоустройству городских оркругов и поселений</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69 0 44 00000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6151,1</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621,6</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69 0 44 60120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621,6</w:t>
            </w:r>
          </w:p>
        </w:tc>
      </w:tr>
      <w:tr w:rsidR="00FE234B" w:rsidRPr="00FE234B" w:rsidTr="008D7DAD">
        <w:trPr>
          <w:trHeight w:val="22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69 0 44 L5762</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1843,7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69 0 44 L5762</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1843,7</w:t>
            </w:r>
          </w:p>
        </w:tc>
      </w:tr>
      <w:tr w:rsidR="00FE234B" w:rsidRPr="00FE234B" w:rsidTr="008D7DAD">
        <w:trPr>
          <w:trHeight w:val="378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lastRenderedPageBreak/>
              <w:t>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(дополнительные расходы в целях достижения значения базового результата, превышающего значение, установленное соглашением о предоставлении межбюджетных трансфертов из федерального бюджета)</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Д5762</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2268,1</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Д5762</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2268,1</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на финансовую поддержку реализации инициативных проектов</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S2380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1417,7</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S2380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1417,7</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color w:val="333333"/>
                <w:sz w:val="20"/>
                <w:szCs w:val="20"/>
              </w:rPr>
            </w:pPr>
            <w:r w:rsidRPr="00FE234B">
              <w:rPr>
                <w:rFonts w:ascii="Times New Roman" w:eastAsia="Times New Roman" w:hAnsi="Times New Roman" w:cs="Times New Roman"/>
                <w:b/>
                <w:bCs/>
                <w:color w:val="333333"/>
                <w:sz w:val="20"/>
                <w:szCs w:val="20"/>
              </w:rPr>
              <w:t>Охрана окружающей среды</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2217,6</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охраны окружающей среды</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2217,6</w:t>
            </w:r>
          </w:p>
        </w:tc>
      </w:tr>
      <w:tr w:rsidR="00FE234B" w:rsidRPr="00FE234B" w:rsidTr="008D7DAD">
        <w:trPr>
          <w:trHeight w:val="15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S2971</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1679,1</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Капитальные вложения в объекты недвижимого имущества государственной (муниципальной) собственности</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S2971</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1679,1</w:t>
            </w:r>
          </w:p>
        </w:tc>
      </w:tr>
      <w:tr w:rsidR="00FE234B" w:rsidRPr="00FE234B" w:rsidTr="008D7DAD">
        <w:trPr>
          <w:trHeight w:val="25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межбюджетные трансферты на реализациюмероприятий, согласно утвержденному плану мероприятий, указанных в пункте 1 статьи 16.6, пункте 1 статьи 75.1 и пункте 1 статьи 78.2 Федерального закона "Об охране окружающей среды" Иркутской области за счет платежей за негативное воздействие на окружающую среду</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48 1 28 64120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538,5</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551"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443"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48 1 28 64120</w:t>
            </w:r>
          </w:p>
        </w:tc>
        <w:tc>
          <w:tcPr>
            <w:tcW w:w="516" w:type="dxa"/>
            <w:tcBorders>
              <w:top w:val="nil"/>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538,5</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Образование</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Молодежная политика и оздоровление детей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Организационно-воспитательная работа с молодежью</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Проведение мероприятий для детей и молодежи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43 1 41 00000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43 1 41 60120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Культура, кинематография и средства массовой информации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479,8</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Культура </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479,8</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Учреждения культуры и мероприятия в сфере культуры и кинематографии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479,8</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Учреждения культуры и мероприятия в сфере культуры </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Библиотеки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r>
      <w:tr w:rsidR="00FE234B" w:rsidRPr="00FE234B" w:rsidTr="008D7DAD">
        <w:trPr>
          <w:trHeight w:val="72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r>
      <w:tr w:rsidR="00FE234B" w:rsidRPr="00FE234B" w:rsidTr="008D7DAD">
        <w:trPr>
          <w:trHeight w:val="165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r>
      <w:tr w:rsidR="00FE234B" w:rsidRPr="00FE234B" w:rsidTr="008D7DAD">
        <w:trPr>
          <w:trHeight w:val="12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44 0 99 74411</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58,5</w:t>
            </w:r>
          </w:p>
        </w:tc>
      </w:tr>
      <w:tr w:rsidR="00FE234B" w:rsidRPr="00FE234B" w:rsidTr="008D7DAD">
        <w:trPr>
          <w:trHeight w:val="70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44 0 99 74411</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58,5</w:t>
            </w:r>
          </w:p>
        </w:tc>
      </w:tr>
      <w:tr w:rsidR="00FE234B" w:rsidRPr="00FE234B" w:rsidTr="008D7DAD">
        <w:trPr>
          <w:trHeight w:val="31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Социальная политика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369,7</w:t>
            </w:r>
          </w:p>
        </w:tc>
      </w:tr>
      <w:tr w:rsidR="00FE234B" w:rsidRPr="00FE234B" w:rsidTr="008D7DAD">
        <w:trPr>
          <w:trHeight w:val="312"/>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Пенсионное обеспечение</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365,7</w:t>
            </w:r>
          </w:p>
        </w:tc>
      </w:tr>
      <w:tr w:rsidR="00FE234B" w:rsidRPr="00FE234B" w:rsidTr="008D7DAD">
        <w:trPr>
          <w:trHeight w:val="912"/>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r>
      <w:tr w:rsidR="00FE234B" w:rsidRPr="00FE234B" w:rsidTr="008D7DAD">
        <w:trPr>
          <w:trHeight w:val="7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r>
      <w:tr w:rsidR="00FE234B" w:rsidRPr="00FE234B" w:rsidTr="008D7DAD">
        <w:trPr>
          <w:trHeight w:val="66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Социальной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Социальное обеспечение населения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Социальная помощь</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Другие вопросы в области социальной политики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 местных администраций</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94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Иные выплаты персоналу государственных (муниципальных) органов, за исключением фонда оплаты труда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630"/>
        </w:trPr>
        <w:tc>
          <w:tcPr>
            <w:tcW w:w="6252"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Социальное обеспечение и иные выплаты населению</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r>
      <w:tr w:rsidR="00FE234B" w:rsidRPr="00FE234B" w:rsidTr="008D7DAD">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Физическая культура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Физкультурно-оздоровительная работа и спортивные мероприятия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r>
      <w:tr w:rsidR="00FE234B" w:rsidRPr="00FE234B" w:rsidTr="008D7DAD">
        <w:trPr>
          <w:trHeight w:val="4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r>
      <w:tr w:rsidR="00FE234B" w:rsidRPr="00FE234B" w:rsidTr="008D7DAD">
        <w:trPr>
          <w:trHeight w:val="48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r>
      <w:tr w:rsidR="00FE234B" w:rsidRPr="00FE234B" w:rsidTr="008D7DAD">
        <w:trPr>
          <w:trHeight w:val="1632"/>
        </w:trPr>
        <w:tc>
          <w:tcPr>
            <w:tcW w:w="6252"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50 2 97 60110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r>
      <w:tr w:rsidR="00FE234B" w:rsidRPr="00FE234B" w:rsidTr="008D7DAD">
        <w:trPr>
          <w:trHeight w:val="735"/>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r>
      <w:tr w:rsidR="00FE234B" w:rsidRPr="00FE234B" w:rsidTr="008D7DAD">
        <w:trPr>
          <w:trHeight w:val="67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Обслуживание государственного и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2,9</w:t>
            </w:r>
          </w:p>
        </w:tc>
      </w:tr>
      <w:tr w:rsidR="00FE234B" w:rsidRPr="00FE234B" w:rsidTr="008D7DAD">
        <w:trPr>
          <w:trHeight w:val="630"/>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Процентные платежи по долговым обязательствам</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46 5 00 00000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r>
      <w:tr w:rsidR="00FE234B" w:rsidRPr="00FE234B" w:rsidTr="008D7DAD">
        <w:trPr>
          <w:trHeight w:val="52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Процентные платежи по государственному долгу поселения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46 5 20 00000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r>
      <w:tr w:rsidR="00FE234B" w:rsidRPr="00FE234B" w:rsidTr="008D7DAD">
        <w:trPr>
          <w:trHeight w:val="52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r>
      <w:tr w:rsidR="00FE234B" w:rsidRPr="00FE234B" w:rsidTr="008D7DAD">
        <w:trPr>
          <w:trHeight w:val="525"/>
        </w:trPr>
        <w:tc>
          <w:tcPr>
            <w:tcW w:w="6252" w:type="dxa"/>
            <w:tcBorders>
              <w:top w:val="nil"/>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Обслуживание государственного (муниципального) долга</w:t>
            </w:r>
          </w:p>
        </w:tc>
        <w:tc>
          <w:tcPr>
            <w:tcW w:w="4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443"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46 5 20 60120</w:t>
            </w:r>
          </w:p>
        </w:tc>
        <w:tc>
          <w:tcPr>
            <w:tcW w:w="51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700</w:t>
            </w:r>
          </w:p>
        </w:tc>
        <w:tc>
          <w:tcPr>
            <w:tcW w:w="866" w:type="dxa"/>
            <w:tcBorders>
              <w:top w:val="nil"/>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r>
      <w:tr w:rsidR="00FE234B" w:rsidRPr="00FE234B" w:rsidTr="008D7DAD">
        <w:trPr>
          <w:trHeight w:val="31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Всего:</w:t>
            </w:r>
          </w:p>
        </w:tc>
        <w:tc>
          <w:tcPr>
            <w:tcW w:w="416"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443"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86956,8</w:t>
            </w:r>
          </w:p>
        </w:tc>
      </w:tr>
    </w:tbl>
    <w:p w:rsidR="00FE234B" w:rsidRPr="00FE234B" w:rsidRDefault="00FE234B" w:rsidP="00FE234B">
      <w:pPr>
        <w:contextualSpacing/>
        <w:rPr>
          <w:rFonts w:ascii="Times New Roman" w:hAnsi="Times New Roman" w:cs="Times New Roman"/>
          <w:sz w:val="20"/>
          <w:szCs w:val="20"/>
          <w:lang w:val="en-US"/>
        </w:rPr>
      </w:pPr>
    </w:p>
    <w:p w:rsidR="00FE234B" w:rsidRPr="00FE234B" w:rsidRDefault="00FE234B" w:rsidP="00FE234B">
      <w:pPr>
        <w:contextualSpacing/>
        <w:rPr>
          <w:rFonts w:ascii="Times New Roman" w:hAnsi="Times New Roman" w:cs="Times New Roman"/>
          <w:sz w:val="20"/>
          <w:szCs w:val="20"/>
          <w:lang w:val="en-US"/>
        </w:rPr>
      </w:pPr>
    </w:p>
    <w:p w:rsidR="00FE234B" w:rsidRPr="00FE234B" w:rsidRDefault="00FE234B" w:rsidP="00FE234B">
      <w:pPr>
        <w:contextualSpacing/>
        <w:rPr>
          <w:rFonts w:ascii="Times New Roman" w:hAnsi="Times New Roman" w:cs="Times New Roman"/>
          <w:sz w:val="20"/>
          <w:szCs w:val="20"/>
          <w:lang w:val="en-US"/>
        </w:rPr>
      </w:pPr>
    </w:p>
    <w:tbl>
      <w:tblPr>
        <w:tblW w:w="10882" w:type="dxa"/>
        <w:tblInd w:w="93" w:type="dxa"/>
        <w:tblLook w:val="04A0"/>
      </w:tblPr>
      <w:tblGrid>
        <w:gridCol w:w="5118"/>
        <w:gridCol w:w="761"/>
        <w:gridCol w:w="456"/>
        <w:gridCol w:w="618"/>
        <w:gridCol w:w="1567"/>
        <w:gridCol w:w="576"/>
        <w:gridCol w:w="996"/>
        <w:gridCol w:w="790"/>
      </w:tblGrid>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bookmarkStart w:id="2" w:name="RANGE!A1:N230"/>
            <w:bookmarkEnd w:id="2"/>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Приложение 4 к решению Думы</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"О внесении изменений в бюджет МО </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"Кутулик" на 2024 годи на плановый</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период 2025 и 2026 годов</w:t>
            </w:r>
          </w:p>
        </w:tc>
        <w:tc>
          <w:tcPr>
            <w:tcW w:w="57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От </w:t>
            </w:r>
            <w:r w:rsidRPr="00FE234B">
              <w:rPr>
                <w:rFonts w:ascii="Times New Roman" w:eastAsia="Times New Roman" w:hAnsi="Times New Roman" w:cs="Times New Roman"/>
                <w:sz w:val="20"/>
                <w:szCs w:val="20"/>
                <w:u w:val="single"/>
              </w:rPr>
              <w:t xml:space="preserve"> 29 февраля </w:t>
            </w:r>
            <w:r w:rsidRPr="00FE234B">
              <w:rPr>
                <w:rFonts w:ascii="Times New Roman" w:eastAsia="Times New Roman" w:hAnsi="Times New Roman" w:cs="Times New Roman"/>
                <w:sz w:val="20"/>
                <w:szCs w:val="20"/>
              </w:rPr>
              <w:t xml:space="preserve">  2024г.   № </w:t>
            </w:r>
            <w:r w:rsidRPr="00FE234B">
              <w:rPr>
                <w:rFonts w:ascii="Times New Roman" w:eastAsia="Times New Roman" w:hAnsi="Times New Roman" w:cs="Times New Roman"/>
                <w:sz w:val="20"/>
                <w:szCs w:val="20"/>
                <w:u w:val="single"/>
              </w:rPr>
              <w:t xml:space="preserve"> 5/16-дмо </w:t>
            </w:r>
            <w:r w:rsidRPr="00FE234B">
              <w:rPr>
                <w:rFonts w:ascii="Times New Roman" w:eastAsia="Times New Roman" w:hAnsi="Times New Roman" w:cs="Times New Roman"/>
                <w:sz w:val="20"/>
                <w:szCs w:val="20"/>
              </w:rPr>
              <w:t xml:space="preserve">  </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Приложение 9 к решению Думы</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"О бюджете МО "Кутулик" на 2024 год</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 на плановый период 2025 и 2026 годов</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213" w:type="dxa"/>
            <w:gridSpan w:val="5"/>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От  </w:t>
            </w:r>
            <w:r w:rsidRPr="00FE234B">
              <w:rPr>
                <w:rFonts w:ascii="Times New Roman" w:eastAsia="Times New Roman" w:hAnsi="Times New Roman" w:cs="Times New Roman"/>
                <w:sz w:val="20"/>
                <w:szCs w:val="20"/>
                <w:u w:val="single"/>
              </w:rPr>
              <w:t xml:space="preserve">  27 декабря</w:t>
            </w:r>
            <w:r w:rsidRPr="00FE234B">
              <w:rPr>
                <w:rFonts w:ascii="Times New Roman" w:eastAsia="Times New Roman" w:hAnsi="Times New Roman" w:cs="Times New Roman"/>
                <w:sz w:val="20"/>
                <w:szCs w:val="20"/>
              </w:rPr>
              <w:t xml:space="preserve"> 2023г.   №  5/9-дмо </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75"/>
        </w:trPr>
        <w:tc>
          <w:tcPr>
            <w:tcW w:w="10092" w:type="dxa"/>
            <w:gridSpan w:val="7"/>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Ведомственная  структура расходов бюджета на 2024 год</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75"/>
        </w:trPr>
        <w:tc>
          <w:tcPr>
            <w:tcW w:w="10092" w:type="dxa"/>
            <w:gridSpan w:val="7"/>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по МО "Кутулик"</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5"/>
        </w:trPr>
        <w:tc>
          <w:tcPr>
            <w:tcW w:w="51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c>
          <w:tcPr>
            <w:tcW w:w="76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45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618"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57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c>
          <w:tcPr>
            <w:tcW w:w="996"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00"/>
        </w:trPr>
        <w:tc>
          <w:tcPr>
            <w:tcW w:w="5118" w:type="dxa"/>
            <w:tcBorders>
              <w:top w:val="single" w:sz="4" w:space="0" w:color="auto"/>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Наименование</w:t>
            </w:r>
          </w:p>
        </w:tc>
        <w:tc>
          <w:tcPr>
            <w:tcW w:w="761"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глава</w:t>
            </w:r>
          </w:p>
        </w:tc>
        <w:tc>
          <w:tcPr>
            <w:tcW w:w="45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Рз</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ПРз</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ВР</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план на 2024 г.</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00"/>
        </w:trPr>
        <w:tc>
          <w:tcPr>
            <w:tcW w:w="5118" w:type="dxa"/>
            <w:tcBorders>
              <w:top w:val="single" w:sz="4" w:space="0" w:color="auto"/>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lastRenderedPageBreak/>
              <w:t>Финансовый отдел МО "Кутулик"</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1041,3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932,6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Деятельность органов финансового надзора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49 2 25 00000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9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63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932,6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89"/>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8"/>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межбюджетные трансферты общего характера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12"/>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89"/>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465"/>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Межбюджетные трансферты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68 1 29 60120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108,7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0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Администрация МО "Кутулик"</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85915,5</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Общегосударственные вопросы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14103,3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Глава администрации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9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63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49 2 23 60110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2083,2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26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790"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Обеспечение деятельности думы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49 1 22 60120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11826,6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11766,6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Аппарат администрации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11766,6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5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9191,9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72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9191,9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2574,7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2484,7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бюджетные ассигнования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90,0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40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Муниципальная целевая программа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57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Муниципальная целевая программа по профилактике незаконного потребления наркотических средств  и психотропных веществ, наркомании на территории муниципального образования "Кутулик"</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79 5 23 00000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79 5 23 60120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79 5 23 60120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14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Муниципальная целевая программа по профилактике правонарушений  на территории муниципального образования "Кутулик" </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79 5 24 60120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129,8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49 2 00 00000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Деятельность органов финансового надзора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49 2 25 00000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8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66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49 2 25 60110</w:t>
            </w:r>
          </w:p>
        </w:tc>
        <w:tc>
          <w:tcPr>
            <w:tcW w:w="57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Резервные фонды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48,0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 местных администраций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бюджетные ассигнования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Другие общегосударственные вопросы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полномочий органом местного самоуправления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2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43 3 00 73150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43 3 00 73150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58"/>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02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9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по предупреждению и ликвидации последствий ЧС и стих.бедствий природного и техногенного характера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85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Предупреждение и ликвидация последствий ЧС и стих.бедствий природного и техногенного характера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9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0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46 8 26 60120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Национальная экономика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u w:val="single"/>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u w:val="single"/>
              </w:rPr>
            </w:pPr>
            <w:r w:rsidRPr="00FE234B">
              <w:rPr>
                <w:rFonts w:ascii="Times New Roman" w:eastAsia="Times New Roman" w:hAnsi="Times New Roman" w:cs="Times New Roman"/>
                <w:b/>
                <w:bCs/>
                <w:sz w:val="20"/>
                <w:szCs w:val="20"/>
                <w:u w:val="single"/>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u w:val="single"/>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59365,3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Общеэкономические вопросы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58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Осуществление полномочий органом местного самоуправления</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9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Осуществление отдельных областных государственных полномочий в сфере водоснабжения и водоотведения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186,7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48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177,8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0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43 3 00 73110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Дорожное хозяйство (дорожные фонды)</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Дорожное хозяйство</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0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Содержание и управление дорожным хозяйством</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59078,6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5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3988,2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7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3988,2</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009"/>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на осуществление дорожной деятельности в отношении автомобильных дорог общего пользования местного значения, входящих в транспортный каркас Иркутской области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47 5 27 S2916</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46153,4</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12"/>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48 5 27 S2916</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46153,4</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23"/>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S2370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2257,1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S2370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2257,1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на финансовую поддержку реализации инициативных проектов</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S2380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6679,9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09</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5 27 S2380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6679,9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национальной экономики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26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проведения топографо-геодезических, картографических, землеустроительных работ и прочие расходы не отнесенные к вышеуказанным подразделам</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04</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47 6 44 60120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Жилищно-коммунальное хозяйство</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05</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8976,9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Коммунальное хозяйство</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Поддержка коммунального хозяйства</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коммунального хозяйства</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48 1 28 00000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48 1 28 60120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48 1 28 60120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2246,9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Благоустройство</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6730,0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благоустройства</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69 0 00 00000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6730,0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Уличное освещение</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69 0 41 00000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4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52"/>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69 0 41 60120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378,9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Озеленение</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69 0 42 60120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7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69 0 42 60120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Организация и содержание мест захоронения</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69 0 43 60120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69 0 43 60120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Прочие мероприятия по благоустройству городских оркругов и поселений</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69 0 44 00000</w:t>
            </w:r>
          </w:p>
        </w:tc>
        <w:tc>
          <w:tcPr>
            <w:tcW w:w="57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6151,1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69 0 44 60120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621,6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69 0 44 60120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621,6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20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69 0 44 L5762</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1843,7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69 0 44 L5762</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1843,7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780"/>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в целях государственной поддержки органов местного самоуправления муниципальных образований на реализацию проектов по благоустройству общественных пространств на сельских территориях в рамках обеспечения комплексного развития сельских территорий (дополнительные расходы в целях достижения значения базового результата, превышающего значение, установленное соглашением о предоставлении межбюджетных трансфертов из федерального бюджета)</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Д5762</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2268,1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Д5762</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2268,1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810"/>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both"/>
              <w:rPr>
                <w:rFonts w:ascii="Times New Roman" w:eastAsia="Times New Roman" w:hAnsi="Times New Roman" w:cs="Times New Roman"/>
                <w:color w:val="000000"/>
                <w:sz w:val="20"/>
                <w:szCs w:val="20"/>
              </w:rPr>
            </w:pPr>
            <w:r w:rsidRPr="00FE234B">
              <w:rPr>
                <w:rFonts w:ascii="Times New Roman" w:eastAsia="Times New Roman" w:hAnsi="Times New Roman" w:cs="Times New Roman"/>
                <w:color w:val="000000"/>
                <w:sz w:val="20"/>
                <w:szCs w:val="20"/>
              </w:rPr>
              <w:t>Субсидии местным бюджетам на финансовую поддержку реализации инициативных проектов</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S2380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1417,7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55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69 0 44 S2380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1417,7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color w:val="333333"/>
                <w:sz w:val="20"/>
                <w:szCs w:val="20"/>
              </w:rPr>
            </w:pPr>
            <w:r w:rsidRPr="00FE234B">
              <w:rPr>
                <w:rFonts w:ascii="Times New Roman" w:eastAsia="Times New Roman" w:hAnsi="Times New Roman" w:cs="Times New Roman"/>
                <w:b/>
                <w:bCs/>
                <w:color w:val="333333"/>
                <w:sz w:val="20"/>
                <w:szCs w:val="20"/>
              </w:rPr>
              <w:lastRenderedPageBreak/>
              <w:t>Охрана окружающей среды</w:t>
            </w:r>
          </w:p>
        </w:tc>
        <w:tc>
          <w:tcPr>
            <w:tcW w:w="761"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2217,6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Другие вопросы в области охраны окружающей среды</w:t>
            </w:r>
          </w:p>
        </w:tc>
        <w:tc>
          <w:tcPr>
            <w:tcW w:w="761"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2217,6</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57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Субсидии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S2971</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1679,1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S2971</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1679,1</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252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межбюджетные трансферты на реализациюмероприятий, согласно утвержденному плану мероприятий, указанных в пункте 1 статьи 16.6, пункте 1 статьи 75.1 и пункте 1 статьи 78.2 Федерального закона "Об охране окружающей среды" Иркутской области за счет платежей за негативное воздействие на окружающую среду</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48 1 28 64120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538,5</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618"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05</w:t>
            </w:r>
          </w:p>
        </w:tc>
        <w:tc>
          <w:tcPr>
            <w:tcW w:w="1567"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48 1 28 64120</w:t>
            </w:r>
          </w:p>
        </w:tc>
        <w:tc>
          <w:tcPr>
            <w:tcW w:w="576" w:type="dxa"/>
            <w:tcBorders>
              <w:top w:val="nil"/>
              <w:left w:val="nil"/>
              <w:bottom w:val="nil"/>
              <w:right w:val="nil"/>
            </w:tcBorders>
            <w:shd w:val="clear" w:color="auto" w:fill="auto"/>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538,5</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Образование</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07</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Молодежная политика и оздоровление детей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Организационно-воспитательная работа с молодежью</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Проведение мероприятий для детей и молодежи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43 1 41 00000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07</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43 1 41 60120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Культура, кинематография и средства массовой информации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08</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479,8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Культура </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479,8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nil"/>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Учреждения культуры и мероприятия в сфере культуры </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44 0 99 60120</w:t>
            </w:r>
          </w:p>
        </w:tc>
        <w:tc>
          <w:tcPr>
            <w:tcW w:w="57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220,0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315"/>
        </w:trPr>
        <w:tc>
          <w:tcPr>
            <w:tcW w:w="51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Библиотеки</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44 2 99 00000</w:t>
            </w:r>
          </w:p>
        </w:tc>
        <w:tc>
          <w:tcPr>
            <w:tcW w:w="57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72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165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44 2 99 60110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201,3</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260"/>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44 3 99 74411</w:t>
            </w:r>
          </w:p>
        </w:tc>
        <w:tc>
          <w:tcPr>
            <w:tcW w:w="57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99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58,5</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630"/>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761"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08</w:t>
            </w:r>
          </w:p>
        </w:tc>
        <w:tc>
          <w:tcPr>
            <w:tcW w:w="618"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44 3 99 74411</w:t>
            </w:r>
          </w:p>
        </w:tc>
        <w:tc>
          <w:tcPr>
            <w:tcW w:w="57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58,5</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315"/>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Социальная политика</w:t>
            </w:r>
          </w:p>
        </w:tc>
        <w:tc>
          <w:tcPr>
            <w:tcW w:w="761"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369,7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Пенсионное обеспечение</w:t>
            </w:r>
          </w:p>
        </w:tc>
        <w:tc>
          <w:tcPr>
            <w:tcW w:w="761"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761"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83"/>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83"/>
        </w:trPr>
        <w:tc>
          <w:tcPr>
            <w:tcW w:w="5118" w:type="dxa"/>
            <w:tcBorders>
              <w:top w:val="nil"/>
              <w:left w:val="single" w:sz="4" w:space="0" w:color="auto"/>
              <w:bottom w:val="nil"/>
              <w:right w:val="nil"/>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Социальной обеспечение и иные выплаты населению</w:t>
            </w:r>
          </w:p>
        </w:tc>
        <w:tc>
          <w:tcPr>
            <w:tcW w:w="761"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49 3 21 60120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365,7</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Социальное обеспечение населения</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Социальная помощь</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03</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49 3 22 60120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Другие вопросы в области социальной политики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06</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Резервные фонды местных администраций</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94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Социальное обеспечение и иные выплаты населению</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06</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45 0 25 60120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300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Физическая культура и спорт</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Физическая культура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Физкультурно-оздоровительная работа и спортивные мероприятия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69"/>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12"/>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168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50 2 97 60110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73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11</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50 2 97 60120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150,0</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75"/>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Обслуживание государственного и муниципального долга</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30"/>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rPr>
                <w:rFonts w:ascii="Times New Roman" w:eastAsia="Times New Roman" w:hAnsi="Times New Roman" w:cs="Times New Roman"/>
                <w:color w:val="333333"/>
                <w:sz w:val="20"/>
                <w:szCs w:val="20"/>
              </w:rPr>
            </w:pPr>
            <w:r w:rsidRPr="00FE234B">
              <w:rPr>
                <w:rFonts w:ascii="Times New Roman" w:eastAsia="Times New Roman" w:hAnsi="Times New Roman" w:cs="Times New Roman"/>
                <w:color w:val="333333"/>
                <w:sz w:val="20"/>
                <w:szCs w:val="20"/>
              </w:rPr>
              <w:t>Процентные платежи по долговым обязательствам</w:t>
            </w:r>
          </w:p>
        </w:tc>
        <w:tc>
          <w:tcPr>
            <w:tcW w:w="761"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nil"/>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46 5 00 00000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72"/>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Процентные платежи по государственному долгу поселения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46 5 20 00000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23"/>
        </w:trPr>
        <w:tc>
          <w:tcPr>
            <w:tcW w:w="5118" w:type="dxa"/>
            <w:tcBorders>
              <w:top w:val="nil"/>
              <w:left w:val="single" w:sz="4" w:space="0" w:color="auto"/>
              <w:bottom w:val="nil"/>
              <w:right w:val="single" w:sz="4" w:space="0" w:color="auto"/>
            </w:tcBorders>
            <w:shd w:val="clear" w:color="auto" w:fill="auto"/>
            <w:vAlign w:val="center"/>
            <w:hideMark/>
          </w:tcPr>
          <w:p w:rsidR="00FE234B" w:rsidRPr="00FE234B" w:rsidRDefault="00FE234B" w:rsidP="008D7DAD">
            <w:pPr>
              <w:spacing w:after="0" w:line="240" w:lineRule="auto"/>
              <w:jc w:val="both"/>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600"/>
        </w:trPr>
        <w:tc>
          <w:tcPr>
            <w:tcW w:w="5118" w:type="dxa"/>
            <w:tcBorders>
              <w:top w:val="nil"/>
              <w:left w:val="single" w:sz="4" w:space="0" w:color="auto"/>
              <w:bottom w:val="nil"/>
              <w:right w:val="single" w:sz="4" w:space="0" w:color="auto"/>
            </w:tcBorders>
            <w:shd w:val="clear" w:color="auto" w:fill="auto"/>
            <w:vAlign w:val="bottom"/>
            <w:hideMark/>
          </w:tcPr>
          <w:p w:rsidR="00FE234B" w:rsidRPr="00FE234B" w:rsidRDefault="00FE234B" w:rsidP="008D7DAD">
            <w:pPr>
              <w:spacing w:after="0" w:line="240" w:lineRule="auto"/>
              <w:rPr>
                <w:rFonts w:ascii="Times New Roman" w:eastAsia="Times New Roman" w:hAnsi="Times New Roman" w:cs="Times New Roman"/>
                <w:color w:val="0A0A0A"/>
                <w:sz w:val="20"/>
                <w:szCs w:val="20"/>
              </w:rPr>
            </w:pPr>
            <w:r w:rsidRPr="00FE234B">
              <w:rPr>
                <w:rFonts w:ascii="Times New Roman" w:eastAsia="Times New Roman" w:hAnsi="Times New Roman" w:cs="Times New Roman"/>
                <w:color w:val="0A0A0A"/>
                <w:sz w:val="20"/>
                <w:szCs w:val="20"/>
              </w:rPr>
              <w:t>Обслуживание государственного (муниципального) долга</w:t>
            </w:r>
          </w:p>
        </w:tc>
        <w:tc>
          <w:tcPr>
            <w:tcW w:w="761"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200</w:t>
            </w:r>
          </w:p>
        </w:tc>
        <w:tc>
          <w:tcPr>
            <w:tcW w:w="45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13</w:t>
            </w:r>
          </w:p>
        </w:tc>
        <w:tc>
          <w:tcPr>
            <w:tcW w:w="618"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01</w:t>
            </w:r>
          </w:p>
        </w:tc>
        <w:tc>
          <w:tcPr>
            <w:tcW w:w="1567"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46 5 20 60120</w:t>
            </w:r>
          </w:p>
        </w:tc>
        <w:tc>
          <w:tcPr>
            <w:tcW w:w="576" w:type="dxa"/>
            <w:tcBorders>
              <w:top w:val="nil"/>
              <w:left w:val="nil"/>
              <w:bottom w:val="nil"/>
              <w:right w:val="nil"/>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700</w:t>
            </w:r>
          </w:p>
        </w:tc>
        <w:tc>
          <w:tcPr>
            <w:tcW w:w="996" w:type="dxa"/>
            <w:tcBorders>
              <w:top w:val="nil"/>
              <w:left w:val="single" w:sz="4" w:space="0" w:color="auto"/>
              <w:bottom w:val="nil"/>
              <w:right w:val="single" w:sz="4" w:space="0" w:color="auto"/>
            </w:tcBorders>
            <w:shd w:val="clear" w:color="auto" w:fill="auto"/>
            <w:noWrap/>
            <w:vAlign w:val="center"/>
            <w:hideMark/>
          </w:tcPr>
          <w:p w:rsidR="00FE234B" w:rsidRPr="00FE234B" w:rsidRDefault="00FE234B" w:rsidP="008D7DAD">
            <w:pPr>
              <w:spacing w:after="0" w:line="240" w:lineRule="auto"/>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2,9</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r w:rsidR="00FE234B" w:rsidRPr="00FE234B" w:rsidTr="008D7DAD">
        <w:trPr>
          <w:trHeight w:val="315"/>
        </w:trPr>
        <w:tc>
          <w:tcPr>
            <w:tcW w:w="5118" w:type="dxa"/>
            <w:tcBorders>
              <w:top w:val="nil"/>
              <w:left w:val="single" w:sz="4" w:space="0" w:color="auto"/>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Всего:</w:t>
            </w:r>
          </w:p>
        </w:tc>
        <w:tc>
          <w:tcPr>
            <w:tcW w:w="761"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618"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jc w:val="right"/>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86956,8</w:t>
            </w:r>
          </w:p>
        </w:tc>
        <w:tc>
          <w:tcPr>
            <w:tcW w:w="79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rPr>
                <w:rFonts w:ascii="Times New Roman" w:eastAsia="Times New Roman" w:hAnsi="Times New Roman" w:cs="Times New Roman"/>
                <w:sz w:val="20"/>
                <w:szCs w:val="20"/>
              </w:rPr>
            </w:pPr>
          </w:p>
        </w:tc>
      </w:tr>
    </w:tbl>
    <w:p w:rsidR="00FE234B" w:rsidRPr="00FE234B" w:rsidRDefault="00FE234B" w:rsidP="00FE234B">
      <w:pPr>
        <w:contextualSpacing/>
        <w:rPr>
          <w:rFonts w:ascii="Times New Roman" w:hAnsi="Times New Roman" w:cs="Times New Roman"/>
          <w:sz w:val="20"/>
          <w:szCs w:val="20"/>
          <w:lang w:val="en-US"/>
        </w:rPr>
      </w:pPr>
    </w:p>
    <w:tbl>
      <w:tblPr>
        <w:tblW w:w="9999" w:type="dxa"/>
        <w:tblInd w:w="93" w:type="dxa"/>
        <w:tblLook w:val="04A0"/>
      </w:tblPr>
      <w:tblGrid>
        <w:gridCol w:w="960"/>
        <w:gridCol w:w="960"/>
        <w:gridCol w:w="820"/>
        <w:gridCol w:w="1880"/>
        <w:gridCol w:w="960"/>
        <w:gridCol w:w="952"/>
        <w:gridCol w:w="952"/>
        <w:gridCol w:w="611"/>
        <w:gridCol w:w="952"/>
        <w:gridCol w:w="952"/>
      </w:tblGrid>
      <w:tr w:rsidR="00FE234B" w:rsidRPr="00FE234B" w:rsidTr="008D7DAD">
        <w:trPr>
          <w:trHeight w:val="2145"/>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bookmarkStart w:id="3" w:name="RANGE!A1:J26"/>
            <w:bookmarkEnd w:id="3"/>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4419" w:type="dxa"/>
            <w:gridSpan w:val="5"/>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Приложение 5</w:t>
            </w:r>
            <w:r w:rsidRPr="00FE234B">
              <w:rPr>
                <w:rFonts w:ascii="Times New Roman" w:eastAsia="Times New Roman" w:hAnsi="Times New Roman" w:cs="Times New Roman"/>
                <w:sz w:val="20"/>
                <w:szCs w:val="20"/>
              </w:rPr>
              <w:br/>
              <w:t>к Решению Думы МО "Кутулик"</w:t>
            </w:r>
            <w:r w:rsidRPr="00FE234B">
              <w:rPr>
                <w:rFonts w:ascii="Times New Roman" w:eastAsia="Times New Roman" w:hAnsi="Times New Roman" w:cs="Times New Roman"/>
                <w:sz w:val="20"/>
                <w:szCs w:val="20"/>
              </w:rPr>
              <w:br/>
              <w:t>"О внесении изменений в бюджет МО "Кутулик" на 2024 год и на плановый период 2025 и 2026гг"</w:t>
            </w:r>
            <w:r w:rsidRPr="00FE234B">
              <w:rPr>
                <w:rFonts w:ascii="Times New Roman" w:eastAsia="Times New Roman" w:hAnsi="Times New Roman" w:cs="Times New Roman"/>
                <w:sz w:val="20"/>
                <w:szCs w:val="20"/>
              </w:rPr>
              <w:br/>
              <w:t xml:space="preserve">От </w:t>
            </w:r>
            <w:r w:rsidRPr="00FE234B">
              <w:rPr>
                <w:rFonts w:ascii="Times New Roman" w:eastAsia="Times New Roman" w:hAnsi="Times New Roman" w:cs="Times New Roman"/>
                <w:sz w:val="20"/>
                <w:szCs w:val="20"/>
                <w:u w:val="single"/>
              </w:rPr>
              <w:t xml:space="preserve"> 29 февраля </w:t>
            </w:r>
            <w:r w:rsidRPr="00FE234B">
              <w:rPr>
                <w:rFonts w:ascii="Times New Roman" w:eastAsia="Times New Roman" w:hAnsi="Times New Roman" w:cs="Times New Roman"/>
                <w:sz w:val="20"/>
                <w:szCs w:val="20"/>
              </w:rPr>
              <w:t xml:space="preserve">  2024г.   № </w:t>
            </w:r>
            <w:r w:rsidRPr="00FE234B">
              <w:rPr>
                <w:rFonts w:ascii="Times New Roman" w:eastAsia="Times New Roman" w:hAnsi="Times New Roman" w:cs="Times New Roman"/>
                <w:sz w:val="20"/>
                <w:szCs w:val="20"/>
                <w:u w:val="single"/>
              </w:rPr>
              <w:t xml:space="preserve"> 5/16-дмо </w:t>
            </w:r>
            <w:r w:rsidRPr="00FE234B">
              <w:rPr>
                <w:rFonts w:ascii="Times New Roman" w:eastAsia="Times New Roman" w:hAnsi="Times New Roman" w:cs="Times New Roman"/>
                <w:sz w:val="20"/>
                <w:szCs w:val="20"/>
              </w:rPr>
              <w:t xml:space="preserve">  </w:t>
            </w:r>
          </w:p>
        </w:tc>
      </w:tr>
      <w:tr w:rsidR="00FE234B" w:rsidRPr="00FE234B" w:rsidTr="008D7DAD">
        <w:trPr>
          <w:trHeight w:val="300"/>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1695"/>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4419" w:type="dxa"/>
            <w:gridSpan w:val="5"/>
            <w:tcBorders>
              <w:top w:val="nil"/>
              <w:left w:val="nil"/>
              <w:bottom w:val="nil"/>
              <w:right w:val="nil"/>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Приложение 11</w:t>
            </w:r>
            <w:r w:rsidRPr="00FE234B">
              <w:rPr>
                <w:rFonts w:ascii="Times New Roman" w:eastAsia="Times New Roman" w:hAnsi="Times New Roman" w:cs="Times New Roman"/>
                <w:sz w:val="20"/>
                <w:szCs w:val="20"/>
              </w:rPr>
              <w:br/>
              <w:t>к Решению Думы МО "Кутулик"</w:t>
            </w:r>
            <w:r w:rsidRPr="00FE234B">
              <w:rPr>
                <w:rFonts w:ascii="Times New Roman" w:eastAsia="Times New Roman" w:hAnsi="Times New Roman" w:cs="Times New Roman"/>
                <w:sz w:val="20"/>
                <w:szCs w:val="20"/>
              </w:rPr>
              <w:br/>
              <w:t>"О бюджете МО "Кутулик" на 2024 год и на плановый период 2025 и 2026гг"</w:t>
            </w:r>
            <w:r w:rsidRPr="00FE234B">
              <w:rPr>
                <w:rFonts w:ascii="Times New Roman" w:eastAsia="Times New Roman" w:hAnsi="Times New Roman" w:cs="Times New Roman"/>
                <w:sz w:val="20"/>
                <w:szCs w:val="20"/>
              </w:rPr>
              <w:br/>
              <w:t xml:space="preserve">От </w:t>
            </w:r>
            <w:r w:rsidRPr="00FE234B">
              <w:rPr>
                <w:rFonts w:ascii="Times New Roman" w:eastAsia="Times New Roman" w:hAnsi="Times New Roman" w:cs="Times New Roman"/>
                <w:sz w:val="20"/>
                <w:szCs w:val="20"/>
                <w:u w:val="single"/>
              </w:rPr>
              <w:t xml:space="preserve">  27 декабря </w:t>
            </w:r>
            <w:r w:rsidRPr="00FE234B">
              <w:rPr>
                <w:rFonts w:ascii="Times New Roman" w:eastAsia="Times New Roman" w:hAnsi="Times New Roman" w:cs="Times New Roman"/>
                <w:sz w:val="20"/>
                <w:szCs w:val="20"/>
              </w:rPr>
              <w:t xml:space="preserve"> 2023г.   № </w:t>
            </w:r>
            <w:r w:rsidRPr="00FE234B">
              <w:rPr>
                <w:rFonts w:ascii="Times New Roman" w:eastAsia="Times New Roman" w:hAnsi="Times New Roman" w:cs="Times New Roman"/>
                <w:sz w:val="20"/>
                <w:szCs w:val="20"/>
                <w:u w:val="single"/>
              </w:rPr>
              <w:t xml:space="preserve">  5/9-дмо</w:t>
            </w:r>
            <w:r w:rsidRPr="00FE234B">
              <w:rPr>
                <w:rFonts w:ascii="Times New Roman" w:eastAsia="Times New Roman" w:hAnsi="Times New Roman" w:cs="Times New Roman"/>
                <w:sz w:val="20"/>
                <w:szCs w:val="20"/>
              </w:rPr>
              <w:t xml:space="preserve">  </w:t>
            </w:r>
          </w:p>
        </w:tc>
      </w:tr>
      <w:tr w:rsidR="00FE234B" w:rsidRPr="00FE234B" w:rsidTr="008D7DAD">
        <w:trPr>
          <w:trHeight w:val="300"/>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825"/>
        </w:trPr>
        <w:tc>
          <w:tcPr>
            <w:tcW w:w="9999" w:type="dxa"/>
            <w:gridSpan w:val="10"/>
            <w:tcBorders>
              <w:top w:val="nil"/>
              <w:left w:val="nil"/>
              <w:bottom w:val="nil"/>
              <w:right w:val="nil"/>
            </w:tcBorders>
            <w:shd w:val="clear" w:color="auto" w:fill="auto"/>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Источники  внутреннего финансирования дефицита бюджета </w:t>
            </w:r>
            <w:r w:rsidRPr="00FE234B">
              <w:rPr>
                <w:rFonts w:ascii="Times New Roman" w:eastAsia="Times New Roman" w:hAnsi="Times New Roman" w:cs="Times New Roman"/>
                <w:b/>
                <w:bCs/>
                <w:sz w:val="20"/>
                <w:szCs w:val="20"/>
              </w:rPr>
              <w:br/>
              <w:t xml:space="preserve"> муниципального образования на 2024 год</w:t>
            </w:r>
          </w:p>
        </w:tc>
      </w:tr>
      <w:tr w:rsidR="00FE234B" w:rsidRPr="00FE234B" w:rsidTr="008D7DAD">
        <w:trPr>
          <w:trHeight w:val="300"/>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i/>
                <w:iCs/>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r>
      <w:tr w:rsidR="00FE234B" w:rsidRPr="00FE234B" w:rsidTr="008D7DAD">
        <w:trPr>
          <w:trHeight w:val="300"/>
        </w:trPr>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952"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611" w:type="dxa"/>
            <w:tcBorders>
              <w:top w:val="nil"/>
              <w:left w:val="nil"/>
              <w:bottom w:val="nil"/>
              <w:right w:val="nil"/>
            </w:tcBorders>
            <w:shd w:val="clear" w:color="auto" w:fill="auto"/>
            <w:noWrap/>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p>
        </w:tc>
        <w:tc>
          <w:tcPr>
            <w:tcW w:w="1904" w:type="dxa"/>
            <w:gridSpan w:val="2"/>
            <w:tcBorders>
              <w:top w:val="nil"/>
              <w:left w:val="nil"/>
              <w:bottom w:val="single" w:sz="4" w:space="0" w:color="auto"/>
              <w:right w:val="nil"/>
            </w:tcBorders>
            <w:shd w:val="clear" w:color="auto" w:fill="auto"/>
            <w:noWrap/>
            <w:vAlign w:val="bottom"/>
            <w:hideMark/>
          </w:tcPr>
          <w:p w:rsidR="00FE234B" w:rsidRPr="00FE234B" w:rsidRDefault="00FE234B" w:rsidP="008D7DAD">
            <w:pPr>
              <w:spacing w:after="0" w:line="240" w:lineRule="auto"/>
              <w:contextualSpacing/>
              <w:jc w:val="right"/>
              <w:rPr>
                <w:rFonts w:ascii="Times New Roman" w:eastAsia="Times New Roman" w:hAnsi="Times New Roman" w:cs="Times New Roman"/>
                <w:i/>
                <w:iCs/>
                <w:sz w:val="20"/>
                <w:szCs w:val="20"/>
              </w:rPr>
            </w:pPr>
            <w:r w:rsidRPr="00FE234B">
              <w:rPr>
                <w:rFonts w:ascii="Times New Roman" w:eastAsia="Times New Roman" w:hAnsi="Times New Roman" w:cs="Times New Roman"/>
                <w:i/>
                <w:iCs/>
                <w:sz w:val="20"/>
                <w:szCs w:val="20"/>
              </w:rPr>
              <w:t>(тыс.рублей)</w:t>
            </w:r>
          </w:p>
        </w:tc>
      </w:tr>
      <w:tr w:rsidR="00FE234B" w:rsidRPr="00FE234B" w:rsidTr="008D7DAD">
        <w:trPr>
          <w:trHeight w:val="4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Наименование</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Код </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Сумма</w:t>
            </w:r>
          </w:p>
        </w:tc>
      </w:tr>
      <w:tr w:rsidR="00FE234B" w:rsidRPr="00FE234B" w:rsidTr="008D7DAD">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Источники внутреннего финансирования дефицита бюджета</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000 01 00 00 00 00 0000 000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489,0</w:t>
            </w:r>
          </w:p>
        </w:tc>
      </w:tr>
      <w:tr w:rsidR="00FE234B" w:rsidRPr="00FE234B" w:rsidTr="008D7DAD">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025 01 02 00 00 00 0000 000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w:t>
            </w:r>
          </w:p>
        </w:tc>
      </w:tr>
      <w:tr w:rsidR="00FE234B" w:rsidRPr="00FE234B" w:rsidTr="008D7DAD">
        <w:trPr>
          <w:trHeight w:val="96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Получение  кредитов от кредитных организаций  в валюте Российской Федерации</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025 01 02 00 00 00 0000 700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r>
      <w:tr w:rsidR="00FE234B" w:rsidRPr="00FE234B" w:rsidTr="008D7DAD">
        <w:trPr>
          <w:trHeight w:val="105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025 01 02 00 00 10 0000 710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r>
      <w:tr w:rsidR="00FE234B" w:rsidRPr="00FE234B" w:rsidTr="008D7DAD">
        <w:trPr>
          <w:trHeight w:val="84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lastRenderedPageBreak/>
              <w:t>Погашение  кредитов ,предоставленных  кредитными организациями  в валюте Российской Федерации</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025 01 02 00 00 00 0000 800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r>
      <w:tr w:rsidR="00FE234B" w:rsidRPr="00FE234B" w:rsidTr="008D7DAD">
        <w:trPr>
          <w:trHeight w:val="998"/>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Погашение бюджетами сельских поселений кредитов,от  кредитных организаций  в валюте Российской Федерации</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025 01 02 00 00 10 0000 810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w:t>
            </w:r>
          </w:p>
        </w:tc>
      </w:tr>
      <w:tr w:rsidR="00FE234B" w:rsidRPr="00FE234B" w:rsidTr="008D7DAD">
        <w:trPr>
          <w:trHeight w:val="998"/>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347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000 01 03 00 00 00 0000 000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-1000,0</w:t>
            </w:r>
          </w:p>
        </w:tc>
      </w:tr>
      <w:tr w:rsidR="00FE234B" w:rsidRPr="00FE234B" w:rsidTr="008D7DAD">
        <w:trPr>
          <w:trHeight w:val="13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000 01 03 00 00 10 0000 700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w:t>
            </w:r>
          </w:p>
        </w:tc>
      </w:tr>
      <w:tr w:rsidR="00FE234B" w:rsidRPr="00FE234B" w:rsidTr="008D7DAD">
        <w:trPr>
          <w:trHeight w:val="12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000 01 03 00 00 10 0000 710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w:t>
            </w:r>
          </w:p>
        </w:tc>
      </w:tr>
      <w:tr w:rsidR="00FE234B" w:rsidRPr="00FE234B" w:rsidTr="008D7DAD">
        <w:trPr>
          <w:trHeight w:val="9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3475" w:type="dxa"/>
            <w:gridSpan w:val="4"/>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000 01 03 01 00 00 0000 800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-1000,0</w:t>
            </w:r>
          </w:p>
        </w:tc>
      </w:tr>
      <w:tr w:rsidR="00FE234B" w:rsidRPr="00FE234B" w:rsidTr="008D7DAD">
        <w:trPr>
          <w:trHeight w:val="13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000 01 03 01 00 10 0000 810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-1000,0</w:t>
            </w:r>
          </w:p>
        </w:tc>
      </w:tr>
      <w:tr w:rsidR="00FE234B" w:rsidRPr="00FE234B" w:rsidTr="008D7DAD">
        <w:trPr>
          <w:trHeight w:val="63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000 01 05 00 00 00 0000 000</w:t>
            </w:r>
          </w:p>
        </w:tc>
        <w:tc>
          <w:tcPr>
            <w:tcW w:w="1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1489,0</w:t>
            </w:r>
          </w:p>
        </w:tc>
      </w:tr>
      <w:tr w:rsidR="00FE234B" w:rsidRPr="00FE234B" w:rsidTr="008D7DAD">
        <w:trPr>
          <w:trHeight w:val="40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Увеличение остатков средств бюджетов</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000 01 05 00 00 00 0000 500</w:t>
            </w:r>
          </w:p>
        </w:tc>
        <w:tc>
          <w:tcPr>
            <w:tcW w:w="1904" w:type="dxa"/>
            <w:gridSpan w:val="2"/>
            <w:tcBorders>
              <w:top w:val="single" w:sz="4" w:space="0" w:color="auto"/>
              <w:left w:val="nil"/>
              <w:bottom w:val="single" w:sz="4" w:space="0" w:color="auto"/>
              <w:right w:val="single" w:sz="4" w:space="0" w:color="auto"/>
            </w:tcBorders>
            <w:shd w:val="clear" w:color="auto" w:fill="auto"/>
            <w:noWrap/>
            <w:vAlign w:val="bottom"/>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-86467,8</w:t>
            </w:r>
          </w:p>
        </w:tc>
      </w:tr>
      <w:tr w:rsidR="00FE234B" w:rsidRPr="00FE234B" w:rsidTr="008D7DAD">
        <w:trPr>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Увеличение прочих остатков средств бюджетов</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000 01 05 02 00 00 0000 500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-86467,8</w:t>
            </w:r>
          </w:p>
        </w:tc>
      </w:tr>
      <w:tr w:rsidR="00FE234B" w:rsidRPr="00FE234B" w:rsidTr="008D7DAD">
        <w:trPr>
          <w:trHeight w:val="78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000 01 05 02 01 10 0000 510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-86467,8</w:t>
            </w:r>
          </w:p>
        </w:tc>
      </w:tr>
      <w:tr w:rsidR="00FE234B" w:rsidRPr="00FE234B" w:rsidTr="008D7DAD">
        <w:trPr>
          <w:trHeight w:val="3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Уменьшение остатков средств бюджетов</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000 01 05 00 00 00 0000 600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b/>
                <w:bCs/>
                <w:sz w:val="20"/>
                <w:szCs w:val="20"/>
              </w:rPr>
            </w:pPr>
            <w:r w:rsidRPr="00FE234B">
              <w:rPr>
                <w:rFonts w:ascii="Times New Roman" w:eastAsia="Times New Roman" w:hAnsi="Times New Roman" w:cs="Times New Roman"/>
                <w:b/>
                <w:bCs/>
                <w:sz w:val="20"/>
                <w:szCs w:val="20"/>
              </w:rPr>
              <w:t>87956,8</w:t>
            </w:r>
          </w:p>
        </w:tc>
      </w:tr>
      <w:tr w:rsidR="00FE234B" w:rsidRPr="00FE234B" w:rsidTr="008D7DAD">
        <w:trPr>
          <w:trHeight w:val="600"/>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Уменьшение прочих остатков средств бюджетов</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000 01 05 02 00 00 0000 600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87956,8</w:t>
            </w:r>
          </w:p>
        </w:tc>
      </w:tr>
      <w:tr w:rsidR="00FE234B" w:rsidRPr="00FE234B" w:rsidTr="008D7DAD">
        <w:trPr>
          <w:trHeight w:val="61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3475" w:type="dxa"/>
            <w:gridSpan w:val="4"/>
            <w:tcBorders>
              <w:top w:val="single" w:sz="4" w:space="0" w:color="auto"/>
              <w:left w:val="nil"/>
              <w:bottom w:val="single" w:sz="4" w:space="0" w:color="auto"/>
              <w:right w:val="single" w:sz="4" w:space="0" w:color="auto"/>
            </w:tcBorders>
            <w:shd w:val="clear" w:color="auto" w:fill="auto"/>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000 01 05 02 01 10 0000 610</w:t>
            </w:r>
          </w:p>
        </w:tc>
        <w:tc>
          <w:tcPr>
            <w:tcW w:w="1904" w:type="dxa"/>
            <w:gridSpan w:val="2"/>
            <w:tcBorders>
              <w:top w:val="single" w:sz="4" w:space="0" w:color="auto"/>
              <w:left w:val="nil"/>
              <w:bottom w:val="single" w:sz="4" w:space="0" w:color="auto"/>
              <w:right w:val="single" w:sz="4" w:space="0" w:color="auto"/>
            </w:tcBorders>
            <w:shd w:val="clear" w:color="auto" w:fill="auto"/>
            <w:noWrap/>
            <w:vAlign w:val="center"/>
            <w:hideMark/>
          </w:tcPr>
          <w:p w:rsidR="00FE234B" w:rsidRPr="00FE234B" w:rsidRDefault="00FE234B" w:rsidP="008D7DAD">
            <w:pPr>
              <w:spacing w:after="0" w:line="240" w:lineRule="auto"/>
              <w:contextualSpacing/>
              <w:jc w:val="center"/>
              <w:rPr>
                <w:rFonts w:ascii="Times New Roman" w:eastAsia="Times New Roman" w:hAnsi="Times New Roman" w:cs="Times New Roman"/>
                <w:sz w:val="20"/>
                <w:szCs w:val="20"/>
              </w:rPr>
            </w:pPr>
            <w:r w:rsidRPr="00FE234B">
              <w:rPr>
                <w:rFonts w:ascii="Times New Roman" w:eastAsia="Times New Roman" w:hAnsi="Times New Roman" w:cs="Times New Roman"/>
                <w:sz w:val="20"/>
                <w:szCs w:val="20"/>
              </w:rPr>
              <w:t>87956,8</w:t>
            </w:r>
          </w:p>
        </w:tc>
      </w:tr>
    </w:tbl>
    <w:p w:rsidR="00FE234B" w:rsidRPr="00B45407" w:rsidRDefault="00FE234B" w:rsidP="00FE234B">
      <w:pPr>
        <w:contextualSpacing/>
        <w:rPr>
          <w:sz w:val="20"/>
          <w:szCs w:val="20"/>
          <w:lang w:val="en-US"/>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445832" w:rsidRDefault="00445832" w:rsidP="00D1455B">
      <w:pPr>
        <w:spacing w:after="0" w:line="240" w:lineRule="auto"/>
        <w:jc w:val="center"/>
        <w:rPr>
          <w:rFonts w:ascii="Arial" w:hAnsi="Arial" w:cs="Arial"/>
          <w:b/>
          <w:color w:val="000000"/>
          <w:sz w:val="24"/>
          <w:szCs w:val="24"/>
        </w:rPr>
      </w:pPr>
    </w:p>
    <w:p w:rsidR="00D1455B" w:rsidRPr="00445832" w:rsidRDefault="00C4720B" w:rsidP="00D1455B">
      <w:pPr>
        <w:spacing w:after="0" w:line="240" w:lineRule="auto"/>
        <w:jc w:val="center"/>
        <w:rPr>
          <w:rFonts w:ascii="Arial" w:hAnsi="Arial" w:cs="Arial"/>
          <w:b/>
          <w:color w:val="000000"/>
          <w:sz w:val="20"/>
          <w:szCs w:val="20"/>
        </w:rPr>
      </w:pPr>
      <w:r>
        <w:rPr>
          <w:rFonts w:ascii="Arial" w:hAnsi="Arial" w:cs="Arial"/>
          <w:b/>
          <w:color w:val="000000"/>
          <w:sz w:val="20"/>
          <w:szCs w:val="20"/>
        </w:rPr>
        <w:t>29.02.2024</w:t>
      </w:r>
      <w:r w:rsidR="00D1455B" w:rsidRPr="00445832">
        <w:rPr>
          <w:rFonts w:ascii="Arial" w:hAnsi="Arial" w:cs="Arial"/>
          <w:b/>
          <w:color w:val="000000"/>
          <w:sz w:val="20"/>
          <w:szCs w:val="20"/>
        </w:rPr>
        <w:t xml:space="preserve"> № 5/14 -дмо</w:t>
      </w:r>
    </w:p>
    <w:p w:rsidR="00D1455B" w:rsidRPr="00445832" w:rsidRDefault="00D1455B" w:rsidP="00D1455B">
      <w:pPr>
        <w:spacing w:after="0" w:line="240" w:lineRule="auto"/>
        <w:jc w:val="center"/>
        <w:rPr>
          <w:rFonts w:ascii="Arial" w:hAnsi="Arial" w:cs="Arial"/>
          <w:b/>
          <w:color w:val="000000"/>
          <w:spacing w:val="28"/>
          <w:sz w:val="20"/>
          <w:szCs w:val="20"/>
          <w:lang w:eastAsia="zh-CN"/>
        </w:rPr>
      </w:pPr>
      <w:r w:rsidRPr="00445832">
        <w:rPr>
          <w:rFonts w:ascii="Arial" w:hAnsi="Arial" w:cs="Arial"/>
          <w:b/>
          <w:color w:val="000000"/>
          <w:sz w:val="20"/>
          <w:szCs w:val="20"/>
        </w:rPr>
        <w:t>РОССИЙСКАЯ ФЕДЕРАЦИЯ</w:t>
      </w: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ИРКУТСКАЯ ОБЛАСТЬ</w:t>
      </w: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АЛАРСКИЙ МУНИЦИПАЛЬНЫЙ РАЙОН</w:t>
      </w: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МУНИЦИПАЛЬНОЕ ОБРАЗОВАНИЕ «КУТУЛИК»</w:t>
      </w: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ДУМА</w:t>
      </w: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РЕШЕНИЕ</w:t>
      </w:r>
    </w:p>
    <w:p w:rsidR="00D1455B" w:rsidRPr="00445832" w:rsidRDefault="00D1455B" w:rsidP="00D1455B">
      <w:pPr>
        <w:spacing w:after="0" w:line="240" w:lineRule="auto"/>
        <w:jc w:val="both"/>
        <w:rPr>
          <w:rFonts w:ascii="Arial" w:hAnsi="Arial" w:cs="Arial"/>
          <w:b/>
          <w:color w:val="000000"/>
          <w:sz w:val="20"/>
          <w:szCs w:val="20"/>
        </w:rPr>
      </w:pPr>
    </w:p>
    <w:p w:rsidR="00D1455B" w:rsidRPr="00445832" w:rsidRDefault="00D1455B" w:rsidP="00D1455B">
      <w:pPr>
        <w:spacing w:after="0" w:line="240" w:lineRule="auto"/>
        <w:jc w:val="center"/>
        <w:rPr>
          <w:rFonts w:ascii="Arial" w:hAnsi="Arial" w:cs="Arial"/>
          <w:b/>
          <w:color w:val="000000"/>
          <w:sz w:val="20"/>
          <w:szCs w:val="20"/>
        </w:rPr>
      </w:pPr>
      <w:r w:rsidRPr="00445832">
        <w:rPr>
          <w:rFonts w:ascii="Arial" w:hAnsi="Arial" w:cs="Arial"/>
          <w:b/>
          <w:color w:val="000000"/>
          <w:sz w:val="20"/>
          <w:szCs w:val="20"/>
        </w:rPr>
        <w:t>О ВНЕСЕНИИ ИЗМЕНЕНИЙ В РЕШЕНИЕ ДУМЫ МУНИЦИПАЛЬНОГО ОБРАЗОВАНИЯ «КУТУЛИК» ОТ 29.11.2019 г. № 4/41-ДМО «О НАЛОГЕ НА ИМУЩЕСТВО ФИЗИЧЕСКИХ ЛИЦ НА ТЕРРИТОРИИ МУНИЦИПАЛЬНОГО ОБРАЗОВАНИЯ «КУТУЛИК»</w:t>
      </w:r>
    </w:p>
    <w:p w:rsidR="00D1455B" w:rsidRPr="00445832" w:rsidRDefault="00D1455B" w:rsidP="00D1455B">
      <w:pPr>
        <w:spacing w:after="0" w:line="240" w:lineRule="auto"/>
        <w:jc w:val="both"/>
        <w:rPr>
          <w:color w:val="000000"/>
          <w:sz w:val="20"/>
          <w:szCs w:val="20"/>
        </w:rPr>
      </w:pP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Руководствуясь ст.5, п.4 ст.12, ст.ст. 15,17, главой 32 Налогового кодекса РФ, ст.ст.14,17,35 Федерального закона от 06.10.2003 г. №131 «Об общих принципах организации местного самоуправления в Российской Федерации», на основании ст.6 Устава муниципального образования «Кутулик»,</w:t>
      </w:r>
    </w:p>
    <w:p w:rsidR="00D1455B" w:rsidRPr="00445832" w:rsidRDefault="00D1455B" w:rsidP="00D1455B">
      <w:pPr>
        <w:spacing w:after="0" w:line="240" w:lineRule="auto"/>
        <w:jc w:val="both"/>
        <w:rPr>
          <w:rFonts w:ascii="Times New Roman" w:hAnsi="Times New Roman" w:cs="Times New Roman"/>
          <w:color w:val="000000"/>
          <w:sz w:val="20"/>
          <w:szCs w:val="20"/>
        </w:rPr>
      </w:pPr>
    </w:p>
    <w:p w:rsidR="00D1455B" w:rsidRPr="00445832" w:rsidRDefault="00D1455B" w:rsidP="00D1455B">
      <w:pPr>
        <w:spacing w:after="0" w:line="240" w:lineRule="auto"/>
        <w:jc w:val="center"/>
        <w:rPr>
          <w:rFonts w:ascii="Times New Roman" w:hAnsi="Times New Roman" w:cs="Times New Roman"/>
          <w:color w:val="000000"/>
          <w:sz w:val="20"/>
          <w:szCs w:val="20"/>
        </w:rPr>
      </w:pPr>
      <w:r w:rsidRPr="00445832">
        <w:rPr>
          <w:rFonts w:ascii="Times New Roman" w:hAnsi="Times New Roman" w:cs="Times New Roman"/>
          <w:color w:val="000000"/>
          <w:sz w:val="20"/>
          <w:szCs w:val="20"/>
        </w:rPr>
        <w:t>Дума муниципального образования «Кутулик»</w:t>
      </w:r>
    </w:p>
    <w:p w:rsidR="00D1455B" w:rsidRPr="00445832" w:rsidRDefault="00D1455B" w:rsidP="00D1455B">
      <w:pPr>
        <w:spacing w:after="0" w:line="240" w:lineRule="auto"/>
        <w:jc w:val="both"/>
        <w:rPr>
          <w:rFonts w:ascii="Times New Roman" w:hAnsi="Times New Roman" w:cs="Times New Roman"/>
          <w:color w:val="000000"/>
          <w:sz w:val="20"/>
          <w:szCs w:val="20"/>
        </w:rPr>
      </w:pPr>
    </w:p>
    <w:p w:rsidR="00D1455B" w:rsidRPr="00445832" w:rsidRDefault="00D1455B" w:rsidP="00D1455B">
      <w:pPr>
        <w:spacing w:after="0" w:line="240" w:lineRule="auto"/>
        <w:jc w:val="center"/>
        <w:rPr>
          <w:rFonts w:ascii="Times New Roman" w:hAnsi="Times New Roman" w:cs="Times New Roman"/>
          <w:color w:val="000000"/>
          <w:sz w:val="20"/>
          <w:szCs w:val="20"/>
        </w:rPr>
      </w:pPr>
      <w:r w:rsidRPr="00445832">
        <w:rPr>
          <w:rFonts w:ascii="Times New Roman" w:hAnsi="Times New Roman" w:cs="Times New Roman"/>
          <w:color w:val="000000"/>
          <w:sz w:val="20"/>
          <w:szCs w:val="20"/>
        </w:rPr>
        <w:t>РЕШИЛА:</w:t>
      </w:r>
    </w:p>
    <w:p w:rsidR="00D1455B" w:rsidRPr="00445832" w:rsidRDefault="00D1455B" w:rsidP="00D1455B">
      <w:pPr>
        <w:spacing w:after="0" w:line="240" w:lineRule="auto"/>
        <w:jc w:val="center"/>
        <w:rPr>
          <w:rFonts w:ascii="Times New Roman" w:hAnsi="Times New Roman" w:cs="Times New Roman"/>
          <w:color w:val="000000"/>
          <w:sz w:val="20"/>
          <w:szCs w:val="20"/>
        </w:rPr>
      </w:pP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1. Внести следующие изменения в решение Думы муниципального образования «Кутулик» от 29.11.2019 г. № 4/41-дмо «О налоге на имущество физических лиц на территории муниципального образования «Кутулик»:</w:t>
      </w: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2. Подпункт 2 пункта 2 слова изложить в новой редакции:</w:t>
      </w:r>
    </w:p>
    <w:p w:rsidR="00D1455B" w:rsidRPr="00445832" w:rsidRDefault="00D1455B" w:rsidP="00D1455B">
      <w:pPr>
        <w:spacing w:after="0" w:line="240" w:lineRule="auto"/>
        <w:ind w:firstLine="709"/>
        <w:jc w:val="both"/>
        <w:rPr>
          <w:rFonts w:ascii="Times New Roman" w:hAnsi="Times New Roman" w:cs="Times New Roman"/>
          <w:color w:val="000000"/>
          <w:sz w:val="20"/>
          <w:szCs w:val="20"/>
          <w:shd w:val="clear" w:color="auto" w:fill="FFFFFF"/>
        </w:rPr>
      </w:pPr>
      <w:r w:rsidRPr="00445832">
        <w:rPr>
          <w:rFonts w:ascii="Times New Roman" w:hAnsi="Times New Roman" w:cs="Times New Roman"/>
          <w:color w:val="000000"/>
          <w:sz w:val="20"/>
          <w:szCs w:val="20"/>
        </w:rPr>
        <w:t xml:space="preserve">- </w:t>
      </w:r>
      <w:r w:rsidRPr="00445832">
        <w:rPr>
          <w:rFonts w:ascii="Times New Roman" w:hAnsi="Times New Roman" w:cs="Times New Roman"/>
          <w:color w:val="000000"/>
          <w:sz w:val="20"/>
          <w:szCs w:val="20"/>
          <w:shd w:val="clear" w:color="auto" w:fill="FFFFFF"/>
        </w:rPr>
        <w:t>1 процент в отношении:</w:t>
      </w: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shd w:val="clear" w:color="auto" w:fill="FFFFFF"/>
        </w:rPr>
        <w:t>- объектов налогообложения, включенных в перечень, определяемый в соответствии с пунктом 7 статьи 378.2 Налогового Кодекса, в отношении объектов налогообложения, предусмотренных абзацем вторым пункта 10 статьи 378.2 Налогового Кодекса, а также в отношении объектов налогообложения, кадастровая стоимость каждого из которых превышает 300 миллионов рублей.</w:t>
      </w: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 xml:space="preserve">3. </w:t>
      </w:r>
      <w:r w:rsidRPr="00445832">
        <w:rPr>
          <w:rFonts w:ascii="Times New Roman" w:hAnsi="Times New Roman" w:cs="Times New Roman"/>
          <w:color w:val="000000"/>
          <w:spacing w:val="-1"/>
          <w:sz w:val="20"/>
          <w:szCs w:val="20"/>
        </w:rPr>
        <w:t>Настоящее решение вступает в силу после его официального опубликования и распространяет действие на правоотношения, возникшие с 1 января 2023 года по 31 декабря 2023 года</w:t>
      </w:r>
      <w:r w:rsidRPr="00445832">
        <w:rPr>
          <w:rFonts w:ascii="Times New Roman" w:hAnsi="Times New Roman" w:cs="Times New Roman"/>
          <w:color w:val="000000"/>
          <w:sz w:val="20"/>
          <w:szCs w:val="20"/>
        </w:rPr>
        <w:t>.</w:t>
      </w: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4. Опубликовать настоящее решение в периодическом печатном средстве массовой информации «Кутуликский вестник» и разместить на официальном сайте администрации муниципального образования «Кутулик» в информационно-телекоммуникационной сети «Интернет».</w:t>
      </w:r>
    </w:p>
    <w:p w:rsidR="00D1455B" w:rsidRPr="00445832" w:rsidRDefault="00D1455B" w:rsidP="00D1455B">
      <w:pPr>
        <w:spacing w:after="0" w:line="240" w:lineRule="auto"/>
        <w:ind w:firstLine="709"/>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5. В течение 5 дней с момента принятия направить настоящее решение в МИ ФНС России № 21 по Иркутской области.</w:t>
      </w:r>
    </w:p>
    <w:p w:rsidR="00D1455B" w:rsidRPr="00445832" w:rsidRDefault="00D1455B" w:rsidP="00D1455B">
      <w:pPr>
        <w:spacing w:after="0" w:line="240" w:lineRule="auto"/>
        <w:jc w:val="both"/>
        <w:rPr>
          <w:rFonts w:ascii="Times New Roman" w:hAnsi="Times New Roman" w:cs="Times New Roman"/>
          <w:color w:val="000000"/>
          <w:sz w:val="20"/>
          <w:szCs w:val="20"/>
        </w:rPr>
      </w:pPr>
    </w:p>
    <w:p w:rsidR="00D1455B" w:rsidRPr="00445832" w:rsidRDefault="00D1455B" w:rsidP="00D1455B">
      <w:pPr>
        <w:spacing w:after="0" w:line="240" w:lineRule="auto"/>
        <w:jc w:val="both"/>
        <w:rPr>
          <w:rFonts w:ascii="Times New Roman" w:hAnsi="Times New Roman" w:cs="Times New Roman"/>
          <w:color w:val="000000"/>
          <w:sz w:val="20"/>
          <w:szCs w:val="20"/>
        </w:rPr>
      </w:pPr>
    </w:p>
    <w:p w:rsidR="00D1455B" w:rsidRPr="00445832" w:rsidRDefault="00D1455B" w:rsidP="00D1455B">
      <w:pPr>
        <w:spacing w:after="0" w:line="240" w:lineRule="auto"/>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 xml:space="preserve">Председатель Думы </w:t>
      </w:r>
    </w:p>
    <w:p w:rsidR="00D1455B" w:rsidRDefault="00D1455B" w:rsidP="00D1455B">
      <w:pPr>
        <w:spacing w:after="0" w:line="240" w:lineRule="auto"/>
        <w:jc w:val="both"/>
        <w:rPr>
          <w:rFonts w:ascii="Times New Roman" w:hAnsi="Times New Roman" w:cs="Times New Roman"/>
          <w:color w:val="000000"/>
          <w:sz w:val="20"/>
          <w:szCs w:val="20"/>
        </w:rPr>
      </w:pPr>
      <w:r w:rsidRPr="00445832">
        <w:rPr>
          <w:rFonts w:ascii="Times New Roman" w:hAnsi="Times New Roman" w:cs="Times New Roman"/>
          <w:color w:val="000000"/>
          <w:sz w:val="20"/>
          <w:szCs w:val="20"/>
        </w:rPr>
        <w:t xml:space="preserve">Глава МО «Кутулик»                                                                     </w:t>
      </w:r>
      <w:r w:rsidR="00445832">
        <w:rPr>
          <w:rFonts w:ascii="Times New Roman" w:hAnsi="Times New Roman" w:cs="Times New Roman"/>
          <w:color w:val="000000"/>
          <w:sz w:val="20"/>
          <w:szCs w:val="20"/>
        </w:rPr>
        <w:t xml:space="preserve">                                         </w:t>
      </w:r>
      <w:r w:rsidRPr="00445832">
        <w:rPr>
          <w:rFonts w:ascii="Times New Roman" w:hAnsi="Times New Roman" w:cs="Times New Roman"/>
          <w:color w:val="000000"/>
          <w:sz w:val="20"/>
          <w:szCs w:val="20"/>
        </w:rPr>
        <w:t xml:space="preserve">                В.А. Бардаев</w:t>
      </w: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Default="00C4720B" w:rsidP="00D1455B">
      <w:pPr>
        <w:spacing w:after="0" w:line="240" w:lineRule="auto"/>
        <w:jc w:val="both"/>
        <w:rPr>
          <w:rFonts w:ascii="Times New Roman" w:hAnsi="Times New Roman" w:cs="Times New Roman"/>
          <w:color w:val="000000"/>
          <w:sz w:val="20"/>
          <w:szCs w:val="20"/>
        </w:rPr>
      </w:pPr>
    </w:p>
    <w:p w:rsidR="00C4720B" w:rsidRPr="00E209D8" w:rsidRDefault="00C4720B" w:rsidP="00C4720B">
      <w:pPr>
        <w:spacing w:after="0" w:line="240" w:lineRule="auto"/>
        <w:jc w:val="center"/>
        <w:rPr>
          <w:rFonts w:ascii="Times New Roman" w:hAnsi="Times New Roman" w:cs="Times New Roman"/>
          <w:b/>
          <w:sz w:val="24"/>
          <w:szCs w:val="24"/>
        </w:rPr>
      </w:pPr>
      <w:r w:rsidRPr="00E209D8">
        <w:rPr>
          <w:rFonts w:ascii="Times New Roman" w:hAnsi="Times New Roman" w:cs="Times New Roman"/>
          <w:b/>
          <w:sz w:val="24"/>
          <w:szCs w:val="24"/>
        </w:rPr>
        <w:t>Р О С С И Й С К А Я   Ф Е Д Е Р А Ц И Я</w:t>
      </w:r>
    </w:p>
    <w:p w:rsidR="00C4720B" w:rsidRPr="00E209D8" w:rsidRDefault="00C4720B" w:rsidP="00C4720B">
      <w:pPr>
        <w:pStyle w:val="1"/>
        <w:spacing w:before="0" w:after="0"/>
        <w:rPr>
          <w:rFonts w:ascii="Times New Roman" w:hAnsi="Times New Roman"/>
          <w:color w:val="000000"/>
          <w:spacing w:val="28"/>
          <w:sz w:val="24"/>
          <w:szCs w:val="24"/>
        </w:rPr>
      </w:pPr>
      <w:r w:rsidRPr="00E209D8">
        <w:rPr>
          <w:rFonts w:ascii="Times New Roman" w:hAnsi="Times New Roman"/>
          <w:color w:val="000000"/>
          <w:spacing w:val="28"/>
          <w:sz w:val="24"/>
          <w:szCs w:val="24"/>
        </w:rPr>
        <w:t>ИРКУТСКАЯ ОБЛАСТЬ</w:t>
      </w:r>
    </w:p>
    <w:p w:rsidR="00C4720B" w:rsidRPr="00E209D8" w:rsidRDefault="00C4720B" w:rsidP="00C4720B">
      <w:pPr>
        <w:pStyle w:val="a4"/>
        <w:jc w:val="center"/>
        <w:rPr>
          <w:b/>
          <w:sz w:val="24"/>
          <w:szCs w:val="24"/>
        </w:rPr>
      </w:pPr>
      <w:r w:rsidRPr="00E209D8">
        <w:rPr>
          <w:b/>
          <w:color w:val="000000"/>
          <w:sz w:val="24"/>
          <w:szCs w:val="24"/>
        </w:rPr>
        <w:t>АЛАРСКИЙ МУНИЦИПАЛЬНЫЙ РАЙОН</w:t>
      </w:r>
    </w:p>
    <w:p w:rsidR="00C4720B" w:rsidRPr="00E209D8" w:rsidRDefault="00C4720B" w:rsidP="00C4720B">
      <w:pPr>
        <w:pStyle w:val="a4"/>
        <w:jc w:val="center"/>
        <w:rPr>
          <w:b/>
          <w:spacing w:val="20"/>
          <w:sz w:val="24"/>
          <w:szCs w:val="24"/>
        </w:rPr>
      </w:pPr>
      <w:r w:rsidRPr="00E209D8">
        <w:rPr>
          <w:b/>
          <w:spacing w:val="20"/>
          <w:sz w:val="24"/>
          <w:szCs w:val="24"/>
        </w:rPr>
        <w:t xml:space="preserve">ДУМА МУНИЦИПАЛЬНОГО ОБРАЗОВАНИЯ "КУТУЛИК" </w:t>
      </w:r>
    </w:p>
    <w:p w:rsidR="00C4720B" w:rsidRPr="00E209D8" w:rsidRDefault="00C4720B" w:rsidP="00C4720B">
      <w:pPr>
        <w:pStyle w:val="a4"/>
        <w:jc w:val="center"/>
        <w:rPr>
          <w:b/>
          <w:spacing w:val="20"/>
          <w:sz w:val="24"/>
          <w:szCs w:val="24"/>
        </w:rPr>
      </w:pPr>
      <w:r w:rsidRPr="00E209D8">
        <w:rPr>
          <w:b/>
          <w:spacing w:val="20"/>
          <w:sz w:val="24"/>
          <w:szCs w:val="24"/>
        </w:rPr>
        <w:t>Пятый  созыв</w:t>
      </w:r>
    </w:p>
    <w:p w:rsidR="00C4720B" w:rsidRPr="00E209D8" w:rsidRDefault="00C4720B" w:rsidP="00C4720B">
      <w:pPr>
        <w:pStyle w:val="a4"/>
        <w:jc w:val="center"/>
        <w:rPr>
          <w:b/>
          <w:spacing w:val="20"/>
          <w:sz w:val="24"/>
          <w:szCs w:val="24"/>
        </w:rPr>
      </w:pPr>
      <w:r w:rsidRPr="00E209D8">
        <w:rPr>
          <w:b/>
          <w:spacing w:val="20"/>
          <w:sz w:val="24"/>
          <w:szCs w:val="24"/>
        </w:rPr>
        <w:t xml:space="preserve">Р Е Ш Е Н И Е     </w:t>
      </w:r>
    </w:p>
    <w:p w:rsidR="00C4720B" w:rsidRPr="00E209D8" w:rsidRDefault="00C4720B" w:rsidP="00C4720B">
      <w:pPr>
        <w:spacing w:after="0" w:line="240" w:lineRule="auto"/>
        <w:rPr>
          <w:rFonts w:ascii="Times New Roman" w:hAnsi="Times New Roman" w:cs="Times New Roman"/>
          <w:b/>
          <w:sz w:val="24"/>
          <w:szCs w:val="24"/>
        </w:rPr>
      </w:pPr>
      <w:r w:rsidRPr="00E209D8">
        <w:rPr>
          <w:rFonts w:ascii="Times New Roman" w:hAnsi="Times New Roman" w:cs="Times New Roman"/>
          <w:sz w:val="24"/>
          <w:szCs w:val="24"/>
        </w:rPr>
        <w:t xml:space="preserve">                                   </w:t>
      </w:r>
    </w:p>
    <w:p w:rsidR="00C4720B" w:rsidRPr="00E209D8" w:rsidRDefault="00C4720B" w:rsidP="00C4720B">
      <w:pPr>
        <w:pStyle w:val="a4"/>
        <w:tabs>
          <w:tab w:val="clear" w:pos="4153"/>
          <w:tab w:val="center" w:pos="7513"/>
        </w:tabs>
        <w:ind w:left="-142"/>
        <w:rPr>
          <w:sz w:val="24"/>
          <w:szCs w:val="24"/>
        </w:rPr>
      </w:pPr>
    </w:p>
    <w:p w:rsidR="00C4720B" w:rsidRDefault="00C4720B" w:rsidP="00C4720B">
      <w:pPr>
        <w:pStyle w:val="a4"/>
        <w:tabs>
          <w:tab w:val="clear" w:pos="4153"/>
          <w:tab w:val="center" w:pos="7513"/>
        </w:tabs>
        <w:ind w:left="-142"/>
        <w:rPr>
          <w:spacing w:val="20"/>
          <w:sz w:val="24"/>
          <w:szCs w:val="24"/>
        </w:rPr>
      </w:pPr>
      <w:r>
        <w:rPr>
          <w:sz w:val="24"/>
          <w:szCs w:val="24"/>
        </w:rPr>
        <w:t>от   29 февраля  2024  года    № 5/15</w:t>
      </w:r>
      <w:r w:rsidRPr="00E209D8">
        <w:rPr>
          <w:sz w:val="24"/>
          <w:szCs w:val="24"/>
        </w:rPr>
        <w:t xml:space="preserve">-дмо                                </w:t>
      </w:r>
      <w:r>
        <w:rPr>
          <w:spacing w:val="20"/>
          <w:sz w:val="24"/>
          <w:szCs w:val="24"/>
        </w:rPr>
        <w:t xml:space="preserve">                 </w:t>
      </w:r>
      <w:r w:rsidRPr="00E209D8">
        <w:rPr>
          <w:spacing w:val="20"/>
          <w:sz w:val="24"/>
          <w:szCs w:val="24"/>
        </w:rPr>
        <w:t xml:space="preserve">        п. Кутулик</w:t>
      </w:r>
    </w:p>
    <w:p w:rsidR="00C4720B" w:rsidRPr="00E209D8" w:rsidRDefault="00C4720B" w:rsidP="00C4720B">
      <w:pPr>
        <w:pStyle w:val="a4"/>
        <w:tabs>
          <w:tab w:val="clear" w:pos="4153"/>
          <w:tab w:val="center" w:pos="7513"/>
        </w:tabs>
        <w:rPr>
          <w:spacing w:val="20"/>
          <w:sz w:val="24"/>
          <w:szCs w:val="24"/>
        </w:rPr>
      </w:pPr>
    </w:p>
    <w:p w:rsidR="00C4720B" w:rsidRPr="00E209D8" w:rsidRDefault="00C4720B" w:rsidP="00C4720B">
      <w:pPr>
        <w:spacing w:after="0" w:line="240" w:lineRule="auto"/>
        <w:rPr>
          <w:rFonts w:ascii="Times New Roman" w:hAnsi="Times New Roman" w:cs="Times New Roman"/>
          <w:sz w:val="24"/>
          <w:szCs w:val="24"/>
        </w:rPr>
      </w:pPr>
      <w:r w:rsidRPr="00E209D8">
        <w:rPr>
          <w:rFonts w:ascii="Times New Roman" w:hAnsi="Times New Roman" w:cs="Times New Roman"/>
          <w:sz w:val="24"/>
          <w:szCs w:val="24"/>
        </w:rPr>
        <w:t xml:space="preserve">«О      внесении      изменений  </w:t>
      </w:r>
    </w:p>
    <w:p w:rsidR="00C4720B" w:rsidRPr="00E209D8" w:rsidRDefault="00C4720B" w:rsidP="00C4720B">
      <w:pPr>
        <w:spacing w:after="0" w:line="240" w:lineRule="auto"/>
        <w:rPr>
          <w:rFonts w:ascii="Times New Roman" w:hAnsi="Times New Roman" w:cs="Times New Roman"/>
          <w:sz w:val="24"/>
          <w:szCs w:val="24"/>
        </w:rPr>
      </w:pPr>
      <w:r w:rsidRPr="00E209D8">
        <w:rPr>
          <w:rFonts w:ascii="Times New Roman" w:hAnsi="Times New Roman" w:cs="Times New Roman"/>
          <w:sz w:val="24"/>
          <w:szCs w:val="24"/>
        </w:rPr>
        <w:t xml:space="preserve">и дополнений  в Устав </w:t>
      </w:r>
    </w:p>
    <w:p w:rsidR="00C4720B" w:rsidRPr="00E209D8" w:rsidRDefault="00C4720B" w:rsidP="00C4720B">
      <w:pPr>
        <w:spacing w:after="0" w:line="240" w:lineRule="auto"/>
        <w:rPr>
          <w:rFonts w:ascii="Times New Roman" w:hAnsi="Times New Roman" w:cs="Times New Roman"/>
          <w:sz w:val="24"/>
          <w:szCs w:val="24"/>
        </w:rPr>
      </w:pPr>
      <w:r w:rsidRPr="00E209D8">
        <w:rPr>
          <w:rFonts w:ascii="Times New Roman" w:hAnsi="Times New Roman" w:cs="Times New Roman"/>
          <w:sz w:val="24"/>
          <w:szCs w:val="24"/>
        </w:rPr>
        <w:t>муниципального образования «Кутулик»</w:t>
      </w:r>
    </w:p>
    <w:p w:rsidR="00C4720B" w:rsidRPr="00E209D8" w:rsidRDefault="00C4720B" w:rsidP="00C4720B">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4"/>
          <w:szCs w:val="24"/>
        </w:rPr>
      </w:pPr>
    </w:p>
    <w:p w:rsidR="00C4720B" w:rsidRPr="00E209D8" w:rsidRDefault="00C4720B" w:rsidP="00C4720B">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4"/>
          <w:szCs w:val="24"/>
        </w:rPr>
      </w:pPr>
      <w:r w:rsidRPr="00E209D8">
        <w:rPr>
          <w:rFonts w:ascii="Times New Roman" w:hAnsi="Times New Roman" w:cs="Times New Roman"/>
          <w:color w:val="000000"/>
          <w:spacing w:val="-1"/>
          <w:sz w:val="24"/>
          <w:szCs w:val="24"/>
        </w:rPr>
        <w:t>В соответствии со ст.ст.7, 35, 44 Федерального закона от 06.10.2003 №131-ФЗ «Об общих принципах организации местного самоуправления в Российской Федерации», Дума муниципального образования «</w:t>
      </w:r>
      <w:r w:rsidRPr="00E209D8">
        <w:rPr>
          <w:rFonts w:ascii="Times New Roman" w:hAnsi="Times New Roman" w:cs="Times New Roman"/>
          <w:bCs/>
          <w:spacing w:val="-1"/>
          <w:sz w:val="24"/>
          <w:szCs w:val="24"/>
        </w:rPr>
        <w:t>Кутулик</w:t>
      </w:r>
      <w:r w:rsidRPr="00E209D8">
        <w:rPr>
          <w:rFonts w:ascii="Times New Roman" w:hAnsi="Times New Roman" w:cs="Times New Roman"/>
          <w:color w:val="000000"/>
          <w:spacing w:val="-1"/>
          <w:sz w:val="24"/>
          <w:szCs w:val="24"/>
        </w:rPr>
        <w:t>»</w:t>
      </w:r>
    </w:p>
    <w:p w:rsidR="00C4720B" w:rsidRPr="00E209D8" w:rsidRDefault="00C4720B" w:rsidP="00C4720B">
      <w:pPr>
        <w:spacing w:after="0" w:line="240" w:lineRule="auto"/>
        <w:rPr>
          <w:rFonts w:ascii="Times New Roman" w:hAnsi="Times New Roman" w:cs="Times New Roman"/>
          <w:b/>
          <w:sz w:val="24"/>
          <w:szCs w:val="24"/>
        </w:rPr>
      </w:pPr>
    </w:p>
    <w:p w:rsidR="00C4720B" w:rsidRPr="00E209D8" w:rsidRDefault="00C4720B" w:rsidP="00C4720B">
      <w:pPr>
        <w:spacing w:after="0" w:line="240" w:lineRule="auto"/>
        <w:ind w:firstLine="709"/>
        <w:jc w:val="center"/>
        <w:rPr>
          <w:rFonts w:ascii="Times New Roman" w:hAnsi="Times New Roman" w:cs="Times New Roman"/>
          <w:b/>
          <w:sz w:val="24"/>
          <w:szCs w:val="24"/>
        </w:rPr>
      </w:pPr>
      <w:r w:rsidRPr="00E209D8">
        <w:rPr>
          <w:rFonts w:ascii="Times New Roman" w:hAnsi="Times New Roman" w:cs="Times New Roman"/>
          <w:b/>
          <w:sz w:val="24"/>
          <w:szCs w:val="24"/>
        </w:rPr>
        <w:t>РЕШИЛА:</w:t>
      </w:r>
    </w:p>
    <w:p w:rsidR="00C4720B" w:rsidRPr="00E209D8" w:rsidRDefault="00C4720B" w:rsidP="00C4720B">
      <w:pPr>
        <w:pStyle w:val="a7"/>
        <w:tabs>
          <w:tab w:val="left" w:pos="2475"/>
        </w:tabs>
        <w:jc w:val="both"/>
        <w:rPr>
          <w:rFonts w:ascii="Times New Roman" w:hAnsi="Times New Roman" w:cs="Times New Roman"/>
          <w:b/>
          <w:color w:val="000000"/>
          <w:sz w:val="24"/>
          <w:szCs w:val="24"/>
        </w:rPr>
      </w:pPr>
    </w:p>
    <w:p w:rsidR="00C4720B" w:rsidRPr="00E209D8" w:rsidRDefault="00C4720B" w:rsidP="00C4720B">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4"/>
          <w:szCs w:val="24"/>
        </w:rPr>
      </w:pPr>
      <w:r w:rsidRPr="00E209D8">
        <w:rPr>
          <w:rFonts w:ascii="Times New Roman" w:hAnsi="Times New Roman" w:cs="Times New Roman"/>
          <w:color w:val="000000"/>
          <w:spacing w:val="-1"/>
          <w:sz w:val="24"/>
          <w:szCs w:val="24"/>
        </w:rPr>
        <w:t xml:space="preserve">1. Внести в Устав муниципального образования </w:t>
      </w:r>
      <w:r w:rsidRPr="00E209D8">
        <w:rPr>
          <w:rFonts w:ascii="Times New Roman" w:hAnsi="Times New Roman" w:cs="Times New Roman"/>
          <w:bCs/>
          <w:spacing w:val="-1"/>
          <w:sz w:val="24"/>
          <w:szCs w:val="24"/>
        </w:rPr>
        <w:t>«Кутулик»</w:t>
      </w:r>
      <w:r w:rsidRPr="00E209D8">
        <w:rPr>
          <w:rFonts w:ascii="Times New Roman" w:hAnsi="Times New Roman" w:cs="Times New Roman"/>
          <w:color w:val="000000"/>
          <w:spacing w:val="-1"/>
          <w:sz w:val="24"/>
          <w:szCs w:val="24"/>
        </w:rPr>
        <w:t xml:space="preserve"> следующие изменения и дополнения:</w:t>
      </w:r>
    </w:p>
    <w:p w:rsidR="00C4720B" w:rsidRPr="00E209D8" w:rsidRDefault="00C4720B" w:rsidP="00C4720B">
      <w:pPr>
        <w:shd w:val="clear" w:color="auto" w:fill="FFFFFF"/>
        <w:tabs>
          <w:tab w:val="left" w:leader="underscore" w:pos="2179"/>
        </w:tabs>
        <w:spacing w:after="0" w:line="240" w:lineRule="auto"/>
        <w:ind w:firstLine="709"/>
        <w:jc w:val="both"/>
        <w:rPr>
          <w:rFonts w:ascii="Times New Roman" w:hAnsi="Times New Roman" w:cs="Times New Roman"/>
          <w:color w:val="000000"/>
          <w:spacing w:val="-1"/>
          <w:sz w:val="24"/>
          <w:szCs w:val="24"/>
        </w:rPr>
      </w:pPr>
      <w:r w:rsidRPr="00E209D8">
        <w:rPr>
          <w:rFonts w:ascii="Times New Roman" w:hAnsi="Times New Roman" w:cs="Times New Roman"/>
          <w:color w:val="000000"/>
          <w:spacing w:val="-1"/>
          <w:sz w:val="24"/>
          <w:szCs w:val="24"/>
        </w:rPr>
        <w:lastRenderedPageBreak/>
        <w:t>-  в части 2 статьи 3 Устава слова «</w:t>
      </w:r>
      <w:r w:rsidRPr="00E209D8">
        <w:rPr>
          <w:rFonts w:ascii="Times New Roman" w:hAnsi="Times New Roman" w:cs="Times New Roman"/>
          <w:color w:val="000000"/>
          <w:sz w:val="24"/>
          <w:szCs w:val="24"/>
        </w:rPr>
        <w:t>Федеральным законом «Об общих принципах организации местного самоуправления в Российской Федерации» (далее - Федеральный закон)</w:t>
      </w:r>
      <w:r w:rsidRPr="00E209D8">
        <w:rPr>
          <w:rFonts w:ascii="Times New Roman" w:hAnsi="Times New Roman" w:cs="Times New Roman"/>
          <w:color w:val="000000"/>
          <w:spacing w:val="-1"/>
          <w:sz w:val="24"/>
          <w:szCs w:val="24"/>
        </w:rPr>
        <w:t>» заменить словами «</w:t>
      </w:r>
      <w:r w:rsidRPr="00E209D8">
        <w:rPr>
          <w:rFonts w:ascii="Times New Roman" w:hAnsi="Times New Roman" w:cs="Times New Roman"/>
          <w:color w:val="000000"/>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 131-ФЗ)</w:t>
      </w:r>
      <w:r w:rsidRPr="00E209D8">
        <w:rPr>
          <w:rFonts w:ascii="Times New Roman" w:hAnsi="Times New Roman" w:cs="Times New Roman"/>
          <w:color w:val="000000"/>
          <w:spacing w:val="-1"/>
          <w:sz w:val="24"/>
          <w:szCs w:val="24"/>
        </w:rPr>
        <w:t>»;</w:t>
      </w:r>
    </w:p>
    <w:p w:rsidR="00C4720B" w:rsidRPr="00E209D8" w:rsidRDefault="00C4720B" w:rsidP="00C4720B">
      <w:pPr>
        <w:pStyle w:val="ConsNormal0"/>
        <w:ind w:firstLine="709"/>
        <w:jc w:val="both"/>
        <w:rPr>
          <w:rFonts w:ascii="Times New Roman" w:hAnsi="Times New Roman" w:cs="Times New Roman"/>
          <w:spacing w:val="-1"/>
          <w:sz w:val="24"/>
          <w:szCs w:val="24"/>
        </w:rPr>
      </w:pPr>
      <w:r w:rsidRPr="00E209D8">
        <w:rPr>
          <w:rFonts w:ascii="Times New Roman" w:hAnsi="Times New Roman" w:cs="Times New Roman"/>
          <w:color w:val="000000"/>
          <w:spacing w:val="-1"/>
          <w:sz w:val="24"/>
          <w:szCs w:val="24"/>
        </w:rPr>
        <w:t xml:space="preserve">- </w:t>
      </w:r>
      <w:r w:rsidRPr="00E209D8">
        <w:rPr>
          <w:rFonts w:ascii="Times New Roman" w:hAnsi="Times New Roman" w:cs="Times New Roman"/>
          <w:spacing w:val="-1"/>
          <w:sz w:val="24"/>
          <w:szCs w:val="24"/>
        </w:rPr>
        <w:t>в пункте 8 статьи 7 Устава слова «федеральными законами» заменить словами «Федеральным законом № 131-ФЗ»;</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sz w:val="24"/>
          <w:szCs w:val="24"/>
        </w:rPr>
        <w:t>- статью 22 Устава дополнить частью 6 следующего содержания:</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sz w:val="24"/>
          <w:szCs w:val="24"/>
        </w:rPr>
        <w:t>«6.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color w:val="000000"/>
          <w:sz w:val="24"/>
          <w:szCs w:val="24"/>
        </w:rPr>
        <w:t xml:space="preserve">- статью 36 Устава дополнить частью 4.1 </w:t>
      </w:r>
      <w:r w:rsidRPr="00E209D8">
        <w:rPr>
          <w:rFonts w:ascii="Times New Roman" w:hAnsi="Times New Roman" w:cs="Times New Roman"/>
          <w:sz w:val="24"/>
          <w:szCs w:val="24"/>
        </w:rPr>
        <w:t>следующего содержания</w:t>
      </w:r>
      <w:r w:rsidRPr="00E209D8">
        <w:rPr>
          <w:rFonts w:ascii="Times New Roman" w:hAnsi="Times New Roman" w:cs="Times New Roman"/>
          <w:color w:val="000000"/>
          <w:sz w:val="24"/>
          <w:szCs w:val="24"/>
        </w:rPr>
        <w:t xml:space="preserve"> «4.1. Депутат Думы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E209D8">
        <w:rPr>
          <w:rFonts w:ascii="Times New Roman" w:hAnsi="Times New Roman" w:cs="Times New Roman"/>
          <w:sz w:val="24"/>
          <w:szCs w:val="24"/>
        </w:rPr>
        <w:t xml:space="preserve">Федеральным законом № 131-ФЗ </w:t>
      </w:r>
      <w:r w:rsidRPr="00E209D8">
        <w:rPr>
          <w:rFonts w:ascii="Times New Roman" w:hAnsi="Times New Roman" w:cs="Times New Roman"/>
          <w:color w:val="000000"/>
          <w:sz w:val="24"/>
          <w:szCs w:val="24"/>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sz w:val="24"/>
          <w:szCs w:val="24"/>
        </w:rPr>
        <w:t>- часть 2 статьи 43.1 Устава дополнить абзацем следующего содержания:</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sz w:val="24"/>
          <w:szCs w:val="24"/>
        </w:rPr>
        <w:t>«Депутат Думы Поселения, член выборного органа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 273-ФЗ «О противодействии коррупции»;</w:t>
      </w:r>
    </w:p>
    <w:p w:rsidR="00C4720B" w:rsidRPr="00E209D8" w:rsidRDefault="00C4720B" w:rsidP="00C4720B">
      <w:pPr>
        <w:pStyle w:val="ConsNormal0"/>
        <w:ind w:firstLine="709"/>
        <w:jc w:val="both"/>
        <w:rPr>
          <w:rFonts w:ascii="Times New Roman" w:hAnsi="Times New Roman" w:cs="Times New Roman"/>
          <w:sz w:val="24"/>
          <w:szCs w:val="24"/>
        </w:rPr>
      </w:pPr>
      <w:r w:rsidRPr="00E209D8">
        <w:rPr>
          <w:rFonts w:ascii="Times New Roman" w:hAnsi="Times New Roman" w:cs="Times New Roman"/>
          <w:sz w:val="24"/>
          <w:szCs w:val="24"/>
        </w:rPr>
        <w:t>- в статье 72 Устава слова «федеральными законами» заменить словами «Федеральным законом № 131-ФЗ»;</w:t>
      </w:r>
    </w:p>
    <w:p w:rsidR="00C4720B" w:rsidRDefault="00C4720B" w:rsidP="00C4720B">
      <w:pPr>
        <w:spacing w:after="0" w:line="240" w:lineRule="auto"/>
        <w:jc w:val="both"/>
        <w:rPr>
          <w:rFonts w:ascii="Times New Roman" w:hAnsi="Times New Roman" w:cs="Times New Roman"/>
          <w:color w:val="000000"/>
          <w:sz w:val="24"/>
          <w:szCs w:val="24"/>
        </w:rPr>
      </w:pPr>
      <w:r w:rsidRPr="00437CB0">
        <w:rPr>
          <w:rFonts w:ascii="Times New Roman" w:hAnsi="Times New Roman" w:cs="Times New Roman"/>
          <w:color w:val="000000"/>
          <w:sz w:val="24"/>
          <w:szCs w:val="24"/>
          <w:shd w:val="clear" w:color="auto" w:fill="FFFFFF"/>
        </w:rPr>
        <w:t xml:space="preserve">     </w:t>
      </w:r>
      <w:r w:rsidRPr="00437CB0">
        <w:rPr>
          <w:rFonts w:ascii="Times New Roman" w:hAnsi="Times New Roman" w:cs="Times New Roman"/>
          <w:sz w:val="24"/>
          <w:szCs w:val="24"/>
        </w:rPr>
        <w:t xml:space="preserve">    2. Настоящее решение вступает в силу после государственной регистрации и опубликования в </w:t>
      </w:r>
      <w:r w:rsidRPr="00437CB0">
        <w:rPr>
          <w:rFonts w:ascii="Times New Roman" w:hAnsi="Times New Roman" w:cs="Times New Roman"/>
          <w:color w:val="000000"/>
          <w:sz w:val="24"/>
          <w:szCs w:val="24"/>
        </w:rPr>
        <w:t>периодическом печатном средстве массовой информации «Кутуликский вестник».</w:t>
      </w:r>
    </w:p>
    <w:p w:rsidR="00C4720B" w:rsidRDefault="00C4720B" w:rsidP="00C4720B">
      <w:pPr>
        <w:spacing w:after="0" w:line="240" w:lineRule="auto"/>
        <w:jc w:val="both"/>
        <w:rPr>
          <w:rFonts w:ascii="Times New Roman" w:hAnsi="Times New Roman" w:cs="Times New Roman"/>
          <w:color w:val="000000"/>
          <w:sz w:val="24"/>
          <w:szCs w:val="24"/>
        </w:rPr>
      </w:pPr>
    </w:p>
    <w:p w:rsidR="00C4720B" w:rsidRPr="00437CB0" w:rsidRDefault="00C4720B" w:rsidP="00C4720B">
      <w:pPr>
        <w:spacing w:after="0" w:line="240" w:lineRule="auto"/>
        <w:jc w:val="both"/>
        <w:rPr>
          <w:rFonts w:ascii="Times New Roman" w:hAnsi="Times New Roman" w:cs="Times New Roman"/>
          <w:sz w:val="24"/>
          <w:szCs w:val="24"/>
        </w:rPr>
      </w:pPr>
    </w:p>
    <w:p w:rsidR="00C4720B" w:rsidRPr="00E209D8" w:rsidRDefault="00C4720B" w:rsidP="00C4720B">
      <w:pPr>
        <w:spacing w:after="0" w:line="240" w:lineRule="auto"/>
        <w:jc w:val="both"/>
        <w:rPr>
          <w:rFonts w:ascii="Times New Roman" w:hAnsi="Times New Roman" w:cs="Times New Roman"/>
          <w:sz w:val="24"/>
          <w:szCs w:val="24"/>
        </w:rPr>
      </w:pPr>
      <w:r w:rsidRPr="00E209D8">
        <w:rPr>
          <w:rFonts w:ascii="Times New Roman" w:hAnsi="Times New Roman" w:cs="Times New Roman"/>
          <w:sz w:val="24"/>
          <w:szCs w:val="24"/>
        </w:rPr>
        <w:t xml:space="preserve">Председатель Думы,                                                          </w:t>
      </w:r>
    </w:p>
    <w:p w:rsidR="00C4720B" w:rsidRPr="00E209D8" w:rsidRDefault="00C4720B" w:rsidP="00C4720B">
      <w:pPr>
        <w:pStyle w:val="a4"/>
        <w:tabs>
          <w:tab w:val="clear" w:pos="8306"/>
          <w:tab w:val="right" w:pos="8789"/>
        </w:tabs>
        <w:jc w:val="both"/>
        <w:rPr>
          <w:sz w:val="24"/>
          <w:szCs w:val="24"/>
        </w:rPr>
      </w:pPr>
      <w:r w:rsidRPr="00E209D8">
        <w:rPr>
          <w:sz w:val="24"/>
          <w:szCs w:val="24"/>
        </w:rPr>
        <w:t>Глава муниципального</w:t>
      </w:r>
    </w:p>
    <w:p w:rsidR="00C4720B" w:rsidRPr="00E209D8" w:rsidRDefault="00C4720B" w:rsidP="00C4720B">
      <w:pPr>
        <w:pStyle w:val="a4"/>
        <w:tabs>
          <w:tab w:val="clear" w:pos="8306"/>
          <w:tab w:val="right" w:pos="8789"/>
        </w:tabs>
        <w:jc w:val="both"/>
        <w:rPr>
          <w:color w:val="000000"/>
          <w:sz w:val="24"/>
          <w:szCs w:val="24"/>
        </w:rPr>
      </w:pPr>
      <w:r w:rsidRPr="00E209D8">
        <w:rPr>
          <w:sz w:val="24"/>
          <w:szCs w:val="24"/>
        </w:rPr>
        <w:t>образования «Кутулик»                                                                                           В.А. Бардаев</w:t>
      </w:r>
      <w:r w:rsidRPr="00E209D8">
        <w:rPr>
          <w:color w:val="000000"/>
          <w:sz w:val="24"/>
          <w:szCs w:val="24"/>
        </w:rPr>
        <w:t xml:space="preserve"> </w:t>
      </w:r>
    </w:p>
    <w:p w:rsidR="00C4720B" w:rsidRDefault="00C4720B" w:rsidP="00C4720B">
      <w:pPr>
        <w:pStyle w:val="a4"/>
        <w:tabs>
          <w:tab w:val="clear" w:pos="8306"/>
          <w:tab w:val="right" w:pos="8789"/>
        </w:tabs>
        <w:jc w:val="both"/>
        <w:rPr>
          <w:color w:val="000000"/>
          <w:sz w:val="28"/>
          <w:szCs w:val="28"/>
        </w:rPr>
      </w:pPr>
    </w:p>
    <w:p w:rsidR="00C4720B" w:rsidRDefault="00C4720B" w:rsidP="00C4720B">
      <w:pPr>
        <w:pStyle w:val="a4"/>
        <w:tabs>
          <w:tab w:val="clear" w:pos="8306"/>
          <w:tab w:val="right" w:pos="8789"/>
        </w:tabs>
        <w:jc w:val="both"/>
        <w:rPr>
          <w:color w:val="000000"/>
          <w:sz w:val="28"/>
          <w:szCs w:val="28"/>
        </w:rPr>
      </w:pPr>
    </w:p>
    <w:p w:rsidR="00C4720B" w:rsidRDefault="00C4720B" w:rsidP="00C4720B">
      <w:pPr>
        <w:pStyle w:val="a4"/>
        <w:tabs>
          <w:tab w:val="clear" w:pos="8306"/>
          <w:tab w:val="right" w:pos="8789"/>
        </w:tabs>
        <w:jc w:val="both"/>
        <w:rPr>
          <w:color w:val="000000"/>
          <w:sz w:val="28"/>
          <w:szCs w:val="28"/>
        </w:rPr>
      </w:pPr>
    </w:p>
    <w:p w:rsidR="008D7DAD" w:rsidRDefault="008D7DAD" w:rsidP="00C4720B">
      <w:pPr>
        <w:pStyle w:val="a4"/>
        <w:tabs>
          <w:tab w:val="clear" w:pos="8306"/>
          <w:tab w:val="right" w:pos="8789"/>
        </w:tabs>
        <w:jc w:val="both"/>
        <w:rPr>
          <w:color w:val="000000"/>
          <w:sz w:val="28"/>
          <w:szCs w:val="28"/>
        </w:rPr>
      </w:pPr>
    </w:p>
    <w:p w:rsidR="008D7DAD" w:rsidRDefault="008D7DAD" w:rsidP="00C4720B">
      <w:pPr>
        <w:pStyle w:val="a4"/>
        <w:tabs>
          <w:tab w:val="clear" w:pos="8306"/>
          <w:tab w:val="right" w:pos="8789"/>
        </w:tabs>
        <w:jc w:val="both"/>
        <w:rPr>
          <w:color w:val="000000"/>
          <w:sz w:val="28"/>
          <w:szCs w:val="28"/>
        </w:rPr>
      </w:pPr>
    </w:p>
    <w:p w:rsidR="008D7DAD" w:rsidRDefault="008D7DAD" w:rsidP="00C4720B">
      <w:pPr>
        <w:pStyle w:val="a4"/>
        <w:tabs>
          <w:tab w:val="clear" w:pos="8306"/>
          <w:tab w:val="right" w:pos="8789"/>
        </w:tabs>
        <w:jc w:val="both"/>
        <w:rPr>
          <w:color w:val="000000"/>
          <w:sz w:val="28"/>
          <w:szCs w:val="28"/>
        </w:rPr>
      </w:pPr>
    </w:p>
    <w:p w:rsidR="008D7DAD" w:rsidRDefault="008D7DAD" w:rsidP="00C4720B">
      <w:pPr>
        <w:pStyle w:val="a4"/>
        <w:tabs>
          <w:tab w:val="clear" w:pos="8306"/>
          <w:tab w:val="right" w:pos="8789"/>
        </w:tabs>
        <w:jc w:val="both"/>
        <w:rPr>
          <w:color w:val="000000"/>
          <w:sz w:val="28"/>
          <w:szCs w:val="28"/>
        </w:rPr>
      </w:pPr>
    </w:p>
    <w:p w:rsidR="00C4720B" w:rsidRPr="00416870" w:rsidRDefault="00C4720B" w:rsidP="00C4720B">
      <w:pPr>
        <w:pStyle w:val="a4"/>
        <w:tabs>
          <w:tab w:val="clear" w:pos="8306"/>
          <w:tab w:val="right" w:pos="8789"/>
        </w:tabs>
        <w:jc w:val="both"/>
        <w:rPr>
          <w:color w:val="000000"/>
        </w:rPr>
      </w:pP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26 февраля 2024 года № 22</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РОССИЙСКАЯ ФЕДЕРАЦИЯ</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ИРКУТСКАЯ ОБЛАСТЬ</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АЛАРСКИЙ МУНИЦИПАЛЬНЫЙ РАЙОН</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МУНИЦИПАЛЬНОЕ ОБРАЗОВАНИЕ «КУТУЛИК»</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АДМИНИСТРАЦИЯ</w:t>
      </w:r>
    </w:p>
    <w:p w:rsidR="00416870" w:rsidRPr="00416870" w:rsidRDefault="00416870" w:rsidP="00416870">
      <w:pPr>
        <w:spacing w:after="0" w:line="240" w:lineRule="auto"/>
        <w:jc w:val="center"/>
        <w:rPr>
          <w:rFonts w:ascii="Times New Roman" w:hAnsi="Times New Roman" w:cs="Times New Roman"/>
          <w:sz w:val="20"/>
          <w:szCs w:val="20"/>
        </w:rPr>
      </w:pPr>
      <w:r w:rsidRPr="00416870">
        <w:rPr>
          <w:rFonts w:ascii="Times New Roman" w:hAnsi="Times New Roman" w:cs="Times New Roman"/>
          <w:sz w:val="20"/>
          <w:szCs w:val="20"/>
        </w:rPr>
        <w:t xml:space="preserve">ПОСТАНОВЛЕНИЕ </w:t>
      </w:r>
    </w:p>
    <w:p w:rsidR="00416870" w:rsidRPr="00416870" w:rsidRDefault="00416870" w:rsidP="00416870">
      <w:pPr>
        <w:pStyle w:val="Standard"/>
        <w:jc w:val="center"/>
        <w:rPr>
          <w:rFonts w:ascii="Times New Roman" w:hAnsi="Times New Roman" w:cs="Times New Roman"/>
          <w:bCs/>
          <w:sz w:val="20"/>
          <w:szCs w:val="20"/>
        </w:rPr>
      </w:pPr>
      <w:r w:rsidRPr="00416870">
        <w:rPr>
          <w:rFonts w:ascii="Times New Roman" w:hAnsi="Times New Roman" w:cs="Times New Roman"/>
          <w:bCs/>
          <w:sz w:val="20"/>
          <w:szCs w:val="20"/>
        </w:rPr>
        <w:t xml:space="preserve"> «ОБ УСТАНОВЛЕНИИ ДОЛГОСРОЧНЫХ ТАРИФОВ НА ТЕХНИЧЕСКУЮ ВОДУ ДЛЯ ПОТРЕБИТЕЛЕЙ </w:t>
      </w:r>
    </w:p>
    <w:p w:rsidR="00416870" w:rsidRPr="00416870" w:rsidRDefault="00416870" w:rsidP="00416870">
      <w:pPr>
        <w:pStyle w:val="Standard"/>
        <w:jc w:val="center"/>
        <w:rPr>
          <w:rFonts w:ascii="Times New Roman" w:hAnsi="Times New Roman" w:cs="Times New Roman"/>
          <w:bCs/>
          <w:sz w:val="20"/>
          <w:szCs w:val="20"/>
        </w:rPr>
      </w:pPr>
      <w:r w:rsidRPr="00416870">
        <w:rPr>
          <w:rFonts w:ascii="Times New Roman" w:hAnsi="Times New Roman" w:cs="Times New Roman"/>
          <w:bCs/>
          <w:sz w:val="20"/>
          <w:szCs w:val="20"/>
        </w:rPr>
        <w:t>ООО «УПРАВЛЯЮЩАЯ КОМПАНИЯ «ЖИЛИЩНАЯ ИНИЦИАТИВА»</w:t>
      </w:r>
    </w:p>
    <w:p w:rsidR="00416870" w:rsidRPr="00416870" w:rsidRDefault="00416870" w:rsidP="00416870">
      <w:pPr>
        <w:spacing w:after="0" w:line="240" w:lineRule="auto"/>
        <w:jc w:val="both"/>
        <w:rPr>
          <w:rFonts w:ascii="Times New Roman" w:hAnsi="Times New Roman" w:cs="Times New Roman"/>
          <w:sz w:val="20"/>
          <w:szCs w:val="20"/>
        </w:rPr>
      </w:pPr>
    </w:p>
    <w:p w:rsidR="00416870" w:rsidRPr="00416870" w:rsidRDefault="00416870" w:rsidP="00416870">
      <w:pPr>
        <w:shd w:val="clear" w:color="auto" w:fill="FFFFFF"/>
        <w:spacing w:after="0" w:line="240" w:lineRule="auto"/>
        <w:ind w:firstLine="720"/>
        <w:jc w:val="both"/>
        <w:textAlignment w:val="baseline"/>
        <w:rPr>
          <w:rFonts w:ascii="Times New Roman" w:hAnsi="Times New Roman" w:cs="Times New Roman"/>
          <w:sz w:val="20"/>
          <w:szCs w:val="20"/>
        </w:rPr>
      </w:pPr>
      <w:r w:rsidRPr="00416870">
        <w:rPr>
          <w:rFonts w:ascii="Times New Roman" w:hAnsi="Times New Roman" w:cs="Times New Roman"/>
          <w:sz w:val="20"/>
          <w:szCs w:val="20"/>
        </w:rPr>
        <w:t xml:space="preserve">В соответствии с Федеральным законом от 7 декабря 2011г. № 416-ФЗ        «О водоснабжении и водоотведении», постановлением Правительства Российской Федерации от 13 мая 2013г. № 406 «О государственном регулировании тарифов в сфере водоснабжения и водоотведения», Постановлением Правительства Российской Федерации от 14 ноября 2022 года № 2053  «Об особенностях индексации регулируемых цен (тарифов) с 1 декабря 2022 по 31 декабря 2023 г. и о внесении изменений в некоторые акты Правительства Российской Федерации», </w:t>
      </w:r>
      <w:hyperlink r:id="rId7" w:history="1">
        <w:r w:rsidRPr="00416870">
          <w:rPr>
            <w:rStyle w:val="aa"/>
            <w:rFonts w:ascii="Times New Roman" w:hAnsi="Times New Roman" w:cs="Times New Roman"/>
            <w:sz w:val="20"/>
            <w:szCs w:val="20"/>
            <w:bdr w:val="none" w:sz="0" w:space="0" w:color="auto" w:frame="1"/>
          </w:rPr>
          <w:t>Законом</w:t>
        </w:r>
      </w:hyperlink>
      <w:r w:rsidRPr="00416870">
        <w:rPr>
          <w:rFonts w:ascii="Times New Roman" w:hAnsi="Times New Roman" w:cs="Times New Roman"/>
          <w:sz w:val="20"/>
          <w:szCs w:val="20"/>
        </w:rPr>
        <w:t xml:space="preserve"> Иркутской области от 6 ноября 2012г.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w:t>
      </w:r>
      <w:hyperlink r:id="rId8" w:history="1">
        <w:r w:rsidRPr="00416870">
          <w:rPr>
            <w:rStyle w:val="aa"/>
            <w:rFonts w:ascii="Times New Roman" w:hAnsi="Times New Roman" w:cs="Times New Roman"/>
            <w:sz w:val="20"/>
            <w:szCs w:val="20"/>
            <w:bdr w:val="none" w:sz="0" w:space="0" w:color="auto" w:frame="1"/>
          </w:rPr>
          <w:t xml:space="preserve">статьями </w:t>
        </w:r>
      </w:hyperlink>
      <w:r w:rsidRPr="00416870">
        <w:rPr>
          <w:rFonts w:ascii="Times New Roman" w:hAnsi="Times New Roman" w:cs="Times New Roman"/>
          <w:sz w:val="20"/>
          <w:szCs w:val="20"/>
        </w:rPr>
        <w:t>23, 47 Устава муниципального образования «Кутулик»,</w:t>
      </w:r>
    </w:p>
    <w:p w:rsidR="00416870" w:rsidRPr="00416870" w:rsidRDefault="00416870" w:rsidP="00416870">
      <w:pPr>
        <w:shd w:val="clear" w:color="auto" w:fill="FFFFFF"/>
        <w:spacing w:after="0" w:line="240" w:lineRule="auto"/>
        <w:ind w:firstLine="720"/>
        <w:jc w:val="both"/>
        <w:textAlignment w:val="baseline"/>
        <w:rPr>
          <w:rFonts w:ascii="Times New Roman" w:hAnsi="Times New Roman" w:cs="Times New Roman"/>
          <w:sz w:val="20"/>
          <w:szCs w:val="20"/>
        </w:rPr>
      </w:pPr>
    </w:p>
    <w:p w:rsidR="00416870" w:rsidRPr="00416870" w:rsidRDefault="00416870" w:rsidP="00416870">
      <w:pPr>
        <w:shd w:val="clear" w:color="auto" w:fill="FFFFFF"/>
        <w:spacing w:after="0" w:line="240" w:lineRule="auto"/>
        <w:jc w:val="center"/>
        <w:textAlignment w:val="baseline"/>
        <w:rPr>
          <w:rFonts w:ascii="Times New Roman" w:hAnsi="Times New Roman" w:cs="Times New Roman"/>
          <w:sz w:val="20"/>
          <w:szCs w:val="20"/>
        </w:rPr>
      </w:pPr>
      <w:r w:rsidRPr="00416870">
        <w:rPr>
          <w:rFonts w:ascii="Times New Roman" w:hAnsi="Times New Roman" w:cs="Times New Roman"/>
          <w:sz w:val="20"/>
          <w:szCs w:val="20"/>
        </w:rPr>
        <w:t>ПОСТАНОВЛЯЮ:</w:t>
      </w:r>
    </w:p>
    <w:p w:rsidR="00416870" w:rsidRPr="00416870" w:rsidRDefault="00416870" w:rsidP="00416870">
      <w:pPr>
        <w:spacing w:after="0" w:line="240" w:lineRule="auto"/>
        <w:rPr>
          <w:rFonts w:ascii="Times New Roman" w:hAnsi="Times New Roman" w:cs="Times New Roman"/>
          <w:sz w:val="20"/>
          <w:szCs w:val="20"/>
        </w:rPr>
      </w:pPr>
    </w:p>
    <w:p w:rsidR="00416870" w:rsidRPr="00416870" w:rsidRDefault="00416870" w:rsidP="00416870">
      <w:pPr>
        <w:numPr>
          <w:ilvl w:val="0"/>
          <w:numId w:val="1"/>
        </w:numPr>
        <w:shd w:val="clear" w:color="auto" w:fill="FFFFFF"/>
        <w:suppressAutoHyphens/>
        <w:spacing w:after="0" w:line="240" w:lineRule="auto"/>
        <w:ind w:left="0" w:firstLine="0"/>
        <w:jc w:val="both"/>
        <w:textAlignment w:val="baseline"/>
        <w:rPr>
          <w:rFonts w:ascii="Times New Roman" w:hAnsi="Times New Roman" w:cs="Times New Roman"/>
          <w:sz w:val="20"/>
          <w:szCs w:val="20"/>
        </w:rPr>
      </w:pPr>
      <w:r w:rsidRPr="00416870">
        <w:rPr>
          <w:rFonts w:ascii="Times New Roman" w:hAnsi="Times New Roman" w:cs="Times New Roman"/>
          <w:sz w:val="20"/>
          <w:szCs w:val="20"/>
        </w:rPr>
        <w:t>Установить д</w:t>
      </w:r>
      <w:r w:rsidRPr="00416870">
        <w:rPr>
          <w:rFonts w:ascii="Times New Roman" w:hAnsi="Times New Roman" w:cs="Times New Roman"/>
          <w:bCs/>
          <w:sz w:val="20"/>
          <w:szCs w:val="20"/>
        </w:rPr>
        <w:t xml:space="preserve">олгосрочные тарифы на техническую воду для потребителей    ООО «УК «Жилищная инициатива» </w:t>
      </w:r>
      <w:r w:rsidRPr="00416870">
        <w:rPr>
          <w:rFonts w:ascii="Times New Roman" w:hAnsi="Times New Roman" w:cs="Times New Roman"/>
          <w:sz w:val="20"/>
          <w:szCs w:val="20"/>
        </w:rPr>
        <w:t>с 26 февраля 2024 года согласно приложению 1.</w:t>
      </w:r>
    </w:p>
    <w:p w:rsidR="00416870" w:rsidRPr="00416870" w:rsidRDefault="00416870" w:rsidP="00416870">
      <w:pPr>
        <w:numPr>
          <w:ilvl w:val="0"/>
          <w:numId w:val="1"/>
        </w:numPr>
        <w:shd w:val="clear" w:color="auto" w:fill="FFFFFF"/>
        <w:suppressAutoHyphens/>
        <w:spacing w:after="0" w:line="240" w:lineRule="auto"/>
        <w:ind w:left="0" w:firstLine="0"/>
        <w:jc w:val="both"/>
        <w:textAlignment w:val="baseline"/>
        <w:rPr>
          <w:rFonts w:ascii="Times New Roman" w:hAnsi="Times New Roman" w:cs="Times New Roman"/>
          <w:sz w:val="20"/>
          <w:szCs w:val="20"/>
        </w:rPr>
      </w:pPr>
      <w:r w:rsidRPr="00416870">
        <w:rPr>
          <w:rFonts w:ascii="Times New Roman" w:hAnsi="Times New Roman" w:cs="Times New Roman"/>
          <w:sz w:val="20"/>
          <w:szCs w:val="20"/>
        </w:rPr>
        <w:t>Установить д</w:t>
      </w:r>
      <w:r w:rsidRPr="00416870">
        <w:rPr>
          <w:rFonts w:ascii="Times New Roman" w:hAnsi="Times New Roman" w:cs="Times New Roman"/>
          <w:bCs/>
          <w:sz w:val="20"/>
          <w:szCs w:val="20"/>
        </w:rPr>
        <w:t xml:space="preserve">олгосрочные параметры регулирования тарифа на техническую воду для потребителей ООО «УК Жилищная инициатива» </w:t>
      </w:r>
      <w:r w:rsidRPr="00416870">
        <w:rPr>
          <w:rFonts w:ascii="Times New Roman" w:hAnsi="Times New Roman" w:cs="Times New Roman"/>
          <w:sz w:val="20"/>
          <w:szCs w:val="20"/>
        </w:rPr>
        <w:t>с 26 февраля 2024 года согласно приложению 2.</w:t>
      </w:r>
    </w:p>
    <w:p w:rsidR="00416870" w:rsidRPr="00416870" w:rsidRDefault="00416870" w:rsidP="00416870">
      <w:pPr>
        <w:numPr>
          <w:ilvl w:val="0"/>
          <w:numId w:val="1"/>
        </w:numPr>
        <w:shd w:val="clear" w:color="auto" w:fill="FFFFFF"/>
        <w:suppressAutoHyphens/>
        <w:spacing w:after="0" w:line="240" w:lineRule="auto"/>
        <w:ind w:left="0" w:firstLine="0"/>
        <w:jc w:val="both"/>
        <w:textAlignment w:val="baseline"/>
        <w:rPr>
          <w:rFonts w:ascii="Times New Roman" w:hAnsi="Times New Roman" w:cs="Times New Roman"/>
          <w:sz w:val="20"/>
          <w:szCs w:val="20"/>
        </w:rPr>
      </w:pPr>
      <w:r w:rsidRPr="00416870">
        <w:rPr>
          <w:rFonts w:ascii="Times New Roman" w:hAnsi="Times New Roman" w:cs="Times New Roman"/>
          <w:sz w:val="20"/>
          <w:szCs w:val="20"/>
        </w:rPr>
        <w:t>Настоящее постановление подлежит официальному опубликованию в «Кутуликском вестнике».</w:t>
      </w:r>
    </w:p>
    <w:p w:rsidR="00416870" w:rsidRPr="00416870" w:rsidRDefault="00416870" w:rsidP="00416870">
      <w:pPr>
        <w:numPr>
          <w:ilvl w:val="0"/>
          <w:numId w:val="1"/>
        </w:numPr>
        <w:shd w:val="clear" w:color="auto" w:fill="FFFFFF"/>
        <w:suppressAutoHyphens/>
        <w:spacing w:after="0" w:line="240" w:lineRule="auto"/>
        <w:ind w:left="0" w:firstLine="0"/>
        <w:jc w:val="both"/>
        <w:textAlignment w:val="baseline"/>
        <w:rPr>
          <w:rFonts w:ascii="Times New Roman" w:hAnsi="Times New Roman" w:cs="Times New Roman"/>
          <w:sz w:val="20"/>
          <w:szCs w:val="20"/>
        </w:rPr>
      </w:pPr>
      <w:r w:rsidRPr="00416870">
        <w:rPr>
          <w:rFonts w:ascii="Times New Roman" w:hAnsi="Times New Roman" w:cs="Times New Roman"/>
          <w:sz w:val="20"/>
          <w:szCs w:val="20"/>
        </w:rPr>
        <w:t>Контроль за исполнением настоящего постановления возложить на заместителя главы администрации Очирова Б.В.</w:t>
      </w:r>
    </w:p>
    <w:p w:rsidR="00416870" w:rsidRPr="00416870" w:rsidRDefault="00416870" w:rsidP="00416870">
      <w:pPr>
        <w:spacing w:after="0" w:line="240" w:lineRule="auto"/>
        <w:ind w:left="709"/>
        <w:rPr>
          <w:rFonts w:ascii="Times New Roman" w:hAnsi="Times New Roman" w:cs="Times New Roman"/>
          <w:sz w:val="20"/>
          <w:szCs w:val="20"/>
        </w:rPr>
      </w:pPr>
    </w:p>
    <w:p w:rsidR="00416870" w:rsidRPr="00416870" w:rsidRDefault="00416870" w:rsidP="00416870">
      <w:pPr>
        <w:spacing w:after="0" w:line="240" w:lineRule="auto"/>
        <w:ind w:left="709"/>
        <w:rPr>
          <w:rFonts w:ascii="Times New Roman" w:hAnsi="Times New Roman" w:cs="Times New Roman"/>
          <w:sz w:val="20"/>
          <w:szCs w:val="20"/>
        </w:rPr>
      </w:pPr>
    </w:p>
    <w:p w:rsidR="00416870" w:rsidRPr="00416870" w:rsidRDefault="00416870" w:rsidP="00416870">
      <w:pPr>
        <w:spacing w:after="0" w:line="240" w:lineRule="auto"/>
        <w:ind w:left="709"/>
        <w:rPr>
          <w:rFonts w:ascii="Times New Roman" w:hAnsi="Times New Roman" w:cs="Times New Roman"/>
          <w:sz w:val="20"/>
          <w:szCs w:val="20"/>
        </w:rPr>
      </w:pPr>
    </w:p>
    <w:p w:rsidR="00416870" w:rsidRPr="00416870" w:rsidRDefault="00416870" w:rsidP="00416870">
      <w:pPr>
        <w:pStyle w:val="a8"/>
        <w:tabs>
          <w:tab w:val="left" w:pos="5520"/>
        </w:tabs>
        <w:spacing w:before="0" w:beforeAutospacing="0" w:after="0" w:afterAutospacing="0"/>
        <w:rPr>
          <w:sz w:val="20"/>
          <w:szCs w:val="20"/>
        </w:rPr>
      </w:pPr>
      <w:r w:rsidRPr="00416870">
        <w:rPr>
          <w:sz w:val="20"/>
          <w:szCs w:val="20"/>
        </w:rPr>
        <w:t xml:space="preserve">Зам. главы муниципального </w:t>
      </w:r>
    </w:p>
    <w:p w:rsidR="00416870" w:rsidRPr="00416870" w:rsidRDefault="00416870" w:rsidP="00416870">
      <w:pPr>
        <w:pStyle w:val="a8"/>
        <w:tabs>
          <w:tab w:val="left" w:pos="5520"/>
        </w:tabs>
        <w:spacing w:before="0" w:beforeAutospacing="0" w:after="0" w:afterAutospacing="0"/>
        <w:rPr>
          <w:sz w:val="20"/>
          <w:szCs w:val="20"/>
        </w:rPr>
      </w:pPr>
      <w:r w:rsidRPr="00416870">
        <w:rPr>
          <w:sz w:val="20"/>
          <w:szCs w:val="20"/>
        </w:rPr>
        <w:t>образования «Кутулик»</w:t>
      </w:r>
      <w:r w:rsidRPr="00416870">
        <w:rPr>
          <w:sz w:val="20"/>
          <w:szCs w:val="20"/>
        </w:rPr>
        <w:tab/>
      </w:r>
      <w:r w:rsidRPr="00416870">
        <w:rPr>
          <w:sz w:val="20"/>
          <w:szCs w:val="20"/>
        </w:rPr>
        <w:tab/>
      </w:r>
      <w:r w:rsidRPr="00416870">
        <w:rPr>
          <w:sz w:val="20"/>
          <w:szCs w:val="20"/>
        </w:rPr>
        <w:tab/>
      </w:r>
      <w:r w:rsidRPr="00416870">
        <w:rPr>
          <w:sz w:val="20"/>
          <w:szCs w:val="20"/>
        </w:rPr>
        <w:tab/>
      </w:r>
      <w:r w:rsidRPr="00416870">
        <w:rPr>
          <w:sz w:val="20"/>
          <w:szCs w:val="20"/>
        </w:rPr>
        <w:tab/>
        <w:t>Б.В. Очиров</w:t>
      </w: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Default="00416870"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Default="008D7DAD" w:rsidP="00416870">
      <w:pPr>
        <w:spacing w:after="0" w:line="240" w:lineRule="auto"/>
        <w:jc w:val="right"/>
        <w:rPr>
          <w:rFonts w:ascii="Times New Roman" w:hAnsi="Times New Roman" w:cs="Times New Roman"/>
          <w:color w:val="333333"/>
          <w:sz w:val="20"/>
          <w:szCs w:val="20"/>
        </w:rPr>
      </w:pPr>
    </w:p>
    <w:p w:rsidR="008D7DAD" w:rsidRPr="00416870" w:rsidRDefault="008D7DAD"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 xml:space="preserve">Приложение 1 </w:t>
      </w: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к постановлению администрации</w:t>
      </w: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МО «Кутулик» от 26 февраля 2024 г. № 22</w:t>
      </w:r>
    </w:p>
    <w:p w:rsidR="00416870" w:rsidRPr="00416870" w:rsidRDefault="00416870" w:rsidP="00416870">
      <w:pPr>
        <w:spacing w:after="0" w:line="240" w:lineRule="auto"/>
        <w:jc w:val="right"/>
        <w:rPr>
          <w:rFonts w:ascii="Times New Roman" w:hAnsi="Times New Roman" w:cs="Times New Roman"/>
          <w:color w:val="333333"/>
          <w:sz w:val="20"/>
          <w:szCs w:val="20"/>
        </w:rPr>
      </w:pPr>
    </w:p>
    <w:p w:rsidR="00416870" w:rsidRPr="00416870" w:rsidRDefault="00416870" w:rsidP="00416870">
      <w:pPr>
        <w:autoSpaceDE w:val="0"/>
        <w:autoSpaceDN w:val="0"/>
        <w:adjustRightInd w:val="0"/>
        <w:spacing w:after="0" w:line="240" w:lineRule="auto"/>
        <w:jc w:val="center"/>
        <w:rPr>
          <w:rFonts w:ascii="Times New Roman" w:hAnsi="Times New Roman" w:cs="Times New Roman"/>
          <w:bCs/>
          <w:sz w:val="20"/>
          <w:szCs w:val="20"/>
        </w:rPr>
      </w:pPr>
      <w:r w:rsidRPr="00416870">
        <w:rPr>
          <w:rFonts w:ascii="Times New Roman" w:hAnsi="Times New Roman" w:cs="Times New Roman"/>
          <w:bCs/>
          <w:sz w:val="20"/>
          <w:szCs w:val="20"/>
        </w:rPr>
        <w:t xml:space="preserve">Долгосрочные тарифы </w:t>
      </w:r>
    </w:p>
    <w:p w:rsidR="00416870" w:rsidRPr="00416870" w:rsidRDefault="00416870" w:rsidP="00416870">
      <w:pPr>
        <w:autoSpaceDE w:val="0"/>
        <w:autoSpaceDN w:val="0"/>
        <w:adjustRightInd w:val="0"/>
        <w:spacing w:after="0" w:line="240" w:lineRule="auto"/>
        <w:jc w:val="center"/>
        <w:rPr>
          <w:rFonts w:ascii="Times New Roman" w:hAnsi="Times New Roman" w:cs="Times New Roman"/>
          <w:bCs/>
          <w:sz w:val="20"/>
          <w:szCs w:val="20"/>
        </w:rPr>
      </w:pPr>
      <w:r w:rsidRPr="00416870">
        <w:rPr>
          <w:rFonts w:ascii="Times New Roman" w:hAnsi="Times New Roman" w:cs="Times New Roman"/>
          <w:bCs/>
          <w:sz w:val="20"/>
          <w:szCs w:val="20"/>
        </w:rPr>
        <w:t>на техническую воду для потребителей ООО «УК Жилищная инициатива»</w:t>
      </w:r>
    </w:p>
    <w:p w:rsidR="00416870" w:rsidRPr="00416870" w:rsidRDefault="00416870" w:rsidP="00416870">
      <w:pPr>
        <w:spacing w:after="0" w:line="240" w:lineRule="auto"/>
        <w:rPr>
          <w:rFonts w:ascii="Times New Roman" w:hAnsi="Times New Roman" w:cs="Times New Roman"/>
          <w:b/>
          <w:bCs/>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4"/>
        <w:gridCol w:w="4334"/>
        <w:gridCol w:w="1701"/>
        <w:gridCol w:w="1842"/>
      </w:tblGrid>
      <w:tr w:rsidR="00416870" w:rsidRPr="00416870" w:rsidTr="008D7DAD">
        <w:tc>
          <w:tcPr>
            <w:tcW w:w="1904" w:type="dxa"/>
            <w:vMerge w:val="restart"/>
            <w:tcBorders>
              <w:top w:val="single" w:sz="4" w:space="0" w:color="auto"/>
              <w:left w:val="single" w:sz="4" w:space="0" w:color="auto"/>
              <w:right w:val="single" w:sz="4" w:space="0" w:color="auto"/>
            </w:tcBorders>
            <w:vAlign w:val="center"/>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Наименование регулируемой организации</w:t>
            </w:r>
          </w:p>
        </w:tc>
        <w:tc>
          <w:tcPr>
            <w:tcW w:w="4334" w:type="dxa"/>
            <w:vMerge w:val="restart"/>
            <w:tcBorders>
              <w:top w:val="single" w:sz="4" w:space="0" w:color="auto"/>
              <w:left w:val="single" w:sz="4" w:space="0" w:color="auto"/>
              <w:right w:val="single" w:sz="4" w:space="0" w:color="auto"/>
            </w:tcBorders>
            <w:vAlign w:val="center"/>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Период действия</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Тариф (руб/м3)</w:t>
            </w:r>
          </w:p>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(НДС не облагается)</w:t>
            </w:r>
          </w:p>
        </w:tc>
      </w:tr>
      <w:tr w:rsidR="00416870" w:rsidRPr="00416870" w:rsidTr="008D7DAD">
        <w:tc>
          <w:tcPr>
            <w:tcW w:w="1904" w:type="dxa"/>
            <w:vMerge/>
            <w:tcBorders>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vMerge/>
            <w:tcBorders>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Прочие потребители</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Население</w:t>
            </w:r>
          </w:p>
        </w:tc>
      </w:tr>
      <w:tr w:rsidR="00416870" w:rsidRPr="00416870" w:rsidTr="008D7DAD">
        <w:trPr>
          <w:trHeight w:val="216"/>
        </w:trPr>
        <w:tc>
          <w:tcPr>
            <w:tcW w:w="1904" w:type="dxa"/>
            <w:vMerge w:val="restart"/>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ООО «УК «Жилищная инициатива»</w:t>
            </w:r>
          </w:p>
        </w:tc>
        <w:tc>
          <w:tcPr>
            <w:tcW w:w="4334" w:type="dxa"/>
            <w:tcBorders>
              <w:top w:val="single" w:sz="4" w:space="0" w:color="auto"/>
              <w:left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26 февраля 2024 по 30 июня 2024</w:t>
            </w:r>
          </w:p>
        </w:tc>
        <w:tc>
          <w:tcPr>
            <w:tcW w:w="1701" w:type="dxa"/>
            <w:tcBorders>
              <w:top w:val="single" w:sz="4" w:space="0" w:color="auto"/>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83,58</w:t>
            </w:r>
          </w:p>
        </w:tc>
        <w:tc>
          <w:tcPr>
            <w:tcW w:w="1842" w:type="dxa"/>
            <w:tcBorders>
              <w:top w:val="single" w:sz="4" w:space="0" w:color="auto"/>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67,74</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июля 2024 по 31 декабря 2024</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89,41</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72,29</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января 2025 по 30 июня 2025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89,41</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72,29</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июля 2025 по 31 декабря 2025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92,23</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74,57</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января 2026 по 30 июня 2026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92,23</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74,57</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июля 2026 по 31 декабря 2026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94,96</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76,77</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января 2027 по 30 июня 2027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94,96</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76,77</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июля 2027 по 31 декабря 2027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117,01</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94,59</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января 2028 по 30 июня 2028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117,01</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94,59</w:t>
            </w:r>
          </w:p>
        </w:tc>
      </w:tr>
      <w:tr w:rsidR="00416870" w:rsidRPr="00416870" w:rsidTr="008D7DAD">
        <w:tc>
          <w:tcPr>
            <w:tcW w:w="1904" w:type="dxa"/>
            <w:vMerge/>
            <w:tcBorders>
              <w:left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p>
        </w:tc>
        <w:tc>
          <w:tcPr>
            <w:tcW w:w="4334"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С 1 июля 2028 по 31 декабря 2028 года</w:t>
            </w:r>
          </w:p>
        </w:tc>
        <w:tc>
          <w:tcPr>
            <w:tcW w:w="1701"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120,48</w:t>
            </w:r>
          </w:p>
        </w:tc>
        <w:tc>
          <w:tcPr>
            <w:tcW w:w="1842" w:type="dxa"/>
            <w:tcBorders>
              <w:top w:val="single" w:sz="4" w:space="0" w:color="auto"/>
              <w:left w:val="single" w:sz="4" w:space="0" w:color="auto"/>
              <w:bottom w:val="single" w:sz="4" w:space="0" w:color="auto"/>
              <w:right w:val="single" w:sz="4" w:space="0" w:color="auto"/>
            </w:tcBorders>
          </w:tcPr>
          <w:p w:rsidR="00416870" w:rsidRPr="00416870" w:rsidRDefault="00416870" w:rsidP="00416870">
            <w:pPr>
              <w:spacing w:after="0" w:line="240" w:lineRule="auto"/>
              <w:jc w:val="center"/>
              <w:rPr>
                <w:rFonts w:ascii="Times New Roman" w:eastAsia="Calibri" w:hAnsi="Times New Roman" w:cs="Times New Roman"/>
                <w:color w:val="333333"/>
                <w:sz w:val="20"/>
                <w:szCs w:val="20"/>
              </w:rPr>
            </w:pPr>
            <w:r w:rsidRPr="00416870">
              <w:rPr>
                <w:rFonts w:ascii="Times New Roman" w:eastAsia="Calibri" w:hAnsi="Times New Roman" w:cs="Times New Roman"/>
                <w:color w:val="333333"/>
                <w:sz w:val="20"/>
                <w:szCs w:val="20"/>
              </w:rPr>
              <w:t>97,39</w:t>
            </w:r>
          </w:p>
        </w:tc>
      </w:tr>
    </w:tbl>
    <w:p w:rsidR="00416870" w:rsidRPr="00416870" w:rsidRDefault="00416870" w:rsidP="00416870">
      <w:pPr>
        <w:spacing w:after="0" w:line="240" w:lineRule="auto"/>
        <w:jc w:val="both"/>
        <w:rPr>
          <w:rFonts w:ascii="Times New Roman" w:hAnsi="Times New Roman" w:cs="Times New Roman"/>
          <w:sz w:val="20"/>
          <w:szCs w:val="20"/>
        </w:rPr>
      </w:pP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 xml:space="preserve">Приложение 2 </w:t>
      </w: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к постановлению администрации</w:t>
      </w:r>
    </w:p>
    <w:p w:rsidR="00416870" w:rsidRPr="00416870" w:rsidRDefault="00416870" w:rsidP="00416870">
      <w:pPr>
        <w:spacing w:after="0" w:line="240" w:lineRule="auto"/>
        <w:jc w:val="right"/>
        <w:rPr>
          <w:rFonts w:ascii="Times New Roman" w:hAnsi="Times New Roman" w:cs="Times New Roman"/>
          <w:color w:val="333333"/>
          <w:sz w:val="20"/>
          <w:szCs w:val="20"/>
        </w:rPr>
      </w:pPr>
      <w:r w:rsidRPr="00416870">
        <w:rPr>
          <w:rFonts w:ascii="Times New Roman" w:hAnsi="Times New Roman" w:cs="Times New Roman"/>
          <w:color w:val="333333"/>
          <w:sz w:val="20"/>
          <w:szCs w:val="20"/>
        </w:rPr>
        <w:t>МО «Кутулик» от 26 февраля 2024 г. № 22</w:t>
      </w:r>
    </w:p>
    <w:p w:rsidR="00416870" w:rsidRPr="00416870" w:rsidRDefault="00416870" w:rsidP="00416870">
      <w:pPr>
        <w:spacing w:after="0" w:line="240" w:lineRule="auto"/>
        <w:jc w:val="both"/>
        <w:rPr>
          <w:rFonts w:ascii="Times New Roman" w:hAnsi="Times New Roman" w:cs="Times New Roman"/>
          <w:sz w:val="20"/>
          <w:szCs w:val="20"/>
        </w:rPr>
      </w:pPr>
    </w:p>
    <w:p w:rsidR="00416870" w:rsidRPr="00416870" w:rsidRDefault="00416870" w:rsidP="00416870">
      <w:pPr>
        <w:autoSpaceDE w:val="0"/>
        <w:autoSpaceDN w:val="0"/>
        <w:adjustRightInd w:val="0"/>
        <w:spacing w:after="0" w:line="240" w:lineRule="auto"/>
        <w:jc w:val="center"/>
        <w:rPr>
          <w:rFonts w:ascii="Times New Roman" w:hAnsi="Times New Roman" w:cs="Times New Roman"/>
          <w:bCs/>
          <w:sz w:val="20"/>
          <w:szCs w:val="20"/>
        </w:rPr>
      </w:pPr>
    </w:p>
    <w:p w:rsidR="00416870" w:rsidRPr="00416870" w:rsidRDefault="00416870" w:rsidP="00416870">
      <w:pPr>
        <w:autoSpaceDE w:val="0"/>
        <w:autoSpaceDN w:val="0"/>
        <w:adjustRightInd w:val="0"/>
        <w:spacing w:after="0" w:line="240" w:lineRule="auto"/>
        <w:jc w:val="center"/>
        <w:rPr>
          <w:rFonts w:ascii="Times New Roman" w:hAnsi="Times New Roman" w:cs="Times New Roman"/>
          <w:bCs/>
          <w:sz w:val="20"/>
          <w:szCs w:val="20"/>
        </w:rPr>
      </w:pPr>
      <w:r w:rsidRPr="00416870">
        <w:rPr>
          <w:rFonts w:ascii="Times New Roman" w:hAnsi="Times New Roman" w:cs="Times New Roman"/>
          <w:bCs/>
          <w:sz w:val="20"/>
          <w:szCs w:val="20"/>
        </w:rPr>
        <w:t xml:space="preserve">Долгосрочные параметры регулирования тарифов </w:t>
      </w:r>
    </w:p>
    <w:p w:rsidR="00416870" w:rsidRPr="00416870" w:rsidRDefault="00416870" w:rsidP="00416870">
      <w:pPr>
        <w:autoSpaceDE w:val="0"/>
        <w:autoSpaceDN w:val="0"/>
        <w:adjustRightInd w:val="0"/>
        <w:spacing w:after="0" w:line="240" w:lineRule="auto"/>
        <w:jc w:val="center"/>
        <w:rPr>
          <w:rFonts w:ascii="Times New Roman" w:hAnsi="Times New Roman" w:cs="Times New Roman"/>
          <w:bCs/>
          <w:sz w:val="20"/>
          <w:szCs w:val="20"/>
        </w:rPr>
      </w:pPr>
      <w:r w:rsidRPr="00416870">
        <w:rPr>
          <w:rFonts w:ascii="Times New Roman" w:hAnsi="Times New Roman" w:cs="Times New Roman"/>
          <w:bCs/>
          <w:sz w:val="20"/>
          <w:szCs w:val="20"/>
        </w:rPr>
        <w:t>на техническую воду для потребителей ООО «УК Жилищная инициатива»</w:t>
      </w:r>
    </w:p>
    <w:p w:rsidR="00416870" w:rsidRPr="00416870" w:rsidRDefault="00416870" w:rsidP="00416870">
      <w:pPr>
        <w:spacing w:after="0" w:line="240" w:lineRule="auto"/>
        <w:jc w:val="both"/>
        <w:rPr>
          <w:rFonts w:ascii="Times New Roman" w:hAnsi="Times New Roman" w:cs="Times New Roman"/>
          <w:sz w:val="20"/>
          <w:szCs w:val="20"/>
        </w:rPr>
      </w:pPr>
    </w:p>
    <w:p w:rsidR="00416870" w:rsidRPr="00416870" w:rsidRDefault="00416870" w:rsidP="00416870">
      <w:pPr>
        <w:spacing w:after="0" w:line="240" w:lineRule="auto"/>
        <w:jc w:val="both"/>
        <w:rPr>
          <w:rFonts w:ascii="Times New Roman" w:hAnsi="Times New Roman" w:cs="Times New Roman"/>
          <w:sz w:val="20"/>
          <w:szCs w:val="20"/>
        </w:rPr>
      </w:pPr>
    </w:p>
    <w:p w:rsidR="00416870" w:rsidRPr="00416870" w:rsidRDefault="00416870" w:rsidP="00416870">
      <w:pPr>
        <w:spacing w:after="0" w:line="240" w:lineRule="auto"/>
        <w:jc w:val="both"/>
        <w:rPr>
          <w:rFonts w:ascii="Times New Roman" w:hAnsi="Times New Roman" w:cs="Times New Roman"/>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713"/>
        <w:gridCol w:w="1789"/>
        <w:gridCol w:w="1653"/>
        <w:gridCol w:w="1560"/>
        <w:gridCol w:w="1715"/>
      </w:tblGrid>
      <w:tr w:rsidR="00416870" w:rsidRPr="00416870" w:rsidTr="008D7DAD">
        <w:trPr>
          <w:trHeight w:val="780"/>
        </w:trPr>
        <w:tc>
          <w:tcPr>
            <w:tcW w:w="1238" w:type="dxa"/>
            <w:vMerge w:val="restart"/>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Год</w:t>
            </w:r>
          </w:p>
        </w:tc>
        <w:tc>
          <w:tcPr>
            <w:tcW w:w="1713" w:type="dxa"/>
            <w:vMerge w:val="restart"/>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Базовый уровень операционных расходов</w:t>
            </w:r>
          </w:p>
        </w:tc>
        <w:tc>
          <w:tcPr>
            <w:tcW w:w="1789" w:type="dxa"/>
            <w:vMerge w:val="restart"/>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Индекс эффективности операционных расходов</w:t>
            </w:r>
          </w:p>
        </w:tc>
        <w:tc>
          <w:tcPr>
            <w:tcW w:w="1653" w:type="dxa"/>
            <w:vMerge w:val="restart"/>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Нормативный уровень прибыли</w:t>
            </w:r>
          </w:p>
        </w:tc>
        <w:tc>
          <w:tcPr>
            <w:tcW w:w="3275" w:type="dxa"/>
            <w:gridSpan w:val="2"/>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Показатели энергетической эффективности</w:t>
            </w:r>
          </w:p>
        </w:tc>
      </w:tr>
      <w:tr w:rsidR="00416870" w:rsidRPr="00416870" w:rsidTr="008D7DAD">
        <w:trPr>
          <w:trHeight w:val="720"/>
        </w:trPr>
        <w:tc>
          <w:tcPr>
            <w:tcW w:w="1238" w:type="dxa"/>
            <w:vMerge/>
            <w:vAlign w:val="center"/>
            <w:hideMark/>
          </w:tcPr>
          <w:p w:rsidR="00416870" w:rsidRPr="00416870" w:rsidRDefault="00416870" w:rsidP="00416870">
            <w:pPr>
              <w:spacing w:after="0" w:line="240" w:lineRule="auto"/>
              <w:rPr>
                <w:rFonts w:ascii="Times New Roman" w:hAnsi="Times New Roman" w:cs="Times New Roman"/>
                <w:color w:val="000000"/>
                <w:sz w:val="20"/>
                <w:szCs w:val="20"/>
              </w:rPr>
            </w:pPr>
          </w:p>
        </w:tc>
        <w:tc>
          <w:tcPr>
            <w:tcW w:w="1713" w:type="dxa"/>
            <w:vMerge/>
            <w:vAlign w:val="center"/>
            <w:hideMark/>
          </w:tcPr>
          <w:p w:rsidR="00416870" w:rsidRPr="00416870" w:rsidRDefault="00416870" w:rsidP="00416870">
            <w:pPr>
              <w:spacing w:after="0" w:line="240" w:lineRule="auto"/>
              <w:rPr>
                <w:rFonts w:ascii="Times New Roman" w:hAnsi="Times New Roman" w:cs="Times New Roman"/>
                <w:color w:val="000000"/>
                <w:sz w:val="20"/>
                <w:szCs w:val="20"/>
              </w:rPr>
            </w:pPr>
          </w:p>
        </w:tc>
        <w:tc>
          <w:tcPr>
            <w:tcW w:w="1789" w:type="dxa"/>
            <w:vMerge/>
            <w:vAlign w:val="center"/>
            <w:hideMark/>
          </w:tcPr>
          <w:p w:rsidR="00416870" w:rsidRPr="00416870" w:rsidRDefault="00416870" w:rsidP="00416870">
            <w:pPr>
              <w:spacing w:after="0" w:line="240" w:lineRule="auto"/>
              <w:rPr>
                <w:rFonts w:ascii="Times New Roman" w:hAnsi="Times New Roman" w:cs="Times New Roman"/>
                <w:color w:val="000000"/>
                <w:sz w:val="20"/>
                <w:szCs w:val="20"/>
              </w:rPr>
            </w:pPr>
          </w:p>
        </w:tc>
        <w:tc>
          <w:tcPr>
            <w:tcW w:w="1653" w:type="dxa"/>
            <w:vMerge/>
            <w:vAlign w:val="center"/>
            <w:hideMark/>
          </w:tcPr>
          <w:p w:rsidR="00416870" w:rsidRPr="00416870" w:rsidRDefault="00416870" w:rsidP="00416870">
            <w:pPr>
              <w:spacing w:after="0" w:line="240" w:lineRule="auto"/>
              <w:rPr>
                <w:rFonts w:ascii="Times New Roman" w:hAnsi="Times New Roman" w:cs="Times New Roman"/>
                <w:color w:val="000000"/>
                <w:sz w:val="20"/>
                <w:szCs w:val="20"/>
              </w:rPr>
            </w:pPr>
          </w:p>
        </w:tc>
        <w:tc>
          <w:tcPr>
            <w:tcW w:w="1560"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Уровень потерь воды</w:t>
            </w:r>
          </w:p>
        </w:tc>
        <w:tc>
          <w:tcPr>
            <w:tcW w:w="1715"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Удельный расход электрической энергии</w:t>
            </w:r>
          </w:p>
        </w:tc>
      </w:tr>
      <w:tr w:rsidR="00416870" w:rsidRPr="00416870" w:rsidTr="008D7DAD">
        <w:trPr>
          <w:trHeight w:val="225"/>
        </w:trPr>
        <w:tc>
          <w:tcPr>
            <w:tcW w:w="1238" w:type="dxa"/>
            <w:vMerge/>
            <w:vAlign w:val="center"/>
            <w:hideMark/>
          </w:tcPr>
          <w:p w:rsidR="00416870" w:rsidRPr="00416870" w:rsidRDefault="00416870" w:rsidP="00416870">
            <w:pPr>
              <w:spacing w:after="0" w:line="240" w:lineRule="auto"/>
              <w:rPr>
                <w:rFonts w:ascii="Times New Roman" w:hAnsi="Times New Roman" w:cs="Times New Roman"/>
                <w:color w:val="000000"/>
                <w:sz w:val="20"/>
                <w:szCs w:val="20"/>
              </w:rPr>
            </w:pPr>
          </w:p>
        </w:tc>
        <w:tc>
          <w:tcPr>
            <w:tcW w:w="1713"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тыс.руб.</w:t>
            </w:r>
          </w:p>
        </w:tc>
        <w:tc>
          <w:tcPr>
            <w:tcW w:w="1789"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w:t>
            </w:r>
          </w:p>
        </w:tc>
        <w:tc>
          <w:tcPr>
            <w:tcW w:w="1653"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w:t>
            </w:r>
          </w:p>
        </w:tc>
        <w:tc>
          <w:tcPr>
            <w:tcW w:w="1560"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w:t>
            </w:r>
          </w:p>
        </w:tc>
        <w:tc>
          <w:tcPr>
            <w:tcW w:w="1715"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кВтч/куб.м</w:t>
            </w:r>
          </w:p>
        </w:tc>
      </w:tr>
      <w:tr w:rsidR="00416870" w:rsidRPr="00416870" w:rsidTr="008D7DAD">
        <w:trPr>
          <w:trHeight w:val="225"/>
        </w:trPr>
        <w:tc>
          <w:tcPr>
            <w:tcW w:w="4740" w:type="dxa"/>
            <w:gridSpan w:val="3"/>
            <w:shd w:val="clear" w:color="auto" w:fill="auto"/>
            <w:noWrap/>
            <w:vAlign w:val="center"/>
            <w:hideMark/>
          </w:tcPr>
          <w:p w:rsidR="00416870" w:rsidRPr="00416870" w:rsidRDefault="00416870" w:rsidP="00416870">
            <w:pPr>
              <w:spacing w:after="0" w:line="240" w:lineRule="auto"/>
              <w:rPr>
                <w:rFonts w:ascii="Times New Roman" w:hAnsi="Times New Roman" w:cs="Times New Roman"/>
                <w:sz w:val="20"/>
                <w:szCs w:val="20"/>
              </w:rPr>
            </w:pPr>
            <w:r w:rsidRPr="00416870">
              <w:rPr>
                <w:rFonts w:ascii="Times New Roman" w:hAnsi="Times New Roman" w:cs="Times New Roman"/>
                <w:sz w:val="20"/>
                <w:szCs w:val="20"/>
              </w:rPr>
              <w:t>Тариф на питьевую воду</w:t>
            </w:r>
          </w:p>
        </w:tc>
        <w:tc>
          <w:tcPr>
            <w:tcW w:w="1653" w:type="dxa"/>
            <w:shd w:val="clear" w:color="auto" w:fill="auto"/>
            <w:noWrap/>
            <w:vAlign w:val="center"/>
            <w:hideMark/>
          </w:tcPr>
          <w:p w:rsidR="00416870" w:rsidRPr="00416870" w:rsidRDefault="00416870" w:rsidP="00416870">
            <w:pPr>
              <w:spacing w:after="0" w:line="240" w:lineRule="auto"/>
              <w:rPr>
                <w:rFonts w:ascii="Times New Roman" w:hAnsi="Times New Roman" w:cs="Times New Roman"/>
                <w:sz w:val="20"/>
                <w:szCs w:val="20"/>
              </w:rPr>
            </w:pPr>
            <w:r w:rsidRPr="00416870">
              <w:rPr>
                <w:rFonts w:ascii="Times New Roman" w:hAnsi="Times New Roman" w:cs="Times New Roman"/>
                <w:sz w:val="20"/>
                <w:szCs w:val="20"/>
              </w:rPr>
              <w:t> </w:t>
            </w:r>
          </w:p>
        </w:tc>
        <w:tc>
          <w:tcPr>
            <w:tcW w:w="1560" w:type="dxa"/>
            <w:shd w:val="clear" w:color="auto" w:fill="auto"/>
            <w:noWrap/>
            <w:vAlign w:val="center"/>
            <w:hideMark/>
          </w:tcPr>
          <w:p w:rsidR="00416870" w:rsidRPr="00416870" w:rsidRDefault="00416870" w:rsidP="00416870">
            <w:pPr>
              <w:spacing w:after="0" w:line="240" w:lineRule="auto"/>
              <w:rPr>
                <w:rFonts w:ascii="Times New Roman" w:hAnsi="Times New Roman" w:cs="Times New Roman"/>
                <w:sz w:val="20"/>
                <w:szCs w:val="20"/>
              </w:rPr>
            </w:pPr>
            <w:r w:rsidRPr="00416870">
              <w:rPr>
                <w:rFonts w:ascii="Times New Roman" w:hAnsi="Times New Roman" w:cs="Times New Roman"/>
                <w:sz w:val="20"/>
                <w:szCs w:val="20"/>
              </w:rPr>
              <w:t> </w:t>
            </w:r>
          </w:p>
        </w:tc>
        <w:tc>
          <w:tcPr>
            <w:tcW w:w="1715" w:type="dxa"/>
            <w:shd w:val="clear" w:color="auto" w:fill="auto"/>
            <w:noWrap/>
            <w:vAlign w:val="center"/>
            <w:hideMark/>
          </w:tcPr>
          <w:p w:rsidR="00416870" w:rsidRPr="00416870" w:rsidRDefault="00416870" w:rsidP="00416870">
            <w:pPr>
              <w:spacing w:after="0" w:line="240" w:lineRule="auto"/>
              <w:rPr>
                <w:rFonts w:ascii="Times New Roman" w:hAnsi="Times New Roman" w:cs="Times New Roman"/>
                <w:sz w:val="20"/>
                <w:szCs w:val="20"/>
              </w:rPr>
            </w:pPr>
            <w:r w:rsidRPr="00416870">
              <w:rPr>
                <w:rFonts w:ascii="Times New Roman" w:hAnsi="Times New Roman" w:cs="Times New Roman"/>
                <w:sz w:val="20"/>
                <w:szCs w:val="20"/>
              </w:rPr>
              <w:t> </w:t>
            </w:r>
          </w:p>
        </w:tc>
      </w:tr>
      <w:tr w:rsidR="00416870" w:rsidRPr="00416870" w:rsidTr="008D7DAD">
        <w:trPr>
          <w:trHeight w:val="225"/>
        </w:trPr>
        <w:tc>
          <w:tcPr>
            <w:tcW w:w="1238"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2024 год</w:t>
            </w:r>
          </w:p>
        </w:tc>
        <w:tc>
          <w:tcPr>
            <w:tcW w:w="171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724,20</w:t>
            </w:r>
          </w:p>
        </w:tc>
        <w:tc>
          <w:tcPr>
            <w:tcW w:w="1789"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1,000</w:t>
            </w:r>
          </w:p>
        </w:tc>
        <w:tc>
          <w:tcPr>
            <w:tcW w:w="165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 </w:t>
            </w:r>
          </w:p>
        </w:tc>
        <w:tc>
          <w:tcPr>
            <w:tcW w:w="1560"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w:t>
            </w:r>
          </w:p>
        </w:tc>
        <w:tc>
          <w:tcPr>
            <w:tcW w:w="1715"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0,000</w:t>
            </w:r>
          </w:p>
        </w:tc>
      </w:tr>
      <w:tr w:rsidR="00416870" w:rsidRPr="00416870" w:rsidTr="008D7DAD">
        <w:trPr>
          <w:trHeight w:val="225"/>
        </w:trPr>
        <w:tc>
          <w:tcPr>
            <w:tcW w:w="1238"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2025 год</w:t>
            </w:r>
          </w:p>
        </w:tc>
        <w:tc>
          <w:tcPr>
            <w:tcW w:w="171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 </w:t>
            </w:r>
          </w:p>
        </w:tc>
        <w:tc>
          <w:tcPr>
            <w:tcW w:w="1789"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1,000</w:t>
            </w:r>
          </w:p>
        </w:tc>
        <w:tc>
          <w:tcPr>
            <w:tcW w:w="165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 </w:t>
            </w:r>
          </w:p>
        </w:tc>
        <w:tc>
          <w:tcPr>
            <w:tcW w:w="1560"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w:t>
            </w:r>
          </w:p>
        </w:tc>
        <w:tc>
          <w:tcPr>
            <w:tcW w:w="1715"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0,000</w:t>
            </w:r>
          </w:p>
        </w:tc>
      </w:tr>
      <w:tr w:rsidR="00416870" w:rsidRPr="00416870" w:rsidTr="008D7DAD">
        <w:trPr>
          <w:trHeight w:val="225"/>
        </w:trPr>
        <w:tc>
          <w:tcPr>
            <w:tcW w:w="1238" w:type="dxa"/>
            <w:shd w:val="clear" w:color="auto" w:fill="auto"/>
            <w:vAlign w:val="center"/>
            <w:hideMark/>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2026 год</w:t>
            </w:r>
          </w:p>
        </w:tc>
        <w:tc>
          <w:tcPr>
            <w:tcW w:w="171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 </w:t>
            </w:r>
          </w:p>
        </w:tc>
        <w:tc>
          <w:tcPr>
            <w:tcW w:w="1789"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1,000</w:t>
            </w:r>
          </w:p>
        </w:tc>
        <w:tc>
          <w:tcPr>
            <w:tcW w:w="1653"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 </w:t>
            </w:r>
          </w:p>
        </w:tc>
        <w:tc>
          <w:tcPr>
            <w:tcW w:w="1560" w:type="dxa"/>
            <w:shd w:val="clear" w:color="auto" w:fill="auto"/>
            <w:noWrap/>
            <w:vAlign w:val="center"/>
            <w:hideMark/>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w:t>
            </w:r>
          </w:p>
        </w:tc>
        <w:tc>
          <w:tcPr>
            <w:tcW w:w="1715"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0,000</w:t>
            </w:r>
          </w:p>
        </w:tc>
      </w:tr>
      <w:tr w:rsidR="00416870" w:rsidRPr="00416870" w:rsidTr="008D7DAD">
        <w:trPr>
          <w:trHeight w:val="225"/>
        </w:trPr>
        <w:tc>
          <w:tcPr>
            <w:tcW w:w="1238" w:type="dxa"/>
            <w:shd w:val="clear" w:color="auto" w:fill="auto"/>
            <w:vAlign w:val="center"/>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2027 год</w:t>
            </w:r>
          </w:p>
        </w:tc>
        <w:tc>
          <w:tcPr>
            <w:tcW w:w="1713"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p>
        </w:tc>
        <w:tc>
          <w:tcPr>
            <w:tcW w:w="1789"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1,000</w:t>
            </w:r>
          </w:p>
        </w:tc>
        <w:tc>
          <w:tcPr>
            <w:tcW w:w="1653"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p>
        </w:tc>
        <w:tc>
          <w:tcPr>
            <w:tcW w:w="1560"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w:t>
            </w:r>
          </w:p>
        </w:tc>
        <w:tc>
          <w:tcPr>
            <w:tcW w:w="1715"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4,333</w:t>
            </w:r>
          </w:p>
        </w:tc>
      </w:tr>
      <w:tr w:rsidR="00416870" w:rsidRPr="00416870" w:rsidTr="008D7DAD">
        <w:trPr>
          <w:trHeight w:val="225"/>
        </w:trPr>
        <w:tc>
          <w:tcPr>
            <w:tcW w:w="1238" w:type="dxa"/>
            <w:shd w:val="clear" w:color="auto" w:fill="auto"/>
            <w:vAlign w:val="center"/>
          </w:tcPr>
          <w:p w:rsidR="00416870" w:rsidRPr="00416870" w:rsidRDefault="00416870" w:rsidP="00416870">
            <w:pPr>
              <w:spacing w:after="0" w:line="240" w:lineRule="auto"/>
              <w:jc w:val="center"/>
              <w:rPr>
                <w:rFonts w:ascii="Times New Roman" w:hAnsi="Times New Roman" w:cs="Times New Roman"/>
                <w:color w:val="000000"/>
                <w:sz w:val="20"/>
                <w:szCs w:val="20"/>
              </w:rPr>
            </w:pPr>
            <w:r w:rsidRPr="00416870">
              <w:rPr>
                <w:rFonts w:ascii="Times New Roman" w:hAnsi="Times New Roman" w:cs="Times New Roman"/>
                <w:color w:val="000000"/>
                <w:sz w:val="20"/>
                <w:szCs w:val="20"/>
              </w:rPr>
              <w:t>2028 год</w:t>
            </w:r>
          </w:p>
        </w:tc>
        <w:tc>
          <w:tcPr>
            <w:tcW w:w="1713"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p>
        </w:tc>
        <w:tc>
          <w:tcPr>
            <w:tcW w:w="1789"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1,000</w:t>
            </w:r>
          </w:p>
        </w:tc>
        <w:tc>
          <w:tcPr>
            <w:tcW w:w="1653"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p>
        </w:tc>
        <w:tc>
          <w:tcPr>
            <w:tcW w:w="1560"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0,00</w:t>
            </w:r>
          </w:p>
        </w:tc>
        <w:tc>
          <w:tcPr>
            <w:tcW w:w="1715" w:type="dxa"/>
            <w:shd w:val="clear" w:color="auto" w:fill="auto"/>
            <w:noWrap/>
            <w:vAlign w:val="center"/>
          </w:tcPr>
          <w:p w:rsidR="00416870" w:rsidRPr="00416870" w:rsidRDefault="00416870" w:rsidP="00416870">
            <w:pPr>
              <w:spacing w:after="0" w:line="240" w:lineRule="auto"/>
              <w:jc w:val="right"/>
              <w:rPr>
                <w:rFonts w:ascii="Times New Roman" w:hAnsi="Times New Roman" w:cs="Times New Roman"/>
                <w:color w:val="000000"/>
                <w:sz w:val="20"/>
                <w:szCs w:val="20"/>
              </w:rPr>
            </w:pPr>
            <w:r w:rsidRPr="00416870">
              <w:rPr>
                <w:rFonts w:ascii="Times New Roman" w:hAnsi="Times New Roman" w:cs="Times New Roman"/>
                <w:color w:val="000000"/>
                <w:sz w:val="20"/>
                <w:szCs w:val="20"/>
              </w:rPr>
              <w:t>4,333</w:t>
            </w:r>
          </w:p>
        </w:tc>
      </w:tr>
    </w:tbl>
    <w:p w:rsidR="00416870" w:rsidRPr="00416870" w:rsidRDefault="00416870" w:rsidP="00416870">
      <w:pPr>
        <w:jc w:val="both"/>
        <w:rPr>
          <w:rFonts w:ascii="Times New Roman" w:hAnsi="Times New Roman" w:cs="Times New Roman"/>
          <w:sz w:val="20"/>
          <w:szCs w:val="20"/>
        </w:rPr>
      </w:pPr>
    </w:p>
    <w:p w:rsidR="00C4720B" w:rsidRPr="00416870" w:rsidRDefault="00C4720B" w:rsidP="00C4720B">
      <w:pPr>
        <w:pStyle w:val="a4"/>
        <w:tabs>
          <w:tab w:val="clear" w:pos="8306"/>
          <w:tab w:val="right" w:pos="8789"/>
        </w:tabs>
        <w:jc w:val="both"/>
        <w:rPr>
          <w:color w:val="000000"/>
        </w:rPr>
      </w:pPr>
    </w:p>
    <w:p w:rsidR="00C4720B" w:rsidRDefault="00C4720B"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8D7DAD" w:rsidRDefault="008D7DAD" w:rsidP="00C4720B">
      <w:pPr>
        <w:pStyle w:val="a4"/>
        <w:tabs>
          <w:tab w:val="clear" w:pos="8306"/>
          <w:tab w:val="right" w:pos="8789"/>
        </w:tabs>
        <w:jc w:val="both"/>
        <w:rPr>
          <w:color w:val="000000"/>
        </w:rPr>
      </w:pPr>
    </w:p>
    <w:p w:rsidR="00E070F9" w:rsidRDefault="00E070F9" w:rsidP="00C4720B">
      <w:pPr>
        <w:pStyle w:val="a4"/>
        <w:tabs>
          <w:tab w:val="clear" w:pos="8306"/>
          <w:tab w:val="right" w:pos="8789"/>
        </w:tabs>
        <w:jc w:val="both"/>
        <w:rPr>
          <w:color w:val="000000"/>
        </w:rPr>
      </w:pPr>
    </w:p>
    <w:p w:rsidR="00E070F9" w:rsidRPr="00416870" w:rsidRDefault="00E070F9" w:rsidP="00C4720B">
      <w:pPr>
        <w:pStyle w:val="a4"/>
        <w:tabs>
          <w:tab w:val="clear" w:pos="8306"/>
          <w:tab w:val="right" w:pos="8789"/>
        </w:tabs>
        <w:jc w:val="both"/>
        <w:rPr>
          <w:color w:val="000000"/>
        </w:rPr>
      </w:pPr>
    </w:p>
    <w:p w:rsidR="00C4720B" w:rsidRPr="00416870" w:rsidRDefault="00C4720B" w:rsidP="00D1455B">
      <w:pPr>
        <w:spacing w:after="0" w:line="240" w:lineRule="auto"/>
        <w:jc w:val="both"/>
        <w:rPr>
          <w:rFonts w:ascii="Times New Roman" w:hAnsi="Times New Roman" w:cs="Times New Roman"/>
          <w:color w:val="000000"/>
          <w:sz w:val="20"/>
          <w:szCs w:val="20"/>
        </w:rPr>
      </w:pPr>
    </w:p>
    <w:p w:rsidR="00E070F9" w:rsidRPr="008D7DAD" w:rsidRDefault="00E070F9" w:rsidP="008D7DAD">
      <w:pPr>
        <w:spacing w:after="0" w:line="240" w:lineRule="auto"/>
        <w:jc w:val="center"/>
        <w:rPr>
          <w:rFonts w:ascii="Times New Roman" w:hAnsi="Times New Roman" w:cs="Times New Roman"/>
          <w:b/>
          <w:sz w:val="20"/>
          <w:szCs w:val="20"/>
        </w:rPr>
      </w:pPr>
      <w:r w:rsidRPr="008D7DAD">
        <w:rPr>
          <w:rFonts w:ascii="Times New Roman" w:hAnsi="Times New Roman" w:cs="Times New Roman"/>
          <w:b/>
          <w:sz w:val="20"/>
          <w:szCs w:val="20"/>
        </w:rPr>
        <w:lastRenderedPageBreak/>
        <w:t>Р О С С И Й С К А Я   Ф Е Д Е Р А Ц И Я</w:t>
      </w:r>
    </w:p>
    <w:p w:rsidR="00E070F9" w:rsidRPr="008D7DAD" w:rsidRDefault="00E070F9" w:rsidP="008D7DAD">
      <w:pPr>
        <w:pStyle w:val="1"/>
        <w:spacing w:before="0" w:after="0"/>
        <w:rPr>
          <w:rFonts w:ascii="Times New Roman" w:hAnsi="Times New Roman"/>
          <w:color w:val="000000"/>
          <w:spacing w:val="28"/>
        </w:rPr>
      </w:pPr>
      <w:r w:rsidRPr="008D7DAD">
        <w:rPr>
          <w:rFonts w:ascii="Times New Roman" w:hAnsi="Times New Roman"/>
          <w:color w:val="000000"/>
          <w:spacing w:val="28"/>
        </w:rPr>
        <w:t>ИРКУТСКАЯ ОБЛАСТЬ</w:t>
      </w:r>
    </w:p>
    <w:p w:rsidR="00E070F9" w:rsidRPr="008D7DAD" w:rsidRDefault="00E070F9" w:rsidP="008D7DAD">
      <w:pPr>
        <w:pStyle w:val="a4"/>
        <w:jc w:val="center"/>
      </w:pPr>
      <w:r w:rsidRPr="008D7DAD">
        <w:rPr>
          <w:color w:val="000000"/>
        </w:rPr>
        <w:t>АЛАРСКИЙ РАЙОН</w:t>
      </w:r>
    </w:p>
    <w:p w:rsidR="00E070F9" w:rsidRPr="008D7DAD" w:rsidRDefault="00E070F9" w:rsidP="008D7DAD">
      <w:pPr>
        <w:pStyle w:val="a4"/>
        <w:jc w:val="center"/>
        <w:rPr>
          <w:b/>
          <w:spacing w:val="20"/>
        </w:rPr>
      </w:pPr>
    </w:p>
    <w:p w:rsidR="00E070F9" w:rsidRPr="008D7DAD" w:rsidRDefault="00E070F9" w:rsidP="008D7DAD">
      <w:pPr>
        <w:pStyle w:val="a4"/>
        <w:jc w:val="center"/>
        <w:rPr>
          <w:b/>
          <w:spacing w:val="20"/>
        </w:rPr>
      </w:pPr>
      <w:r w:rsidRPr="008D7DAD">
        <w:rPr>
          <w:b/>
          <w:spacing w:val="20"/>
        </w:rPr>
        <w:t>МУНИЦИПАЛЬНОЕ ОБРАЗОВАНИЕ «КУТУЛИК»</w:t>
      </w:r>
    </w:p>
    <w:p w:rsidR="00E070F9" w:rsidRPr="008D7DAD" w:rsidRDefault="00E070F9" w:rsidP="008D7DAD">
      <w:pPr>
        <w:pStyle w:val="a4"/>
        <w:jc w:val="center"/>
        <w:rPr>
          <w:b/>
          <w:spacing w:val="20"/>
        </w:rPr>
      </w:pPr>
      <w:r w:rsidRPr="008D7DAD">
        <w:rPr>
          <w:b/>
          <w:spacing w:val="20"/>
        </w:rPr>
        <w:t>ПОСТАНОВЛЕНИЕ</w:t>
      </w:r>
    </w:p>
    <w:p w:rsidR="00E070F9" w:rsidRPr="008D7DAD" w:rsidRDefault="00E070F9" w:rsidP="00E070F9">
      <w:pPr>
        <w:pStyle w:val="a4"/>
        <w:jc w:val="center"/>
        <w:rPr>
          <w:b/>
          <w:spacing w:val="20"/>
        </w:rPr>
      </w:pPr>
    </w:p>
    <w:p w:rsidR="00E070F9" w:rsidRPr="008D7DAD" w:rsidRDefault="00946353" w:rsidP="00E070F9">
      <w:pPr>
        <w:pStyle w:val="a4"/>
        <w:tabs>
          <w:tab w:val="clear" w:pos="4153"/>
          <w:tab w:val="center" w:pos="7513"/>
        </w:tabs>
        <w:jc w:val="both"/>
        <w:rPr>
          <w:spacing w:val="20"/>
        </w:rPr>
      </w:pPr>
      <w:r w:rsidRPr="00946353">
        <w:rPr>
          <w:noProof/>
        </w:rPr>
        <w:pict>
          <v:line id="Line 2" o:spid="_x0000_s1027" style="position:absolute;left:0;text-align:left;z-index:251660288;visibility:visible;mso-position-vertical-relative:page" from="-1.15pt,175.9pt" to="464.9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nHQIAADoEAAAOAAAAZHJzL2Uyb0RvYy54bWysU02P2jAQvVfqf7ByhyQ0fEWEVZVAL7SL&#10;tPQHGNsh1jq2ZRsCqvrfOzYEse2lWm0OzjieeXkz73nxdG4FOjFjuZJFlA6TCDFJFOXyUEQ/d+vB&#10;LELWYUmxUJIV0YXZ6Gn5+dOi0zkbqUYJygwCEGnzThdR45zO49iShrXYDpVmEg5rZVrsYGsOMTW4&#10;A/RWxKMkmcSdMlQbRZi18LW6HkbLgF/XjLjnurbMIVFEwM2F1YR179d4ucD5wWDdcHKjgd/BosVc&#10;wk/vUBV2GB0N/weq5cQoq2o3JKqNVV1zwkIP0E2a/NXNS4M1C73AcKy+j8l+HCz5cdoaxCloFyGJ&#10;W5BowyVDIz+ZTtscEkq5Nb43cpYveqPIq0VSlQ2WBxYY7i4aylJfEb8p8RurAX/ffVcUcvDRqTCm&#10;c21aDwkDQOegxuWuBjs7RODjeJ7OsymIRvqzGOd9oTbWfWOqRT4oIgGcAzA+bazzRHDep/j/SLXm&#10;QgSxhUQdgE/TsYduNbTuGi53YIDXAGGV4NSn+0JrDvtSGHTC3kDhCX3CyWOaUUdJA3zDMF3dYoe5&#10;uMZAR0iPB80BwVt0dciveTJfzVazbJCNJqtBllTV4Ou6zAaTdTodV1+qsqzS355amuUNp5RJz653&#10;a5r9nxtu9+bqs7tf74OJ36KHCQLZ/h1IB3W9oFdr7BW9bE2vOhg0JN8uk78Bj3uIH6/88g8AAAD/&#10;/wMAUEsDBBQABgAIAAAAIQCfAKUx4AAAAAoBAAAPAAAAZHJzL2Rvd25yZXYueG1sTI/BSsNAEIbv&#10;gu+wjOCltJsmKEmaTZGiFw9CWw9622anSTA7m2a3TfTpHUHQ48x8/PP9xXqynbjg4FtHCpaLCARS&#10;5UxLtYLX/dM8BeGDJqM7R6jgEz2sy+urQufGjbTFyy7UgkPI51pBE0KfS+mrBq32C9cj8e3oBqsD&#10;j0MtzaBHDredjKPoXlrdEn9odI+bBquP3dkqMFvvHzdT+pW8DM+n01s6ex/3M6Vub6aHFYiAU/iD&#10;4Uef1aFkp4M7k/GiUzCPEyYVJHdLrsBAFmcZiMPvRpaF/F+h/AYAAP//AwBQSwECLQAUAAYACAAA&#10;ACEAtoM4kv4AAADhAQAAEwAAAAAAAAAAAAAAAAAAAAAAW0NvbnRlbnRfVHlwZXNdLnhtbFBLAQIt&#10;ABQABgAIAAAAIQA4/SH/1gAAAJQBAAALAAAAAAAAAAAAAAAAAC8BAABfcmVscy8ucmVsc1BLAQIt&#10;ABQABgAIAAAAIQAYY9vnHQIAADoEAAAOAAAAAAAAAAAAAAAAAC4CAABkcnMvZTJvRG9jLnhtbFBL&#10;AQItABQABgAIAAAAIQCfAKUx4AAAAAoBAAAPAAAAAAAAAAAAAAAAAHcEAABkcnMvZG93bnJldi54&#10;bWxQSwUGAAAAAAQABADzAAAAhAUAAAAA&#10;" strokeweight="4.5pt">
            <v:stroke linestyle="thinThick"/>
            <w10:wrap anchory="page"/>
          </v:line>
        </w:pict>
      </w:r>
    </w:p>
    <w:p w:rsidR="005441E0" w:rsidRPr="008D7DAD" w:rsidRDefault="005441E0" w:rsidP="00E070F9">
      <w:pPr>
        <w:pStyle w:val="a4"/>
        <w:tabs>
          <w:tab w:val="clear" w:pos="4153"/>
          <w:tab w:val="center" w:pos="7513"/>
        </w:tabs>
        <w:jc w:val="both"/>
        <w:rPr>
          <w:spacing w:val="20"/>
        </w:rPr>
      </w:pPr>
    </w:p>
    <w:p w:rsidR="00E070F9" w:rsidRPr="008D7DAD" w:rsidRDefault="00E070F9" w:rsidP="00E070F9">
      <w:pPr>
        <w:pStyle w:val="a4"/>
        <w:tabs>
          <w:tab w:val="clear" w:pos="4153"/>
          <w:tab w:val="center" w:pos="7513"/>
        </w:tabs>
        <w:jc w:val="both"/>
        <w:rPr>
          <w:spacing w:val="20"/>
        </w:rPr>
      </w:pPr>
      <w:r w:rsidRPr="008D7DAD">
        <w:rPr>
          <w:spacing w:val="20"/>
        </w:rPr>
        <w:t>от «21»февраля 2024г.  №21</w:t>
      </w:r>
      <w:r w:rsidRPr="008D7DAD">
        <w:rPr>
          <w:spacing w:val="20"/>
        </w:rPr>
        <w:tab/>
      </w:r>
      <w:r w:rsidRPr="008D7DAD">
        <w:rPr>
          <w:spacing w:val="20"/>
        </w:rPr>
        <w:tab/>
        <w:t>п. Кутулик</w:t>
      </w:r>
    </w:p>
    <w:p w:rsidR="00E070F9" w:rsidRDefault="00E070F9" w:rsidP="00E070F9">
      <w:pPr>
        <w:pStyle w:val="a4"/>
        <w:tabs>
          <w:tab w:val="clear" w:pos="4153"/>
          <w:tab w:val="center" w:pos="7513"/>
        </w:tabs>
        <w:ind w:left="-142"/>
        <w:jc w:val="both"/>
        <w:rPr>
          <w:spacing w:val="20"/>
        </w:rPr>
      </w:pPr>
    </w:p>
    <w:p w:rsidR="008D7DAD" w:rsidRDefault="008D7DAD" w:rsidP="00E070F9">
      <w:pPr>
        <w:pStyle w:val="a4"/>
        <w:tabs>
          <w:tab w:val="clear" w:pos="4153"/>
          <w:tab w:val="center" w:pos="7513"/>
        </w:tabs>
        <w:ind w:left="-142"/>
        <w:jc w:val="both"/>
        <w:rPr>
          <w:spacing w:val="20"/>
        </w:rPr>
      </w:pPr>
    </w:p>
    <w:p w:rsidR="008D7DAD" w:rsidRPr="008D7DAD" w:rsidRDefault="008D7DAD" w:rsidP="00E070F9">
      <w:pPr>
        <w:pStyle w:val="a4"/>
        <w:tabs>
          <w:tab w:val="clear" w:pos="4153"/>
          <w:tab w:val="center" w:pos="7513"/>
        </w:tabs>
        <w:ind w:left="-142"/>
        <w:jc w:val="both"/>
        <w:rPr>
          <w:spacing w:val="20"/>
        </w:rPr>
      </w:pPr>
    </w:p>
    <w:p w:rsidR="00E070F9" w:rsidRPr="008D7DAD" w:rsidRDefault="00E070F9" w:rsidP="00E070F9">
      <w:pPr>
        <w:spacing w:after="0" w:line="240" w:lineRule="auto"/>
        <w:ind w:right="-6"/>
        <w:rPr>
          <w:rFonts w:ascii="Times New Roman" w:hAnsi="Times New Roman" w:cs="Times New Roman"/>
          <w:sz w:val="20"/>
          <w:szCs w:val="20"/>
        </w:rPr>
      </w:pPr>
      <w:r w:rsidRPr="008D7DAD">
        <w:rPr>
          <w:rFonts w:ascii="Times New Roman" w:hAnsi="Times New Roman" w:cs="Times New Roman"/>
          <w:sz w:val="20"/>
          <w:szCs w:val="20"/>
        </w:rPr>
        <w:t xml:space="preserve">«Об утверждении актуализированной </w:t>
      </w:r>
    </w:p>
    <w:p w:rsidR="00E070F9" w:rsidRPr="008D7DAD" w:rsidRDefault="00E070F9" w:rsidP="00E070F9">
      <w:pPr>
        <w:spacing w:after="0" w:line="240" w:lineRule="auto"/>
        <w:jc w:val="both"/>
        <w:rPr>
          <w:rFonts w:ascii="Times New Roman" w:hAnsi="Times New Roman" w:cs="Times New Roman"/>
          <w:sz w:val="20"/>
          <w:szCs w:val="20"/>
        </w:rPr>
      </w:pPr>
      <w:r w:rsidRPr="008D7DAD">
        <w:rPr>
          <w:rFonts w:ascii="Times New Roman" w:hAnsi="Times New Roman" w:cs="Times New Roman"/>
          <w:sz w:val="20"/>
          <w:szCs w:val="20"/>
        </w:rPr>
        <w:t>схемы теплоснабжения муниципального</w:t>
      </w:r>
    </w:p>
    <w:p w:rsidR="00E070F9" w:rsidRPr="008D7DAD" w:rsidRDefault="00E070F9" w:rsidP="00E070F9">
      <w:pPr>
        <w:spacing w:after="0" w:line="240" w:lineRule="auto"/>
        <w:jc w:val="both"/>
        <w:rPr>
          <w:rFonts w:ascii="Times New Roman" w:hAnsi="Times New Roman" w:cs="Times New Roman"/>
          <w:sz w:val="20"/>
          <w:szCs w:val="20"/>
        </w:rPr>
      </w:pPr>
      <w:r w:rsidRPr="008D7DAD">
        <w:rPr>
          <w:rFonts w:ascii="Times New Roman" w:hAnsi="Times New Roman" w:cs="Times New Roman"/>
          <w:sz w:val="20"/>
          <w:szCs w:val="20"/>
        </w:rPr>
        <w:t>образования «Кутулик» Аларск</w:t>
      </w:r>
      <w:r w:rsidR="00B03247">
        <w:rPr>
          <w:rFonts w:ascii="Times New Roman" w:hAnsi="Times New Roman" w:cs="Times New Roman"/>
          <w:sz w:val="20"/>
          <w:szCs w:val="20"/>
        </w:rPr>
        <w:t>о</w:t>
      </w:r>
      <w:r w:rsidRPr="008D7DAD">
        <w:rPr>
          <w:rFonts w:ascii="Times New Roman" w:hAnsi="Times New Roman" w:cs="Times New Roman"/>
          <w:sz w:val="20"/>
          <w:szCs w:val="20"/>
        </w:rPr>
        <w:t xml:space="preserve">го района </w:t>
      </w:r>
    </w:p>
    <w:p w:rsidR="00E070F9" w:rsidRPr="008D7DAD" w:rsidRDefault="00E070F9" w:rsidP="00E070F9">
      <w:pPr>
        <w:spacing w:after="0" w:line="240" w:lineRule="auto"/>
        <w:jc w:val="both"/>
        <w:rPr>
          <w:rFonts w:ascii="Times New Roman" w:hAnsi="Times New Roman" w:cs="Times New Roman"/>
          <w:sz w:val="20"/>
          <w:szCs w:val="20"/>
        </w:rPr>
      </w:pPr>
      <w:r w:rsidRPr="008D7DAD">
        <w:rPr>
          <w:rFonts w:ascii="Times New Roman" w:hAnsi="Times New Roman" w:cs="Times New Roman"/>
          <w:sz w:val="20"/>
          <w:szCs w:val="20"/>
        </w:rPr>
        <w:t>Иркутской области на период до 2032 года»</w:t>
      </w:r>
    </w:p>
    <w:p w:rsidR="00E070F9" w:rsidRPr="008D7DAD" w:rsidRDefault="00E070F9" w:rsidP="00E070F9">
      <w:pPr>
        <w:spacing w:after="0" w:line="240" w:lineRule="auto"/>
        <w:ind w:firstLine="794"/>
        <w:jc w:val="both"/>
        <w:rPr>
          <w:rFonts w:ascii="Times New Roman" w:hAnsi="Times New Roman" w:cs="Times New Roman"/>
          <w:sz w:val="20"/>
          <w:szCs w:val="20"/>
        </w:rPr>
      </w:pPr>
    </w:p>
    <w:p w:rsidR="00E070F9" w:rsidRPr="008D7DAD" w:rsidRDefault="00E070F9" w:rsidP="00E070F9">
      <w:pPr>
        <w:spacing w:after="0" w:line="240" w:lineRule="auto"/>
        <w:ind w:firstLine="794"/>
        <w:jc w:val="both"/>
        <w:rPr>
          <w:rFonts w:ascii="Times New Roman" w:hAnsi="Times New Roman" w:cs="Times New Roman"/>
          <w:sz w:val="20"/>
          <w:szCs w:val="20"/>
        </w:rPr>
      </w:pPr>
      <w:r w:rsidRPr="008D7DAD">
        <w:rPr>
          <w:rFonts w:ascii="Times New Roman" w:hAnsi="Times New Roman" w:cs="Times New Roman"/>
          <w:sz w:val="20"/>
          <w:szCs w:val="20"/>
        </w:rPr>
        <w:t>В целях реализации Федерального закона от 16 ноября 2003 года №131-ФЗ «Об общих принципах организации местного самоуправления в Российской Федерации», Федерального закона от 27 июля 2010 года № 190-ФЗ «О теплоснабжении»</w:t>
      </w:r>
      <w:r w:rsidRPr="008D7DAD">
        <w:rPr>
          <w:rStyle w:val="0pt"/>
          <w:rFonts w:eastAsiaTheme="minorEastAsia"/>
          <w:sz w:val="20"/>
          <w:szCs w:val="20"/>
        </w:rPr>
        <w:t xml:space="preserve">, Постановления Правительства РФ от 28 февраля 2012 </w:t>
      </w:r>
      <w:r w:rsidR="00B03247">
        <w:rPr>
          <w:rStyle w:val="0pt"/>
          <w:rFonts w:eastAsiaTheme="minorEastAsia"/>
          <w:sz w:val="20"/>
          <w:szCs w:val="20"/>
        </w:rPr>
        <w:t>года №154 «О требованиях к схема</w:t>
      </w:r>
      <w:r w:rsidRPr="008D7DAD">
        <w:rPr>
          <w:rStyle w:val="0pt"/>
          <w:rFonts w:eastAsiaTheme="minorEastAsia"/>
          <w:sz w:val="20"/>
          <w:szCs w:val="20"/>
        </w:rPr>
        <w:t>м теплоснабжения, порядку их разработки и утверждения», руководствуясь Уставом муниципального образования «Кутулик»,</w:t>
      </w:r>
    </w:p>
    <w:p w:rsidR="00E070F9" w:rsidRPr="008D7DAD" w:rsidRDefault="00E070F9" w:rsidP="00E070F9">
      <w:pPr>
        <w:spacing w:after="0" w:line="240" w:lineRule="auto"/>
        <w:jc w:val="both"/>
        <w:rPr>
          <w:rFonts w:ascii="Times New Roman" w:hAnsi="Times New Roman" w:cs="Times New Roman"/>
          <w:sz w:val="20"/>
          <w:szCs w:val="20"/>
        </w:rPr>
      </w:pPr>
    </w:p>
    <w:p w:rsidR="00E070F9" w:rsidRPr="008D7DAD" w:rsidRDefault="00E070F9" w:rsidP="00E070F9">
      <w:pPr>
        <w:spacing w:after="0" w:line="240" w:lineRule="auto"/>
        <w:jc w:val="center"/>
        <w:rPr>
          <w:rFonts w:ascii="Times New Roman" w:hAnsi="Times New Roman" w:cs="Times New Roman"/>
          <w:sz w:val="20"/>
          <w:szCs w:val="20"/>
        </w:rPr>
      </w:pPr>
      <w:r w:rsidRPr="008D7DAD">
        <w:rPr>
          <w:rFonts w:ascii="Times New Roman" w:hAnsi="Times New Roman" w:cs="Times New Roman"/>
          <w:sz w:val="20"/>
          <w:szCs w:val="20"/>
        </w:rPr>
        <w:t>ПОСТАНОВЛЯЮ:</w:t>
      </w:r>
    </w:p>
    <w:p w:rsidR="00E070F9" w:rsidRPr="008D7DAD" w:rsidRDefault="00E070F9" w:rsidP="00E070F9">
      <w:pPr>
        <w:spacing w:after="0" w:line="240" w:lineRule="auto"/>
        <w:jc w:val="center"/>
        <w:rPr>
          <w:rFonts w:ascii="Times New Roman" w:hAnsi="Times New Roman" w:cs="Times New Roman"/>
          <w:sz w:val="20"/>
          <w:szCs w:val="20"/>
        </w:rPr>
      </w:pPr>
    </w:p>
    <w:p w:rsidR="00E070F9" w:rsidRPr="008D7DAD" w:rsidRDefault="00E070F9" w:rsidP="00E070F9">
      <w:pPr>
        <w:pStyle w:val="ac"/>
        <w:numPr>
          <w:ilvl w:val="0"/>
          <w:numId w:val="2"/>
        </w:numPr>
        <w:ind w:left="0" w:firstLine="426"/>
        <w:jc w:val="both"/>
        <w:rPr>
          <w:sz w:val="20"/>
          <w:szCs w:val="20"/>
        </w:rPr>
      </w:pPr>
      <w:r w:rsidRPr="008D7DAD">
        <w:rPr>
          <w:sz w:val="20"/>
          <w:szCs w:val="20"/>
        </w:rPr>
        <w:t>Утвердить актуализированную схему теплоснабжения муниципального образования «Кутулик» Аларского района Иркутской области на период до 2032 года  (приложение).</w:t>
      </w:r>
    </w:p>
    <w:p w:rsidR="00E070F9" w:rsidRPr="008D7DAD" w:rsidRDefault="00E070F9" w:rsidP="00E070F9">
      <w:pPr>
        <w:pStyle w:val="ac"/>
        <w:numPr>
          <w:ilvl w:val="0"/>
          <w:numId w:val="2"/>
        </w:numPr>
        <w:ind w:left="0" w:firstLine="426"/>
        <w:jc w:val="both"/>
        <w:rPr>
          <w:sz w:val="20"/>
          <w:szCs w:val="20"/>
        </w:rPr>
      </w:pPr>
      <w:r w:rsidRPr="008D7DAD">
        <w:rPr>
          <w:sz w:val="20"/>
          <w:szCs w:val="20"/>
        </w:rPr>
        <w:t>Признать утратившим силу постановление от 21 декабря 2020 года №124 «Об утверждении актуализированной схемы теплоснабжения муниципального образования «Кутулик» Аларск</w:t>
      </w:r>
      <w:r w:rsidR="008D7DAD">
        <w:rPr>
          <w:sz w:val="20"/>
          <w:szCs w:val="20"/>
        </w:rPr>
        <w:t>о</w:t>
      </w:r>
      <w:r w:rsidRPr="008D7DAD">
        <w:rPr>
          <w:sz w:val="20"/>
          <w:szCs w:val="20"/>
        </w:rPr>
        <w:t>го района  Иркутской области на период до 2023 года».</w:t>
      </w:r>
    </w:p>
    <w:p w:rsidR="00E070F9" w:rsidRPr="008D7DAD" w:rsidRDefault="00E070F9" w:rsidP="00E070F9">
      <w:pPr>
        <w:pStyle w:val="ac"/>
        <w:numPr>
          <w:ilvl w:val="0"/>
          <w:numId w:val="2"/>
        </w:numPr>
        <w:ind w:left="0" w:firstLine="426"/>
        <w:jc w:val="both"/>
        <w:rPr>
          <w:sz w:val="20"/>
          <w:szCs w:val="20"/>
        </w:rPr>
      </w:pPr>
      <w:r w:rsidRPr="008D7DAD">
        <w:rPr>
          <w:color w:val="000000"/>
          <w:spacing w:val="3"/>
          <w:sz w:val="20"/>
          <w:szCs w:val="20"/>
        </w:rPr>
        <w:t>Контроль за выполнением настоящего постановления оставляю за собой.</w:t>
      </w:r>
    </w:p>
    <w:p w:rsidR="00E070F9" w:rsidRPr="008D7DAD" w:rsidRDefault="00E070F9" w:rsidP="00E070F9">
      <w:pPr>
        <w:pStyle w:val="ac"/>
        <w:numPr>
          <w:ilvl w:val="0"/>
          <w:numId w:val="2"/>
        </w:numPr>
        <w:ind w:left="0" w:firstLine="426"/>
        <w:jc w:val="both"/>
        <w:rPr>
          <w:sz w:val="20"/>
          <w:szCs w:val="20"/>
        </w:rPr>
      </w:pPr>
      <w:r w:rsidRPr="008D7DAD">
        <w:rPr>
          <w:rStyle w:val="135pt"/>
          <w:rFonts w:eastAsiaTheme="minorEastAsia"/>
          <w:sz w:val="20"/>
          <w:szCs w:val="20"/>
        </w:rPr>
        <w:t>Настоящее постановление подлежит официальному опубликованию в газете «Кутуликский  вестник» и на официальном сайте МО «Кутулик».</w:t>
      </w:r>
    </w:p>
    <w:p w:rsidR="00E070F9" w:rsidRPr="008D7DAD" w:rsidRDefault="00E070F9" w:rsidP="00E070F9">
      <w:pPr>
        <w:pStyle w:val="a4"/>
        <w:tabs>
          <w:tab w:val="clear" w:pos="4153"/>
          <w:tab w:val="center" w:pos="7513"/>
        </w:tabs>
        <w:jc w:val="both"/>
      </w:pPr>
    </w:p>
    <w:p w:rsidR="00E070F9" w:rsidRPr="008D7DAD" w:rsidRDefault="00E070F9" w:rsidP="00E070F9">
      <w:pPr>
        <w:pStyle w:val="a4"/>
        <w:tabs>
          <w:tab w:val="clear" w:pos="4153"/>
          <w:tab w:val="center" w:pos="7513"/>
        </w:tabs>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070F9" w:rsidRPr="008D7DAD" w:rsidTr="008D7DAD">
        <w:tc>
          <w:tcPr>
            <w:tcW w:w="4785" w:type="dxa"/>
          </w:tcPr>
          <w:p w:rsidR="00E070F9" w:rsidRPr="008D7DAD" w:rsidRDefault="00E070F9" w:rsidP="008D7DAD">
            <w:pPr>
              <w:pStyle w:val="a4"/>
              <w:tabs>
                <w:tab w:val="clear" w:pos="4153"/>
                <w:tab w:val="center" w:pos="7513"/>
              </w:tabs>
              <w:jc w:val="both"/>
            </w:pPr>
            <w:r w:rsidRPr="008D7DAD">
              <w:t xml:space="preserve">Глава муниципального </w:t>
            </w:r>
          </w:p>
          <w:p w:rsidR="00E070F9" w:rsidRPr="008D7DAD" w:rsidRDefault="00E070F9" w:rsidP="008D7DAD">
            <w:pPr>
              <w:pStyle w:val="a4"/>
              <w:tabs>
                <w:tab w:val="clear" w:pos="4153"/>
                <w:tab w:val="center" w:pos="7513"/>
              </w:tabs>
              <w:jc w:val="both"/>
            </w:pPr>
            <w:r w:rsidRPr="008D7DAD">
              <w:t>образования «Кутулик»</w:t>
            </w:r>
          </w:p>
        </w:tc>
        <w:tc>
          <w:tcPr>
            <w:tcW w:w="4785" w:type="dxa"/>
          </w:tcPr>
          <w:p w:rsidR="00E070F9" w:rsidRPr="008D7DAD" w:rsidRDefault="00E070F9" w:rsidP="008D7DAD">
            <w:pPr>
              <w:pStyle w:val="a4"/>
              <w:tabs>
                <w:tab w:val="clear" w:pos="4153"/>
                <w:tab w:val="center" w:pos="7513"/>
              </w:tabs>
              <w:jc w:val="both"/>
            </w:pPr>
          </w:p>
          <w:p w:rsidR="00E070F9" w:rsidRPr="008D7DAD" w:rsidRDefault="00E070F9" w:rsidP="008D7DAD">
            <w:pPr>
              <w:pStyle w:val="a4"/>
              <w:tabs>
                <w:tab w:val="clear" w:pos="4153"/>
                <w:tab w:val="center" w:pos="7513"/>
              </w:tabs>
              <w:jc w:val="right"/>
            </w:pPr>
            <w:r w:rsidRPr="008D7DAD">
              <w:t>В.А. Бардаев</w:t>
            </w:r>
          </w:p>
        </w:tc>
      </w:tr>
    </w:tbl>
    <w:p w:rsidR="00E070F9" w:rsidRPr="008D7DAD" w:rsidRDefault="00E070F9" w:rsidP="00E070F9">
      <w:pPr>
        <w:rPr>
          <w:rFonts w:ascii="Times New Roman" w:hAnsi="Times New Roman" w:cs="Times New Roman"/>
          <w:sz w:val="20"/>
          <w:szCs w:val="20"/>
        </w:rPr>
      </w:pPr>
    </w:p>
    <w:p w:rsidR="00E070F9" w:rsidRPr="008D7DAD" w:rsidRDefault="00E070F9" w:rsidP="00E070F9">
      <w:pPr>
        <w:rPr>
          <w:rFonts w:ascii="Times New Roman" w:hAnsi="Times New Roman" w:cs="Times New Roman"/>
          <w:sz w:val="20"/>
          <w:szCs w:val="20"/>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8D7DAD" w:rsidRDefault="008D7DAD" w:rsidP="008D7DAD"/>
    <w:p w:rsidR="008D7DAD" w:rsidRDefault="008D7DAD" w:rsidP="008D7DAD"/>
    <w:p w:rsidR="008D7DAD" w:rsidRDefault="008D7DAD" w:rsidP="008D7DAD"/>
    <w:p w:rsidR="008D7DAD" w:rsidRPr="008D7DAD" w:rsidRDefault="008D7DAD" w:rsidP="008D7DAD"/>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p w:rsidR="005441E0" w:rsidRDefault="005441E0" w:rsidP="00C30FC9">
      <w:pPr>
        <w:pStyle w:val="a3"/>
        <w:tabs>
          <w:tab w:val="left" w:pos="3060"/>
        </w:tabs>
        <w:spacing w:line="240" w:lineRule="auto"/>
        <w:contextualSpacing/>
        <w:rPr>
          <w:szCs w:val="24"/>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9"/>
        <w:gridCol w:w="4772"/>
      </w:tblGrid>
      <w:tr w:rsidR="005441E0" w:rsidRPr="00606467" w:rsidTr="008D7DAD">
        <w:trPr>
          <w:trHeight w:val="70"/>
        </w:trPr>
        <w:tc>
          <w:tcPr>
            <w:tcW w:w="4890" w:type="dxa"/>
            <w:vAlign w:val="center"/>
          </w:tcPr>
          <w:p w:rsidR="005441E0" w:rsidRPr="00606467" w:rsidRDefault="005441E0" w:rsidP="008D7DAD">
            <w:pPr>
              <w:rPr>
                <w:rFonts w:ascii="Times New Roman" w:eastAsia="Times New Roman" w:hAnsi="Times New Roman" w:cs="Times New Roman"/>
                <w:sz w:val="20"/>
                <w:szCs w:val="20"/>
              </w:rPr>
            </w:pPr>
          </w:p>
        </w:tc>
        <w:tc>
          <w:tcPr>
            <w:tcW w:w="4891" w:type="dxa"/>
            <w:vAlign w:val="center"/>
          </w:tcPr>
          <w:p w:rsidR="005441E0" w:rsidRPr="00606467" w:rsidRDefault="005441E0" w:rsidP="008D7DAD">
            <w:pPr>
              <w:jc w:val="center"/>
              <w:rPr>
                <w:rFonts w:ascii="Times New Roman" w:eastAsia="Times New Roman" w:hAnsi="Times New Roman" w:cs="Times New Roman"/>
                <w:b/>
                <w:sz w:val="20"/>
                <w:szCs w:val="20"/>
              </w:rPr>
            </w:pPr>
            <w:r w:rsidRPr="00606467">
              <w:rPr>
                <w:rFonts w:ascii="Times New Roman" w:eastAsia="Times New Roman" w:hAnsi="Times New Roman" w:cs="Times New Roman"/>
                <w:b/>
                <w:sz w:val="20"/>
                <w:szCs w:val="20"/>
              </w:rPr>
              <w:t>«УТВЕРЖДАЮ»</w:t>
            </w:r>
          </w:p>
          <w:p w:rsidR="005441E0" w:rsidRPr="00606467" w:rsidRDefault="005441E0" w:rsidP="008D7DAD">
            <w:pPr>
              <w:jc w:val="center"/>
              <w:rPr>
                <w:rFonts w:ascii="Times New Roman" w:eastAsia="Times New Roman" w:hAnsi="Times New Roman" w:cs="Times New Roman"/>
                <w:b/>
                <w:sz w:val="20"/>
                <w:szCs w:val="20"/>
              </w:rPr>
            </w:pPr>
          </w:p>
          <w:p w:rsidR="005441E0" w:rsidRPr="00606467" w:rsidRDefault="005441E0" w:rsidP="008D7DAD">
            <w:pPr>
              <w:rPr>
                <w:rFonts w:ascii="Times New Roman" w:eastAsia="Times New Roman" w:hAnsi="Times New Roman" w:cs="Times New Roman"/>
                <w:b/>
                <w:sz w:val="20"/>
                <w:szCs w:val="20"/>
              </w:rPr>
            </w:pPr>
          </w:p>
          <w:p w:rsidR="005441E0" w:rsidRPr="00606467" w:rsidRDefault="005441E0" w:rsidP="008D7DAD">
            <w:pPr>
              <w:rPr>
                <w:rFonts w:ascii="Times New Roman" w:eastAsia="Times New Roman" w:hAnsi="Times New Roman" w:cs="Times New Roman"/>
                <w:b/>
                <w:sz w:val="20"/>
                <w:szCs w:val="20"/>
              </w:rPr>
            </w:pPr>
            <w:r w:rsidRPr="00606467">
              <w:rPr>
                <w:rFonts w:ascii="Times New Roman" w:eastAsia="Times New Roman" w:hAnsi="Times New Roman" w:cs="Times New Roman"/>
                <w:b/>
                <w:sz w:val="20"/>
                <w:szCs w:val="20"/>
              </w:rPr>
              <w:t>Глава муниципального образования «Кутулик»</w:t>
            </w:r>
          </w:p>
          <w:p w:rsidR="005441E0" w:rsidRPr="00606467" w:rsidRDefault="005441E0" w:rsidP="008D7DAD">
            <w:pPr>
              <w:rPr>
                <w:rFonts w:ascii="Times New Roman" w:eastAsia="Times New Roman" w:hAnsi="Times New Roman" w:cs="Times New Roman"/>
                <w:b/>
                <w:sz w:val="20"/>
                <w:szCs w:val="20"/>
              </w:rPr>
            </w:pPr>
          </w:p>
          <w:p w:rsidR="005441E0" w:rsidRPr="00606467" w:rsidRDefault="005441E0" w:rsidP="008D7DAD">
            <w:pPr>
              <w:rPr>
                <w:rFonts w:ascii="Times New Roman" w:eastAsia="Times New Roman" w:hAnsi="Times New Roman" w:cs="Times New Roman"/>
                <w:sz w:val="20"/>
                <w:szCs w:val="20"/>
              </w:rPr>
            </w:pPr>
          </w:p>
          <w:p w:rsidR="005441E0" w:rsidRPr="00606467" w:rsidRDefault="005441E0" w:rsidP="008D7DAD">
            <w:pPr>
              <w:rPr>
                <w:rFonts w:ascii="Times New Roman" w:eastAsia="Times New Roman" w:hAnsi="Times New Roman" w:cs="Times New Roman"/>
                <w:sz w:val="20"/>
                <w:szCs w:val="20"/>
              </w:rPr>
            </w:pPr>
            <w:r w:rsidRPr="00606467">
              <w:rPr>
                <w:rFonts w:ascii="Times New Roman" w:eastAsia="Times New Roman" w:hAnsi="Times New Roman" w:cs="Times New Roman"/>
                <w:sz w:val="20"/>
                <w:szCs w:val="20"/>
              </w:rPr>
              <w:t>___________________ / Бардаев В.А./</w:t>
            </w:r>
          </w:p>
          <w:p w:rsidR="005441E0" w:rsidRPr="00606467" w:rsidRDefault="005441E0" w:rsidP="008D7DAD">
            <w:pPr>
              <w:rPr>
                <w:rFonts w:ascii="Times New Roman" w:eastAsia="Times New Roman" w:hAnsi="Times New Roman" w:cs="Times New Roman"/>
                <w:sz w:val="20"/>
                <w:szCs w:val="20"/>
              </w:rPr>
            </w:pPr>
            <w:r w:rsidRPr="00606467">
              <w:rPr>
                <w:rFonts w:ascii="Times New Roman" w:eastAsia="Times New Roman" w:hAnsi="Times New Roman" w:cs="Times New Roman"/>
                <w:sz w:val="20"/>
                <w:szCs w:val="20"/>
              </w:rPr>
              <w:t>(подпись)</w:t>
            </w:r>
          </w:p>
          <w:p w:rsidR="005441E0" w:rsidRPr="00606467" w:rsidRDefault="005441E0" w:rsidP="008D7DAD">
            <w:pPr>
              <w:rPr>
                <w:rFonts w:ascii="Times New Roman" w:eastAsia="Times New Roman" w:hAnsi="Times New Roman" w:cs="Times New Roman"/>
                <w:sz w:val="20"/>
                <w:szCs w:val="20"/>
              </w:rPr>
            </w:pPr>
            <w:r w:rsidRPr="00606467">
              <w:rPr>
                <w:rFonts w:ascii="Times New Roman" w:eastAsia="Times New Roman" w:hAnsi="Times New Roman" w:cs="Times New Roman"/>
                <w:sz w:val="20"/>
                <w:szCs w:val="20"/>
              </w:rPr>
              <w:t>М.П.</w:t>
            </w:r>
          </w:p>
          <w:p w:rsidR="005441E0" w:rsidRPr="00606467" w:rsidRDefault="005441E0" w:rsidP="008D7DAD">
            <w:pPr>
              <w:rPr>
                <w:rFonts w:ascii="Times New Roman" w:eastAsia="Times New Roman" w:hAnsi="Times New Roman" w:cs="Times New Roman"/>
                <w:b/>
                <w:sz w:val="20"/>
                <w:szCs w:val="20"/>
              </w:rPr>
            </w:pPr>
          </w:p>
          <w:p w:rsidR="005441E0" w:rsidRPr="00606467" w:rsidRDefault="005441E0" w:rsidP="008D7DAD">
            <w:pPr>
              <w:rPr>
                <w:rFonts w:ascii="Times New Roman" w:eastAsia="Times New Roman" w:hAnsi="Times New Roman" w:cs="Times New Roman"/>
                <w:sz w:val="20"/>
                <w:szCs w:val="20"/>
              </w:rPr>
            </w:pPr>
            <w:r w:rsidRPr="00606467">
              <w:rPr>
                <w:rFonts w:ascii="Times New Roman" w:eastAsia="Times New Roman" w:hAnsi="Times New Roman" w:cs="Times New Roman"/>
                <w:sz w:val="20"/>
                <w:szCs w:val="20"/>
              </w:rPr>
              <w:t>«_____» _______________ 202</w:t>
            </w:r>
            <w:r w:rsidRPr="00606467">
              <w:rPr>
                <w:rFonts w:ascii="Times New Roman" w:eastAsia="Times New Roman" w:hAnsi="Times New Roman" w:cs="Times New Roman"/>
                <w:sz w:val="20"/>
                <w:szCs w:val="20"/>
                <w:lang w:val="en-US"/>
              </w:rPr>
              <w:t>4</w:t>
            </w:r>
            <w:r w:rsidRPr="00606467">
              <w:rPr>
                <w:rFonts w:ascii="Times New Roman" w:eastAsia="Times New Roman" w:hAnsi="Times New Roman" w:cs="Times New Roman"/>
                <w:sz w:val="20"/>
                <w:szCs w:val="20"/>
              </w:rPr>
              <w:t xml:space="preserve"> года</w:t>
            </w:r>
          </w:p>
        </w:tc>
      </w:tr>
    </w:tbl>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r w:rsidRPr="00606467">
        <w:rPr>
          <w:rFonts w:ascii="Times New Roman" w:hAnsi="Times New Roman" w:cs="Times New Roman"/>
          <w:b/>
          <w:sz w:val="20"/>
          <w:szCs w:val="20"/>
        </w:rPr>
        <w:t>Схема теплоснабжения</w:t>
      </w: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r w:rsidRPr="00606467">
        <w:rPr>
          <w:rFonts w:ascii="Times New Roman" w:hAnsi="Times New Roman" w:cs="Times New Roman"/>
          <w:b/>
          <w:sz w:val="20"/>
          <w:szCs w:val="20"/>
        </w:rPr>
        <w:t>(актуализированная схема теплоснабжения)</w:t>
      </w:r>
      <w:r w:rsidR="00B03247">
        <w:rPr>
          <w:rFonts w:ascii="Times New Roman" w:hAnsi="Times New Roman" w:cs="Times New Roman"/>
          <w:b/>
          <w:sz w:val="20"/>
          <w:szCs w:val="20"/>
        </w:rPr>
        <w:t xml:space="preserve"> </w:t>
      </w:r>
      <w:r w:rsidRPr="00606467">
        <w:rPr>
          <w:rFonts w:ascii="Times New Roman" w:hAnsi="Times New Roman" w:cs="Times New Roman"/>
          <w:b/>
          <w:sz w:val="20"/>
          <w:szCs w:val="20"/>
        </w:rPr>
        <w:t>муниципального образования «Кутулик» Аларского района Иркутской области на период до 2032 года</w:t>
      </w:r>
    </w:p>
    <w:p w:rsidR="005441E0" w:rsidRPr="00606467" w:rsidRDefault="005441E0" w:rsidP="005441E0">
      <w:pPr>
        <w:keepLines/>
        <w:tabs>
          <w:tab w:val="left" w:pos="4972"/>
        </w:tabs>
        <w:spacing w:after="0" w:line="240" w:lineRule="auto"/>
        <w:ind w:right="-28"/>
        <w:jc w:val="center"/>
        <w:rPr>
          <w:rFonts w:ascii="Times New Roman" w:hAnsi="Times New Roman" w:cs="Times New Roman"/>
          <w:b/>
          <w:noProof/>
          <w:sz w:val="20"/>
          <w:szCs w:val="20"/>
        </w:rPr>
      </w:pPr>
    </w:p>
    <w:p w:rsidR="005441E0" w:rsidRPr="00606467" w:rsidRDefault="005441E0" w:rsidP="005441E0">
      <w:pPr>
        <w:keepLines/>
        <w:tabs>
          <w:tab w:val="left" w:pos="4972"/>
        </w:tabs>
        <w:spacing w:after="0" w:line="240" w:lineRule="auto"/>
        <w:ind w:right="-28"/>
        <w:jc w:val="center"/>
        <w:rPr>
          <w:rFonts w:ascii="Times New Roman" w:hAnsi="Times New Roman" w:cs="Times New Roman"/>
          <w:b/>
          <w:sz w:val="20"/>
          <w:szCs w:val="20"/>
        </w:rPr>
      </w:pPr>
      <w:r w:rsidRPr="00606467">
        <w:rPr>
          <w:rFonts w:ascii="Times New Roman" w:hAnsi="Times New Roman" w:cs="Times New Roman"/>
          <w:b/>
          <w:noProof/>
          <w:sz w:val="20"/>
          <w:szCs w:val="20"/>
        </w:rPr>
        <w:drawing>
          <wp:inline distT="0" distB="0" distL="0" distR="0">
            <wp:extent cx="2162175" cy="2538556"/>
            <wp:effectExtent l="19050" t="0" r="9525" b="0"/>
            <wp:docPr id="9" name="Рисунок 4" descr="Гер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2.jpg"/>
                    <pic:cNvPicPr/>
                  </pic:nvPicPr>
                  <pic:blipFill>
                    <a:blip r:embed="rId9" cstate="print"/>
                    <a:stretch>
                      <a:fillRect/>
                    </a:stretch>
                  </pic:blipFill>
                  <pic:spPr>
                    <a:xfrm>
                      <a:off x="0" y="0"/>
                      <a:ext cx="2163963" cy="2540655"/>
                    </a:xfrm>
                    <a:prstGeom prst="rect">
                      <a:avLst/>
                    </a:prstGeom>
                  </pic:spPr>
                </pic:pic>
              </a:graphicData>
            </a:graphic>
          </wp:inline>
        </w:drawing>
      </w:r>
    </w:p>
    <w:p w:rsidR="005441E0" w:rsidRPr="00606467" w:rsidRDefault="005441E0" w:rsidP="005441E0">
      <w:pPr>
        <w:keepLines/>
        <w:spacing w:after="0" w:line="240" w:lineRule="auto"/>
        <w:ind w:left="550" w:right="714"/>
        <w:jc w:val="center"/>
        <w:rPr>
          <w:rFonts w:ascii="Times New Roman" w:hAnsi="Times New Roman" w:cs="Times New Roman"/>
          <w:b/>
          <w:sz w:val="20"/>
          <w:szCs w:val="20"/>
        </w:rPr>
      </w:pPr>
    </w:p>
    <w:p w:rsidR="005441E0" w:rsidRPr="00606467" w:rsidRDefault="005441E0" w:rsidP="005441E0">
      <w:pPr>
        <w:keepLines/>
        <w:spacing w:after="0" w:line="240" w:lineRule="auto"/>
        <w:ind w:right="714"/>
        <w:jc w:val="center"/>
        <w:rPr>
          <w:rFonts w:ascii="Times New Roman" w:hAnsi="Times New Roman" w:cs="Times New Roman"/>
          <w:b/>
          <w:sz w:val="20"/>
          <w:szCs w:val="20"/>
        </w:rPr>
      </w:pPr>
    </w:p>
    <w:p w:rsidR="005441E0" w:rsidRPr="00606467" w:rsidRDefault="005441E0" w:rsidP="005441E0">
      <w:pPr>
        <w:keepLines/>
        <w:spacing w:after="0" w:line="240" w:lineRule="auto"/>
        <w:ind w:left="550" w:right="714"/>
        <w:jc w:val="center"/>
        <w:rPr>
          <w:rFonts w:ascii="Times New Roman" w:hAnsi="Times New Roman" w:cs="Times New Roman"/>
          <w:b/>
          <w:sz w:val="20"/>
          <w:szCs w:val="20"/>
        </w:rPr>
      </w:pPr>
    </w:p>
    <w:p w:rsidR="005441E0" w:rsidRPr="00606467" w:rsidRDefault="005441E0" w:rsidP="005441E0">
      <w:pPr>
        <w:keepLines/>
        <w:spacing w:after="0" w:line="240" w:lineRule="auto"/>
        <w:ind w:left="551" w:right="715"/>
        <w:jc w:val="center"/>
        <w:rPr>
          <w:rFonts w:ascii="Times New Roman" w:hAnsi="Times New Roman" w:cs="Times New Roman"/>
          <w:b/>
          <w:sz w:val="20"/>
          <w:szCs w:val="20"/>
        </w:rPr>
      </w:pPr>
    </w:p>
    <w:p w:rsidR="005441E0" w:rsidRPr="00606467" w:rsidRDefault="005441E0" w:rsidP="005441E0">
      <w:pPr>
        <w:keepLines/>
        <w:spacing w:after="0" w:line="240" w:lineRule="auto"/>
        <w:ind w:left="551" w:right="715"/>
        <w:jc w:val="center"/>
        <w:rPr>
          <w:rFonts w:ascii="Times New Roman" w:hAnsi="Times New Roman" w:cs="Times New Roman"/>
          <w:b/>
          <w:sz w:val="20"/>
          <w:szCs w:val="20"/>
        </w:rPr>
      </w:pPr>
    </w:p>
    <w:p w:rsidR="005441E0" w:rsidRPr="00606467" w:rsidRDefault="005441E0" w:rsidP="005441E0">
      <w:pPr>
        <w:keepLines/>
        <w:spacing w:after="0" w:line="240" w:lineRule="auto"/>
        <w:ind w:left="551" w:right="715"/>
        <w:jc w:val="center"/>
        <w:rPr>
          <w:rFonts w:ascii="Times New Roman" w:hAnsi="Times New Roman" w:cs="Times New Roman"/>
          <w:b/>
          <w:sz w:val="20"/>
          <w:szCs w:val="20"/>
        </w:rPr>
      </w:pPr>
    </w:p>
    <w:p w:rsidR="005441E0" w:rsidRPr="00606467" w:rsidRDefault="005441E0" w:rsidP="005441E0">
      <w:pPr>
        <w:keepLines/>
        <w:spacing w:after="0" w:line="240" w:lineRule="auto"/>
        <w:ind w:left="551" w:right="715"/>
        <w:jc w:val="center"/>
        <w:rPr>
          <w:rFonts w:ascii="Times New Roman" w:hAnsi="Times New Roman" w:cs="Times New Roman"/>
          <w:b/>
          <w:sz w:val="20"/>
          <w:szCs w:val="20"/>
        </w:rPr>
      </w:pPr>
    </w:p>
    <w:p w:rsidR="005441E0" w:rsidRPr="00606467" w:rsidRDefault="005441E0" w:rsidP="005441E0">
      <w:pPr>
        <w:keepLines/>
        <w:spacing w:after="0" w:line="240" w:lineRule="auto"/>
        <w:ind w:right="-1"/>
        <w:jc w:val="center"/>
        <w:rPr>
          <w:rFonts w:ascii="Times New Roman" w:hAnsi="Times New Roman" w:cs="Times New Roman"/>
          <w:sz w:val="20"/>
          <w:szCs w:val="20"/>
        </w:rPr>
      </w:pPr>
    </w:p>
    <w:p w:rsidR="005441E0" w:rsidRDefault="005441E0"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Default="00B03247" w:rsidP="005441E0">
      <w:pPr>
        <w:keepLines/>
        <w:spacing w:after="0" w:line="240" w:lineRule="auto"/>
        <w:ind w:right="-1"/>
        <w:jc w:val="center"/>
        <w:rPr>
          <w:rFonts w:ascii="Times New Roman" w:hAnsi="Times New Roman" w:cs="Times New Roman"/>
          <w:sz w:val="20"/>
          <w:szCs w:val="20"/>
        </w:rPr>
      </w:pPr>
    </w:p>
    <w:p w:rsidR="00B03247" w:rsidRPr="00606467" w:rsidRDefault="00B03247" w:rsidP="005441E0">
      <w:pPr>
        <w:keepLines/>
        <w:spacing w:after="0" w:line="240" w:lineRule="auto"/>
        <w:ind w:right="-1"/>
        <w:jc w:val="center"/>
        <w:rPr>
          <w:rFonts w:ascii="Times New Roman" w:hAnsi="Times New Roman" w:cs="Times New Roman"/>
          <w:sz w:val="20"/>
          <w:szCs w:val="20"/>
        </w:rPr>
      </w:pPr>
    </w:p>
    <w:p w:rsidR="005441E0" w:rsidRPr="00606467" w:rsidRDefault="00B03247" w:rsidP="005441E0">
      <w:pPr>
        <w:keepLine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поселок Кутулик</w:t>
      </w:r>
      <w:r w:rsidR="005441E0" w:rsidRPr="00606467">
        <w:rPr>
          <w:rFonts w:ascii="Times New Roman" w:hAnsi="Times New Roman" w:cs="Times New Roman"/>
          <w:sz w:val="20"/>
          <w:szCs w:val="20"/>
        </w:rPr>
        <w:t xml:space="preserve"> </w:t>
      </w:r>
    </w:p>
    <w:p w:rsidR="005441E0" w:rsidRPr="00606467" w:rsidRDefault="00B03247" w:rsidP="005441E0">
      <w:pPr>
        <w:keepLines/>
        <w:spacing w:after="0" w:line="240" w:lineRule="auto"/>
        <w:ind w:right="-1"/>
        <w:jc w:val="center"/>
        <w:rPr>
          <w:rFonts w:ascii="Times New Roman" w:hAnsi="Times New Roman" w:cs="Times New Roman"/>
          <w:sz w:val="20"/>
          <w:szCs w:val="20"/>
        </w:rPr>
      </w:pPr>
      <w:r>
        <w:rPr>
          <w:rFonts w:ascii="Times New Roman" w:hAnsi="Times New Roman" w:cs="Times New Roman"/>
          <w:sz w:val="20"/>
          <w:szCs w:val="20"/>
        </w:rPr>
        <w:t>2024</w:t>
      </w:r>
      <w:r w:rsidR="005441E0" w:rsidRPr="00606467">
        <w:rPr>
          <w:rFonts w:ascii="Times New Roman" w:hAnsi="Times New Roman" w:cs="Times New Roman"/>
          <w:sz w:val="20"/>
          <w:szCs w:val="20"/>
        </w:rPr>
        <w:t xml:space="preserve"> год</w:t>
      </w:r>
    </w:p>
    <w:p w:rsidR="005441E0" w:rsidRPr="00606467" w:rsidRDefault="005441E0" w:rsidP="005441E0">
      <w:pPr>
        <w:spacing w:after="0" w:line="240" w:lineRule="auto"/>
        <w:jc w:val="center"/>
        <w:rPr>
          <w:rFonts w:ascii="Times New Roman" w:hAnsi="Times New Roman" w:cs="Times New Roman"/>
          <w:b/>
          <w:sz w:val="20"/>
          <w:szCs w:val="20"/>
        </w:rPr>
      </w:pPr>
    </w:p>
    <w:p w:rsidR="005441E0" w:rsidRPr="00606467" w:rsidRDefault="005441E0" w:rsidP="005441E0">
      <w:pPr>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lastRenderedPageBreak/>
        <w:t>СОДЕРЖАНИЕ</w:t>
      </w:r>
    </w:p>
    <w:p w:rsidR="005441E0" w:rsidRPr="00606467" w:rsidRDefault="005441E0" w:rsidP="005441E0">
      <w:pPr>
        <w:tabs>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ВВЕДЕНИЕ</w:t>
      </w:r>
      <w:r w:rsidRPr="00606467">
        <w:rPr>
          <w:rFonts w:ascii="Times New Roman" w:eastAsiaTheme="minorHAnsi" w:hAnsi="Times New Roman" w:cs="Times New Roman"/>
          <w:sz w:val="20"/>
          <w:szCs w:val="20"/>
          <w:lang w:eastAsia="en-US"/>
        </w:rPr>
        <w:tab/>
        <w:t>11</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w:t>
      </w:r>
      <w:r w:rsidRPr="00606467">
        <w:rPr>
          <w:rFonts w:ascii="Times New Roman" w:eastAsiaTheme="minorHAnsi" w:hAnsi="Times New Roman" w:cs="Times New Roman"/>
          <w:b/>
          <w:sz w:val="20"/>
          <w:szCs w:val="20"/>
          <w:lang w:eastAsia="en-US"/>
        </w:rPr>
        <w:tab/>
        <w:t>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«КУТУЛИК» АЛАРСКОГО РАЙОНА ИРКУТСКОЙ ОБЛАСТИ</w:t>
      </w:r>
      <w:r w:rsidRPr="00606467">
        <w:rPr>
          <w:rFonts w:ascii="Times New Roman" w:eastAsiaTheme="minorHAnsi" w:hAnsi="Times New Roman" w:cs="Times New Roman"/>
          <w:sz w:val="20"/>
          <w:szCs w:val="20"/>
          <w:lang w:eastAsia="en-US"/>
        </w:rPr>
        <w:tab/>
        <w:t>13</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1.1.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Pr="00606467">
        <w:rPr>
          <w:rFonts w:ascii="Times New Roman" w:hAnsi="Times New Roman" w:cs="Times New Roman"/>
          <w:sz w:val="20"/>
          <w:szCs w:val="20"/>
          <w:shd w:val="clear" w:color="auto" w:fill="FFFFFF"/>
        </w:rPr>
        <w:tab/>
        <w:t>13</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1.2.</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Pr="00606467">
        <w:rPr>
          <w:rFonts w:ascii="Times New Roman" w:hAnsi="Times New Roman" w:cs="Times New Roman"/>
          <w:sz w:val="20"/>
          <w:szCs w:val="20"/>
          <w:shd w:val="clear" w:color="auto" w:fill="FFFFFF"/>
        </w:rPr>
        <w:tab/>
        <w:t>16</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r w:rsidRPr="00606467">
        <w:rPr>
          <w:rFonts w:ascii="Times New Roman" w:hAnsi="Times New Roman" w:cs="Times New Roman"/>
          <w:sz w:val="20"/>
          <w:szCs w:val="20"/>
          <w:shd w:val="clear" w:color="auto" w:fill="FFFFFF"/>
        </w:rPr>
        <w:tab/>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Pr="00606467">
        <w:rPr>
          <w:rFonts w:ascii="Times New Roman" w:hAnsi="Times New Roman" w:cs="Times New Roman"/>
          <w:sz w:val="20"/>
          <w:szCs w:val="20"/>
          <w:shd w:val="clear" w:color="auto" w:fill="FFFFFF"/>
        </w:rPr>
        <w:tab/>
        <w:t>17</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2.</w:t>
      </w:r>
      <w:r w:rsidRPr="00606467">
        <w:rPr>
          <w:rFonts w:ascii="Times New Roman" w:eastAsiaTheme="minorHAnsi" w:hAnsi="Times New Roman" w:cs="Times New Roman"/>
          <w:b/>
          <w:sz w:val="20"/>
          <w:szCs w:val="20"/>
          <w:lang w:eastAsia="en-US"/>
        </w:rPr>
        <w:tab/>
        <w:t>СУЩЕСТВУЮЩИЕ И ПЕРСПЕКТИВНЫЕ БАЛАНСЫ ТЕПЛОВОЙ МОЩНОСТИ ИСТОЧНИКОВ ТЕПЛОВОЙ ЭНЕРГИИ И ТЕПЛОВОЙ НАГРУЗКИ ПОТРЕБИТЕЛЕЙ</w:t>
      </w:r>
      <w:r w:rsidRPr="00606467">
        <w:rPr>
          <w:rFonts w:ascii="Times New Roman" w:eastAsiaTheme="minorHAnsi" w:hAnsi="Times New Roman" w:cs="Times New Roman"/>
          <w:sz w:val="20"/>
          <w:szCs w:val="20"/>
          <w:lang w:eastAsia="en-US"/>
        </w:rPr>
        <w:tab/>
        <w:t>18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2.1.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Описание существующих и перспективных зон действия систем теплоснабжения и источников тепловой энергии</w:t>
      </w:r>
      <w:r w:rsidRPr="00606467">
        <w:rPr>
          <w:rFonts w:ascii="Times New Roman" w:hAnsi="Times New Roman" w:cs="Times New Roman"/>
          <w:sz w:val="20"/>
          <w:szCs w:val="20"/>
          <w:shd w:val="clear" w:color="auto" w:fill="FFFFFF"/>
        </w:rPr>
        <w:tab/>
        <w:t>18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2.2.</w:t>
      </w:r>
      <w:r w:rsidRPr="00606467">
        <w:rPr>
          <w:rFonts w:ascii="Times New Roman" w:hAnsi="Times New Roman" w:cs="Times New Roman"/>
          <w:sz w:val="20"/>
          <w:szCs w:val="20"/>
          <w:shd w:val="clear" w:color="auto" w:fill="FFFFFF"/>
        </w:rPr>
        <w:tab/>
        <w:t>Описание существующих и перспективных зон действия индивидуальных источников тепловой энергии</w:t>
      </w:r>
      <w:r w:rsidRPr="00606467">
        <w:rPr>
          <w:rFonts w:ascii="Times New Roman" w:hAnsi="Times New Roman" w:cs="Times New Roman"/>
          <w:sz w:val="20"/>
          <w:szCs w:val="20"/>
          <w:shd w:val="clear" w:color="auto" w:fill="FFFFFF"/>
        </w:rPr>
        <w:tab/>
        <w:t>19</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r w:rsidRPr="00606467">
        <w:rPr>
          <w:rFonts w:ascii="Times New Roman" w:hAnsi="Times New Roman" w:cs="Times New Roman"/>
          <w:sz w:val="20"/>
          <w:szCs w:val="20"/>
          <w:shd w:val="clear" w:color="auto" w:fill="FFFFFF"/>
        </w:rPr>
        <w:tab/>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Pr="00606467">
        <w:rPr>
          <w:rFonts w:ascii="Times New Roman" w:hAnsi="Times New Roman" w:cs="Times New Roman"/>
          <w:sz w:val="20"/>
          <w:szCs w:val="20"/>
          <w:shd w:val="clear" w:color="auto" w:fill="FFFFFF"/>
        </w:rPr>
        <w:tab/>
        <w:t>19</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r w:rsidRPr="00606467">
        <w:rPr>
          <w:rFonts w:ascii="Times New Roman" w:hAnsi="Times New Roman" w:cs="Times New Roman"/>
          <w:sz w:val="20"/>
          <w:szCs w:val="20"/>
          <w:shd w:val="clear" w:color="auto" w:fill="FFFFFF"/>
        </w:rPr>
        <w:tab/>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Pr="00606467">
        <w:rPr>
          <w:rFonts w:ascii="Times New Roman" w:hAnsi="Times New Roman" w:cs="Times New Roman"/>
          <w:sz w:val="20"/>
          <w:szCs w:val="20"/>
          <w:shd w:val="clear" w:color="auto" w:fill="FFFFFF"/>
        </w:rPr>
        <w:tab/>
        <w:t>26</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r w:rsidRPr="00606467">
        <w:rPr>
          <w:rFonts w:ascii="Times New Roman" w:hAnsi="Times New Roman" w:cs="Times New Roman"/>
          <w:sz w:val="20"/>
          <w:szCs w:val="20"/>
          <w:shd w:val="clear" w:color="auto" w:fill="FFFFFF"/>
        </w:rPr>
        <w:tab/>
        <w:t>Радиус эффективного теплоснабжения, определяемый в соответствии с </w:t>
      </w:r>
      <w:r w:rsidRPr="00606467">
        <w:rPr>
          <w:rFonts w:ascii="Times New Roman" w:hAnsi="Times New Roman" w:cs="Times New Roman"/>
          <w:sz w:val="20"/>
          <w:szCs w:val="20"/>
        </w:rPr>
        <w:t>методическими указаниями</w:t>
      </w:r>
      <w:r w:rsidRPr="00606467">
        <w:rPr>
          <w:rFonts w:ascii="Times New Roman" w:hAnsi="Times New Roman" w:cs="Times New Roman"/>
          <w:sz w:val="20"/>
          <w:szCs w:val="20"/>
          <w:shd w:val="clear" w:color="auto" w:fill="FFFFFF"/>
        </w:rPr>
        <w:t> по разработке схем теплоснабжения</w:t>
      </w:r>
      <w:r w:rsidRPr="00606467">
        <w:rPr>
          <w:rFonts w:ascii="Times New Roman" w:hAnsi="Times New Roman" w:cs="Times New Roman"/>
          <w:sz w:val="20"/>
          <w:szCs w:val="20"/>
          <w:shd w:val="clear" w:color="auto" w:fill="FFFFFF"/>
        </w:rPr>
        <w:tab/>
        <w:t>26</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3.</w:t>
      </w:r>
      <w:r w:rsidRPr="00606467">
        <w:rPr>
          <w:rFonts w:ascii="Times New Roman" w:eastAsiaTheme="minorHAnsi" w:hAnsi="Times New Roman" w:cs="Times New Roman"/>
          <w:b/>
          <w:sz w:val="20"/>
          <w:szCs w:val="20"/>
          <w:lang w:eastAsia="en-US"/>
        </w:rPr>
        <w:tab/>
        <w:t>СУЩЕСТВУЮЩИЕ И ПЕРСПЕКТИВНЫЕ БАЛАНСЫ ТЕПЛОНОСИТЕЛЯ</w:t>
      </w:r>
      <w:r w:rsidRPr="00606467">
        <w:rPr>
          <w:rFonts w:ascii="Times New Roman" w:eastAsiaTheme="minorHAnsi" w:hAnsi="Times New Roman" w:cs="Times New Roman"/>
          <w:sz w:val="20"/>
          <w:szCs w:val="20"/>
          <w:lang w:eastAsia="en-US"/>
        </w:rPr>
        <w:t>...</w:t>
      </w:r>
      <w:r w:rsidRPr="00606467">
        <w:rPr>
          <w:rFonts w:ascii="Times New Roman" w:eastAsiaTheme="minorHAnsi" w:hAnsi="Times New Roman" w:cs="Times New Roman"/>
          <w:sz w:val="20"/>
          <w:szCs w:val="20"/>
          <w:lang w:eastAsia="en-US"/>
        </w:rPr>
        <w:tab/>
        <w:t>28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3.1.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Pr="00606467">
        <w:rPr>
          <w:rFonts w:ascii="Times New Roman" w:hAnsi="Times New Roman" w:cs="Times New Roman"/>
          <w:sz w:val="20"/>
          <w:szCs w:val="20"/>
          <w:shd w:val="clear" w:color="auto" w:fill="FFFFFF"/>
        </w:rPr>
        <w:tab/>
        <w:t>28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w:t>
      </w:r>
      <w:r w:rsidRPr="00606467">
        <w:rPr>
          <w:rFonts w:ascii="Times New Roman" w:hAnsi="Times New Roman" w:cs="Times New Roman"/>
          <w:sz w:val="20"/>
          <w:szCs w:val="20"/>
          <w:shd w:val="clear" w:color="auto" w:fill="FFFFFF"/>
        </w:rPr>
        <w:tab/>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Pr="00606467">
        <w:rPr>
          <w:rFonts w:ascii="Times New Roman" w:hAnsi="Times New Roman" w:cs="Times New Roman"/>
          <w:sz w:val="20"/>
          <w:szCs w:val="20"/>
          <w:shd w:val="clear" w:color="auto" w:fill="FFFFFF"/>
        </w:rPr>
        <w:tab/>
        <w:t>29</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4.</w:t>
      </w:r>
      <w:r w:rsidRPr="00606467">
        <w:rPr>
          <w:rFonts w:ascii="Times New Roman" w:eastAsiaTheme="minorHAnsi" w:hAnsi="Times New Roman" w:cs="Times New Roman"/>
          <w:b/>
          <w:sz w:val="20"/>
          <w:szCs w:val="20"/>
          <w:lang w:eastAsia="en-US"/>
        </w:rPr>
        <w:tab/>
        <w:t>ОСНОВНЫЕ ПОЛОЖЕНИЯ МАСТЕР-ПЛАНА РАЗВИТИЯ СИСТЕМ ТЕПЛОСНАБЖЕНИЯ МУНИЦИПАЛЬНОГО ОБРАЗОВАНИЯ «КУТУЛИК» АЛАРСКОГО РАЙОНА ИРКУТСКОЙ ОБЛАСТИ</w:t>
      </w:r>
      <w:r w:rsidRPr="00606467">
        <w:rPr>
          <w:rFonts w:ascii="Times New Roman" w:eastAsiaTheme="minorHAnsi" w:hAnsi="Times New Roman" w:cs="Times New Roman"/>
          <w:sz w:val="20"/>
          <w:szCs w:val="20"/>
          <w:lang w:eastAsia="en-US"/>
        </w:rPr>
        <w:tab/>
        <w:t>30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4.1.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Описание сценариев развития теплоснабжения муниципального образования «Кутулик» Аларского района Иркутской области</w:t>
      </w:r>
      <w:r w:rsidRPr="00606467">
        <w:rPr>
          <w:rFonts w:ascii="Times New Roman" w:hAnsi="Times New Roman" w:cs="Times New Roman"/>
          <w:sz w:val="20"/>
          <w:szCs w:val="20"/>
          <w:shd w:val="clear" w:color="auto" w:fill="FFFFFF"/>
        </w:rPr>
        <w:tab/>
        <w:t>30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r w:rsidRPr="00606467">
        <w:rPr>
          <w:rFonts w:ascii="Times New Roman" w:hAnsi="Times New Roman" w:cs="Times New Roman"/>
          <w:sz w:val="20"/>
          <w:szCs w:val="20"/>
          <w:shd w:val="clear" w:color="auto" w:fill="FFFFFF"/>
        </w:rPr>
        <w:tab/>
        <w:t>Обоснование выбора приоритетного сценария развития теплоснабжения муниципального образования «Кутулик» Аларского района Иркутской области</w:t>
      </w:r>
      <w:r w:rsidRPr="00606467">
        <w:rPr>
          <w:rFonts w:ascii="Times New Roman" w:hAnsi="Times New Roman" w:cs="Times New Roman"/>
          <w:sz w:val="20"/>
          <w:szCs w:val="20"/>
          <w:shd w:val="clear" w:color="auto" w:fill="FFFFFF"/>
        </w:rPr>
        <w:tab/>
        <w:t>30</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5.</w:t>
      </w:r>
      <w:r w:rsidRPr="00606467">
        <w:rPr>
          <w:rFonts w:ascii="Times New Roman" w:eastAsiaTheme="minorHAnsi" w:hAnsi="Times New Roman" w:cs="Times New Roman"/>
          <w:b/>
          <w:sz w:val="20"/>
          <w:szCs w:val="20"/>
          <w:lang w:eastAsia="en-US"/>
        </w:rPr>
        <w:tab/>
        <w:t>ПРЕДЛОЖЕНИЯ ПО СТРОИТЕЛЬСТВУ, РЕКОНСТРУКЦИИ, ТЕХНИЧЕСКОМУ ПЕРЕВООРУЖЕНИЮ И МОДЕРНИЗАЦИИ ИСТОЧНИКОВ ТЕПЛОВОЙ ЭНЕРГИИ</w:t>
      </w:r>
      <w:r w:rsidRPr="00606467">
        <w:rPr>
          <w:rFonts w:ascii="Times New Roman" w:eastAsiaTheme="minorHAnsi" w:hAnsi="Times New Roman" w:cs="Times New Roman"/>
          <w:sz w:val="20"/>
          <w:szCs w:val="20"/>
          <w:lang w:eastAsia="en-US"/>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5.1.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«Кутулик» Аларского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Pr="00606467">
        <w:rPr>
          <w:rFonts w:ascii="Times New Roman" w:hAnsi="Times New Roman" w:cs="Times New Roman"/>
          <w:sz w:val="20"/>
          <w:szCs w:val="20"/>
          <w:shd w:val="clear" w:color="auto" w:fill="FFFFFF"/>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5.2.</w:t>
      </w:r>
      <w:r w:rsidRPr="00606467">
        <w:rPr>
          <w:rFonts w:ascii="Times New Roman" w:hAnsi="Times New Roman" w:cs="Times New Roman"/>
          <w:sz w:val="20"/>
          <w:szCs w:val="20"/>
          <w:shd w:val="clear" w:color="auto" w:fill="FFFFFF"/>
        </w:rPr>
        <w:tab/>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Pr="00606467">
        <w:rPr>
          <w:rFonts w:ascii="Times New Roman" w:hAnsi="Times New Roman" w:cs="Times New Roman"/>
          <w:sz w:val="20"/>
          <w:szCs w:val="20"/>
          <w:shd w:val="clear" w:color="auto" w:fill="FFFFFF"/>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5.3.</w:t>
      </w:r>
      <w:r w:rsidRPr="00606467">
        <w:rPr>
          <w:rFonts w:ascii="Times New Roman" w:hAnsi="Times New Roman" w:cs="Times New Roman"/>
          <w:sz w:val="20"/>
          <w:szCs w:val="20"/>
          <w:shd w:val="clear" w:color="auto" w:fill="FFFFFF"/>
        </w:rPr>
        <w:tab/>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r w:rsidRPr="00606467">
        <w:rPr>
          <w:rFonts w:ascii="Times New Roman" w:hAnsi="Times New Roman" w:cs="Times New Roman"/>
          <w:sz w:val="20"/>
          <w:szCs w:val="20"/>
          <w:shd w:val="clear" w:color="auto" w:fill="FFFFFF"/>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5.4.</w:t>
      </w:r>
      <w:r w:rsidRPr="00606467">
        <w:rPr>
          <w:rFonts w:ascii="Times New Roman" w:hAnsi="Times New Roman" w:cs="Times New Roman"/>
          <w:sz w:val="20"/>
          <w:szCs w:val="20"/>
          <w:shd w:val="clear" w:color="auto" w:fill="FFFFFF"/>
        </w:rPr>
        <w:tab/>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606467">
        <w:rPr>
          <w:rFonts w:ascii="Times New Roman" w:hAnsi="Times New Roman" w:cs="Times New Roman"/>
          <w:sz w:val="20"/>
          <w:szCs w:val="20"/>
          <w:shd w:val="clear" w:color="auto" w:fill="FFFFFF"/>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r w:rsidRPr="00606467">
        <w:rPr>
          <w:rFonts w:ascii="Times New Roman" w:hAnsi="Times New Roman" w:cs="Times New Roman"/>
          <w:sz w:val="20"/>
          <w:szCs w:val="20"/>
          <w:shd w:val="clear" w:color="auto" w:fill="FFFFFF"/>
        </w:rPr>
        <w:tab/>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Pr="00606467">
        <w:rPr>
          <w:rFonts w:ascii="Times New Roman" w:hAnsi="Times New Roman" w:cs="Times New Roman"/>
          <w:sz w:val="20"/>
          <w:szCs w:val="20"/>
          <w:shd w:val="clear" w:color="auto" w:fill="FFFFFF"/>
        </w:rPr>
        <w:tab/>
        <w:t>32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5.6.</w:t>
      </w:r>
      <w:r w:rsidRPr="00606467">
        <w:rPr>
          <w:rFonts w:ascii="Times New Roman" w:hAnsi="Times New Roman" w:cs="Times New Roman"/>
          <w:sz w:val="20"/>
          <w:szCs w:val="20"/>
          <w:shd w:val="clear" w:color="auto" w:fill="FFFFFF"/>
        </w:rPr>
        <w:tab/>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Pr="00606467">
        <w:rPr>
          <w:rFonts w:ascii="Times New Roman" w:hAnsi="Times New Roman" w:cs="Times New Roman"/>
          <w:sz w:val="20"/>
          <w:szCs w:val="20"/>
          <w:shd w:val="clear" w:color="auto" w:fill="FFFFFF"/>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33</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5.7.</w:t>
      </w:r>
      <w:r w:rsidRPr="00606467">
        <w:rPr>
          <w:rFonts w:ascii="Times New Roman" w:hAnsi="Times New Roman" w:cs="Times New Roman"/>
          <w:sz w:val="20"/>
          <w:szCs w:val="20"/>
          <w:shd w:val="clear" w:color="auto" w:fill="FFFFFF"/>
        </w:rPr>
        <w:tab/>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Pr="00606467">
        <w:rPr>
          <w:rFonts w:ascii="Times New Roman" w:hAnsi="Times New Roman" w:cs="Times New Roman"/>
          <w:sz w:val="20"/>
          <w:szCs w:val="20"/>
          <w:shd w:val="clear" w:color="auto" w:fill="FFFFFF"/>
        </w:rPr>
        <w:tab/>
        <w:t>33</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5.8.</w:t>
      </w:r>
      <w:r w:rsidRPr="00606467">
        <w:rPr>
          <w:rFonts w:ascii="Times New Roman" w:hAnsi="Times New Roman" w:cs="Times New Roman"/>
          <w:sz w:val="20"/>
          <w:szCs w:val="20"/>
          <w:shd w:val="clear" w:color="auto" w:fill="FFFFFF"/>
        </w:rPr>
        <w:tab/>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606467">
        <w:rPr>
          <w:rFonts w:ascii="Times New Roman" w:hAnsi="Times New Roman" w:cs="Times New Roman"/>
          <w:sz w:val="20"/>
          <w:szCs w:val="20"/>
          <w:shd w:val="clear" w:color="auto" w:fill="FFFFFF"/>
        </w:rPr>
        <w:tab/>
        <w:t>33</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5.9.</w:t>
      </w:r>
      <w:r w:rsidRPr="00606467">
        <w:rPr>
          <w:rFonts w:ascii="Times New Roman" w:hAnsi="Times New Roman" w:cs="Times New Roman"/>
          <w:sz w:val="20"/>
          <w:szCs w:val="20"/>
          <w:shd w:val="clear" w:color="auto" w:fill="FFFFFF"/>
        </w:rPr>
        <w:tab/>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Pr="00606467">
        <w:rPr>
          <w:rFonts w:ascii="Times New Roman" w:hAnsi="Times New Roman" w:cs="Times New Roman"/>
          <w:sz w:val="20"/>
          <w:szCs w:val="20"/>
          <w:shd w:val="clear" w:color="auto" w:fill="FFFFFF"/>
        </w:rPr>
        <w:tab/>
        <w:t>37</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5.10.</w:t>
      </w:r>
      <w:r w:rsidRPr="00606467">
        <w:rPr>
          <w:rFonts w:ascii="Times New Roman" w:hAnsi="Times New Roman" w:cs="Times New Roman"/>
          <w:sz w:val="20"/>
          <w:szCs w:val="20"/>
          <w:shd w:val="clear" w:color="auto" w:fill="FFFFFF"/>
        </w:rPr>
        <w:tab/>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606467">
        <w:rPr>
          <w:rFonts w:ascii="Times New Roman" w:hAnsi="Times New Roman" w:cs="Times New Roman"/>
          <w:sz w:val="20"/>
          <w:szCs w:val="20"/>
          <w:shd w:val="clear" w:color="auto" w:fill="FFFFFF"/>
        </w:rPr>
        <w:tab/>
        <w:t>37</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6.</w:t>
      </w:r>
      <w:r w:rsidRPr="00606467">
        <w:rPr>
          <w:rFonts w:ascii="Times New Roman" w:eastAsiaTheme="minorHAnsi" w:hAnsi="Times New Roman" w:cs="Times New Roman"/>
          <w:b/>
          <w:sz w:val="20"/>
          <w:szCs w:val="20"/>
          <w:lang w:eastAsia="en-US"/>
        </w:rPr>
        <w:tab/>
        <w:t>ПРЕДЛОЖЕНИЯ ПО СТРОИТЕЛЬСТВУ, РЕКОНСТРУКЦИИ И МОДЕРНИЗЦАИИ ТЕПЛОВЫХ СЕТЕЙ</w:t>
      </w:r>
      <w:r w:rsidRPr="00606467">
        <w:rPr>
          <w:rFonts w:ascii="Times New Roman" w:eastAsiaTheme="minorHAnsi" w:hAnsi="Times New Roman" w:cs="Times New Roman"/>
          <w:sz w:val="20"/>
          <w:szCs w:val="20"/>
          <w:lang w:eastAsia="en-US"/>
        </w:rPr>
        <w:tab/>
        <w:t>38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6.1.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Предложения по строительству, реконструкции 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Pr="00606467">
        <w:rPr>
          <w:rFonts w:ascii="Times New Roman" w:hAnsi="Times New Roman" w:cs="Times New Roman"/>
          <w:sz w:val="20"/>
          <w:szCs w:val="20"/>
          <w:shd w:val="clear" w:color="auto" w:fill="FFFFFF"/>
        </w:rPr>
        <w:tab/>
        <w:t>38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6.2.</w:t>
      </w:r>
      <w:r w:rsidRPr="00606467">
        <w:rPr>
          <w:rFonts w:ascii="Times New Roman" w:hAnsi="Times New Roman" w:cs="Times New Roman"/>
          <w:sz w:val="20"/>
          <w:szCs w:val="20"/>
          <w:shd w:val="clear" w:color="auto" w:fill="FFFFFF"/>
        </w:rPr>
        <w:tab/>
        <w:t>Предложения по строительству, реконструкции и модернизации тепловых сетей для обеспечения перспективных приростов тепловой нагрузки в осваиваемых районах муниципального образования «Кутулик» Аларского района Иркутской области под жилищную, комплексную или производственную застройку</w:t>
      </w:r>
      <w:r w:rsidRPr="00606467">
        <w:rPr>
          <w:rFonts w:ascii="Times New Roman" w:hAnsi="Times New Roman" w:cs="Times New Roman"/>
          <w:sz w:val="20"/>
          <w:szCs w:val="20"/>
          <w:shd w:val="clear" w:color="auto" w:fill="FFFFFF"/>
        </w:rPr>
        <w:tab/>
        <w:t>38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6.3.</w:t>
      </w:r>
      <w:r w:rsidRPr="00606467">
        <w:rPr>
          <w:rFonts w:ascii="Times New Roman" w:hAnsi="Times New Roman" w:cs="Times New Roman"/>
          <w:sz w:val="20"/>
          <w:szCs w:val="20"/>
          <w:shd w:val="clear" w:color="auto" w:fill="FFFFFF"/>
        </w:rPr>
        <w:tab/>
        <w:t>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606467">
        <w:rPr>
          <w:rFonts w:ascii="Times New Roman" w:hAnsi="Times New Roman" w:cs="Times New Roman"/>
          <w:sz w:val="20"/>
          <w:szCs w:val="20"/>
          <w:shd w:val="clear" w:color="auto" w:fill="FFFFFF"/>
        </w:rPr>
        <w:tab/>
        <w:t>38</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6.4.</w:t>
      </w:r>
      <w:r w:rsidRPr="00606467">
        <w:rPr>
          <w:rFonts w:ascii="Times New Roman" w:hAnsi="Times New Roman" w:cs="Times New Roman"/>
          <w:sz w:val="20"/>
          <w:szCs w:val="20"/>
          <w:shd w:val="clear" w:color="auto" w:fill="FFFFFF"/>
        </w:rPr>
        <w:tab/>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Pr="00606467">
        <w:rPr>
          <w:rFonts w:ascii="Times New Roman" w:hAnsi="Times New Roman" w:cs="Times New Roman"/>
          <w:sz w:val="20"/>
          <w:szCs w:val="20"/>
          <w:shd w:val="clear" w:color="auto" w:fill="FFFFFF"/>
        </w:rPr>
        <w:tab/>
        <w:t>39</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6.5.</w:t>
      </w:r>
      <w:r w:rsidRPr="00606467">
        <w:rPr>
          <w:rFonts w:ascii="Times New Roman" w:hAnsi="Times New Roman" w:cs="Times New Roman"/>
          <w:sz w:val="20"/>
          <w:szCs w:val="20"/>
          <w:shd w:val="clear" w:color="auto" w:fill="FFFFFF"/>
        </w:rPr>
        <w:tab/>
        <w:t>Предложения по строительству, реконструкции и модернизации тепловых сетей для обеспечения нормативной надежности теплоснабжения потребителей</w:t>
      </w:r>
      <w:r w:rsidRPr="00606467">
        <w:rPr>
          <w:rFonts w:ascii="Times New Roman" w:hAnsi="Times New Roman" w:cs="Times New Roman"/>
          <w:sz w:val="20"/>
          <w:szCs w:val="20"/>
          <w:shd w:val="clear" w:color="auto" w:fill="FFFFFF"/>
        </w:rPr>
        <w:tab/>
        <w:t>39</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7.</w:t>
      </w:r>
      <w:r w:rsidRPr="00606467">
        <w:rPr>
          <w:rFonts w:ascii="Times New Roman" w:eastAsiaTheme="minorHAnsi" w:hAnsi="Times New Roman" w:cs="Times New Roman"/>
          <w:b/>
          <w:sz w:val="20"/>
          <w:szCs w:val="20"/>
          <w:lang w:eastAsia="en-US"/>
        </w:rPr>
        <w:tab/>
        <w:t>ПРЕДЛОЖЕНИЯ ПО ПЕРЕВОДУ ОТКРЫТЫХ СИСТЕМ ТЕПЛОСНАБЖЕНИЯ (ГОРЯЧЕГО ВОДОСНАБЖЕНИЯ) В ЗАКРЫТЫЕ СИСТЕМЫ ГОРЯЧЕГО ВОДОСНАБЖЕНИЯ</w:t>
      </w:r>
      <w:r w:rsidRPr="00606467">
        <w:rPr>
          <w:rFonts w:ascii="Times New Roman" w:eastAsiaTheme="minorHAnsi" w:hAnsi="Times New Roman" w:cs="Times New Roman"/>
          <w:sz w:val="20"/>
          <w:szCs w:val="20"/>
          <w:lang w:eastAsia="en-US"/>
        </w:rPr>
        <w:tab/>
        <w:t>40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7.1.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r w:rsidRPr="00606467">
        <w:rPr>
          <w:rFonts w:ascii="Times New Roman" w:hAnsi="Times New Roman" w:cs="Times New Roman"/>
          <w:sz w:val="20"/>
          <w:szCs w:val="20"/>
          <w:shd w:val="clear" w:color="auto" w:fill="FFFFFF"/>
        </w:rPr>
        <w:tab/>
        <w:t>40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7.2.</w:t>
      </w:r>
      <w:r w:rsidRPr="00606467">
        <w:rPr>
          <w:rFonts w:ascii="Times New Roman" w:hAnsi="Times New Roman" w:cs="Times New Roman"/>
          <w:sz w:val="20"/>
          <w:szCs w:val="20"/>
          <w:shd w:val="clear" w:color="auto" w:fill="FFFFFF"/>
        </w:rPr>
        <w:tab/>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 тепловых пунктов по причине отсутствия у потребителей внутридомовых систем горячего водоснабжения</w:t>
      </w:r>
      <w:r w:rsidRPr="00606467">
        <w:rPr>
          <w:rFonts w:ascii="Times New Roman" w:hAnsi="Times New Roman" w:cs="Times New Roman"/>
          <w:sz w:val="20"/>
          <w:szCs w:val="20"/>
          <w:shd w:val="clear" w:color="auto" w:fill="FFFFFF"/>
        </w:rPr>
        <w:tab/>
        <w:t>40</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8.</w:t>
      </w:r>
      <w:r w:rsidRPr="00606467">
        <w:rPr>
          <w:rFonts w:ascii="Times New Roman" w:eastAsiaTheme="minorHAnsi" w:hAnsi="Times New Roman" w:cs="Times New Roman"/>
          <w:b/>
          <w:sz w:val="20"/>
          <w:szCs w:val="20"/>
          <w:lang w:eastAsia="en-US"/>
        </w:rPr>
        <w:tab/>
        <w:t>ПЕРСПЕКТИВНЫЕ ТОПЛИВНЫЕ БАЛАНСЫ</w:t>
      </w:r>
      <w:r w:rsidRPr="00606467">
        <w:rPr>
          <w:rFonts w:ascii="Times New Roman" w:eastAsiaTheme="minorHAnsi" w:hAnsi="Times New Roman" w:cs="Times New Roman"/>
          <w:sz w:val="20"/>
          <w:szCs w:val="20"/>
          <w:lang w:eastAsia="en-US"/>
        </w:rPr>
        <w:tab/>
        <w:t>41</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8.1.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Pr="00606467">
        <w:rPr>
          <w:rFonts w:ascii="Times New Roman" w:hAnsi="Times New Roman" w:cs="Times New Roman"/>
          <w:sz w:val="20"/>
          <w:szCs w:val="20"/>
          <w:shd w:val="clear" w:color="auto" w:fill="FFFFFF"/>
        </w:rPr>
        <w:tab/>
        <w:t>41</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w:t>
      </w:r>
      <w:r w:rsidRPr="00606467">
        <w:rPr>
          <w:rFonts w:ascii="Times New Roman" w:hAnsi="Times New Roman" w:cs="Times New Roman"/>
          <w:sz w:val="20"/>
          <w:szCs w:val="20"/>
          <w:shd w:val="clear" w:color="auto" w:fill="FFFFFF"/>
        </w:rPr>
        <w:tab/>
        <w:t>Потребляемые источником тепловой энергии виды топлива, включая местные виды топлива, а также используемые возобновляемые источники энергии</w:t>
      </w:r>
      <w:r w:rsidRPr="00606467">
        <w:rPr>
          <w:rFonts w:ascii="Times New Roman" w:hAnsi="Times New Roman" w:cs="Times New Roman"/>
          <w:sz w:val="20"/>
          <w:szCs w:val="20"/>
          <w:shd w:val="clear" w:color="auto" w:fill="FFFFFF"/>
        </w:rPr>
        <w:tab/>
        <w:t>41</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8.3.</w:t>
      </w:r>
      <w:r w:rsidRPr="00606467">
        <w:rPr>
          <w:rFonts w:ascii="Times New Roman" w:hAnsi="Times New Roman" w:cs="Times New Roman"/>
          <w:sz w:val="20"/>
          <w:szCs w:val="20"/>
          <w:shd w:val="clear" w:color="auto" w:fill="FFFFFF"/>
        </w:rPr>
        <w:tab/>
        <w:t>Виды топлива, их доля и значение низшей теплоты сгорания топлива, используемые для производства тепловой энергии по каждой системе теплоснабжения</w:t>
      </w:r>
      <w:r w:rsidRPr="00606467">
        <w:rPr>
          <w:rFonts w:ascii="Times New Roman" w:hAnsi="Times New Roman" w:cs="Times New Roman"/>
          <w:sz w:val="20"/>
          <w:szCs w:val="20"/>
          <w:shd w:val="clear" w:color="auto" w:fill="FFFFFF"/>
        </w:rPr>
        <w:tab/>
        <w:t>42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8.4.</w:t>
      </w:r>
      <w:r w:rsidRPr="00606467">
        <w:rPr>
          <w:rFonts w:ascii="Times New Roman" w:hAnsi="Times New Roman" w:cs="Times New Roman"/>
          <w:sz w:val="20"/>
          <w:szCs w:val="20"/>
          <w:shd w:val="clear" w:color="auto" w:fill="FFFFFF"/>
        </w:rPr>
        <w:tab/>
        <w:t>Преобладающий в</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муниципальном образовании «Кутулик» Аларского района Иркутской области вид топлива, определяемый по совокупности всех систем теплоснабжения, находящихся в</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муниципальном образовании «Кутулик» Аларского</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района Иркутской области</w:t>
      </w:r>
      <w:r w:rsidRPr="00606467">
        <w:rPr>
          <w:rFonts w:ascii="Times New Roman" w:hAnsi="Times New Roman" w:cs="Times New Roman"/>
          <w:sz w:val="20"/>
          <w:szCs w:val="20"/>
          <w:shd w:val="clear" w:color="auto" w:fill="FFFFFF"/>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42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8.5.</w:t>
      </w:r>
      <w:r w:rsidRPr="00606467">
        <w:rPr>
          <w:rFonts w:ascii="Times New Roman" w:hAnsi="Times New Roman" w:cs="Times New Roman"/>
          <w:sz w:val="20"/>
          <w:szCs w:val="20"/>
          <w:shd w:val="clear" w:color="auto" w:fill="FFFFFF"/>
        </w:rPr>
        <w:tab/>
        <w:t>Приоритетное направление развития топливного баланса муниципального образования «Кутулик» Аларского района Иркутской области</w:t>
      </w:r>
      <w:r w:rsidRPr="00606467">
        <w:rPr>
          <w:rFonts w:ascii="Times New Roman" w:hAnsi="Times New Roman" w:cs="Times New Roman"/>
          <w:sz w:val="20"/>
          <w:szCs w:val="20"/>
          <w:shd w:val="clear" w:color="auto" w:fill="FFFFFF"/>
        </w:rPr>
        <w:tab/>
        <w:t>43</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9.</w:t>
      </w:r>
      <w:r w:rsidRPr="00606467">
        <w:rPr>
          <w:rFonts w:ascii="Times New Roman" w:eastAsiaTheme="minorHAnsi" w:hAnsi="Times New Roman" w:cs="Times New Roman"/>
          <w:b/>
          <w:sz w:val="20"/>
          <w:szCs w:val="20"/>
          <w:lang w:eastAsia="en-US"/>
        </w:rPr>
        <w:tab/>
        <w:t>ИНВЕСТИЦИИ В СТРОИТЕЛЬСТВО, РЕКОНСТРУКЦИЮ, ТЕХНИЧЕСКОЕ ПЕРЕВООРУЖЕНИЕ И МОДЕРНИЗАЦИЮ</w:t>
      </w:r>
      <w:r w:rsidRPr="00606467">
        <w:rPr>
          <w:rFonts w:ascii="Times New Roman" w:eastAsiaTheme="minorHAnsi" w:hAnsi="Times New Roman" w:cs="Times New Roman"/>
          <w:sz w:val="20"/>
          <w:szCs w:val="20"/>
          <w:lang w:eastAsia="en-US"/>
        </w:rPr>
        <w:tab/>
        <w:t>44</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9.1.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Предложения по величине необходимых инвестиций в строительство, реконструкцию, техническое перевооружение и модернизацию источников тепловой энергии на каждом этапе</w:t>
      </w:r>
      <w:r w:rsidRPr="00606467">
        <w:rPr>
          <w:rFonts w:ascii="Times New Roman" w:hAnsi="Times New Roman" w:cs="Times New Roman"/>
          <w:sz w:val="20"/>
          <w:szCs w:val="20"/>
          <w:shd w:val="clear" w:color="auto" w:fill="FFFFFF"/>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44</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9.2.</w:t>
      </w:r>
      <w:r w:rsidRPr="00606467">
        <w:rPr>
          <w:rFonts w:ascii="Times New Roman" w:hAnsi="Times New Roman" w:cs="Times New Roman"/>
          <w:sz w:val="20"/>
          <w:szCs w:val="20"/>
          <w:shd w:val="clear" w:color="auto" w:fill="FFFFFF"/>
        </w:rPr>
        <w:tab/>
        <w:t>Предложения по величине необходимых инвестиций в строительство, реконструкцию, техническое перевооружение и модернизацию тепловых сетей, насосных станций и тепловых пунктов на каждом этапе</w:t>
      </w:r>
      <w:r w:rsidRPr="00606467">
        <w:rPr>
          <w:rFonts w:ascii="Times New Roman" w:hAnsi="Times New Roman" w:cs="Times New Roman"/>
          <w:sz w:val="20"/>
          <w:szCs w:val="20"/>
          <w:shd w:val="clear" w:color="auto" w:fill="FFFFFF"/>
        </w:rPr>
        <w:tab/>
        <w:t>44</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9.3.</w:t>
      </w:r>
      <w:r w:rsidRPr="00606467">
        <w:rPr>
          <w:rFonts w:ascii="Times New Roman" w:hAnsi="Times New Roman" w:cs="Times New Roman"/>
          <w:sz w:val="20"/>
          <w:szCs w:val="20"/>
          <w:shd w:val="clear" w:color="auto" w:fill="FFFFFF"/>
        </w:rPr>
        <w:tab/>
        <w:t>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r w:rsidRPr="00606467">
        <w:rPr>
          <w:rFonts w:ascii="Times New Roman" w:hAnsi="Times New Roman" w:cs="Times New Roman"/>
          <w:sz w:val="20"/>
          <w:szCs w:val="20"/>
          <w:shd w:val="clear" w:color="auto" w:fill="FFFFFF"/>
        </w:rPr>
        <w:tab/>
        <w:t>45</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9.4.</w:t>
      </w:r>
      <w:r w:rsidRPr="00606467">
        <w:rPr>
          <w:rFonts w:ascii="Times New Roman" w:hAnsi="Times New Roman" w:cs="Times New Roman"/>
          <w:sz w:val="20"/>
          <w:szCs w:val="20"/>
          <w:shd w:val="clear" w:color="auto" w:fill="FFFFFF"/>
        </w:rPr>
        <w:tab/>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Pr="00606467">
        <w:rPr>
          <w:rFonts w:ascii="Times New Roman" w:hAnsi="Times New Roman" w:cs="Times New Roman"/>
          <w:sz w:val="20"/>
          <w:szCs w:val="20"/>
          <w:shd w:val="clear" w:color="auto" w:fill="FFFFFF"/>
        </w:rPr>
        <w:tab/>
        <w:t>45</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9.5.</w:t>
      </w:r>
      <w:r w:rsidRPr="00606467">
        <w:rPr>
          <w:rFonts w:ascii="Times New Roman" w:hAnsi="Times New Roman" w:cs="Times New Roman"/>
          <w:sz w:val="20"/>
          <w:szCs w:val="20"/>
          <w:shd w:val="clear" w:color="auto" w:fill="FFFFFF"/>
        </w:rPr>
        <w:tab/>
        <w:t>Оценка эффективности инвестиций по отдельным предложениям</w:t>
      </w:r>
      <w:r w:rsidRPr="00606467">
        <w:rPr>
          <w:rFonts w:ascii="Times New Roman" w:hAnsi="Times New Roman" w:cs="Times New Roman"/>
          <w:sz w:val="20"/>
          <w:szCs w:val="20"/>
          <w:shd w:val="clear" w:color="auto" w:fill="FFFFFF"/>
        </w:rPr>
        <w:tab/>
        <w:t>45</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lastRenderedPageBreak/>
        <w:t>РАЗДЕЛ 10.</w:t>
      </w:r>
      <w:r w:rsidRPr="00606467">
        <w:rPr>
          <w:rFonts w:ascii="Times New Roman" w:eastAsiaTheme="minorHAnsi" w:hAnsi="Times New Roman" w:cs="Times New Roman"/>
          <w:b/>
          <w:sz w:val="20"/>
          <w:szCs w:val="20"/>
          <w:lang w:eastAsia="en-US"/>
        </w:rPr>
        <w:tab/>
        <w:t>РЕШЕНИЕ О ПРИСВОЕНИИ СТАТУСА ЕДИНОЙ ТЕПЛОСНАБЖАЮЩЕЙ ОРГАНИЗАЦИИ</w:t>
      </w:r>
      <w:r w:rsidRPr="00606467">
        <w:rPr>
          <w:rFonts w:ascii="Times New Roman" w:eastAsiaTheme="minorHAnsi" w:hAnsi="Times New Roman" w:cs="Times New Roman"/>
          <w:sz w:val="20"/>
          <w:szCs w:val="20"/>
          <w:lang w:eastAsia="en-US"/>
        </w:rPr>
        <w:tab/>
        <w:t>46</w:t>
      </w:r>
    </w:p>
    <w:p w:rsidR="005441E0" w:rsidRPr="00606467" w:rsidRDefault="005441E0" w:rsidP="005441E0">
      <w:pPr>
        <w:tabs>
          <w:tab w:val="left" w:pos="709"/>
          <w:tab w:val="left" w:pos="1276"/>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10.1.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Решение о присвоении статуса единой теплоснабжающей организации</w:t>
      </w:r>
      <w:r w:rsidRPr="00606467">
        <w:rPr>
          <w:rFonts w:ascii="Times New Roman" w:hAnsi="Times New Roman" w:cs="Times New Roman"/>
          <w:sz w:val="20"/>
          <w:szCs w:val="20"/>
          <w:shd w:val="clear" w:color="auto" w:fill="FFFFFF"/>
        </w:rPr>
        <w:tab/>
        <w:t>46</w:t>
      </w:r>
    </w:p>
    <w:p w:rsidR="005441E0" w:rsidRPr="00606467" w:rsidRDefault="005441E0" w:rsidP="005441E0">
      <w:pPr>
        <w:tabs>
          <w:tab w:val="left" w:pos="709"/>
          <w:tab w:val="left" w:pos="1276"/>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10.2.</w:t>
      </w:r>
      <w:r w:rsidRPr="00606467">
        <w:rPr>
          <w:rFonts w:ascii="Times New Roman" w:hAnsi="Times New Roman" w:cs="Times New Roman"/>
          <w:sz w:val="20"/>
          <w:szCs w:val="20"/>
          <w:shd w:val="clear" w:color="auto" w:fill="FFFFFF"/>
        </w:rPr>
        <w:tab/>
        <w:t>Реестр зон деятельности единой теплоснабжающей организации</w:t>
      </w:r>
      <w:r w:rsidRPr="00606467">
        <w:rPr>
          <w:rFonts w:ascii="Times New Roman" w:hAnsi="Times New Roman" w:cs="Times New Roman"/>
          <w:sz w:val="20"/>
          <w:szCs w:val="20"/>
          <w:shd w:val="clear" w:color="auto" w:fill="FFFFFF"/>
        </w:rPr>
        <w:tab/>
        <w:t>46</w:t>
      </w:r>
    </w:p>
    <w:p w:rsidR="005441E0" w:rsidRPr="00606467" w:rsidRDefault="005441E0" w:rsidP="005441E0">
      <w:pPr>
        <w:tabs>
          <w:tab w:val="left" w:pos="709"/>
          <w:tab w:val="left" w:pos="1276"/>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10.3.</w:t>
      </w:r>
      <w:r w:rsidRPr="00606467">
        <w:rPr>
          <w:rFonts w:ascii="Times New Roman" w:hAnsi="Times New Roman" w:cs="Times New Roman"/>
          <w:sz w:val="20"/>
          <w:szCs w:val="20"/>
          <w:shd w:val="clear" w:color="auto" w:fill="FFFFFF"/>
        </w:rPr>
        <w:tab/>
        <w:t>Основания,</w:t>
      </w:r>
      <w:r w:rsidRPr="00606467">
        <w:rPr>
          <w:rFonts w:ascii="Times New Roman" w:hAnsi="Times New Roman" w:cs="Times New Roman"/>
          <w:sz w:val="20"/>
          <w:szCs w:val="20"/>
        </w:rPr>
        <w:t>критерии</w:t>
      </w:r>
      <w:r w:rsidRPr="00606467">
        <w:rPr>
          <w:rFonts w:ascii="Times New Roman" w:hAnsi="Times New Roman" w:cs="Times New Roman"/>
          <w:sz w:val="20"/>
          <w:szCs w:val="20"/>
          <w:shd w:val="clear" w:color="auto" w:fill="FFFFFF"/>
        </w:rPr>
        <w:t>, в соответствии с которыми теплоснабжающей организации присвоен статус единой теплоснабжающей организации</w:t>
      </w:r>
      <w:r w:rsidRPr="00606467">
        <w:rPr>
          <w:rFonts w:ascii="Times New Roman" w:hAnsi="Times New Roman" w:cs="Times New Roman"/>
          <w:sz w:val="20"/>
          <w:szCs w:val="20"/>
          <w:shd w:val="clear" w:color="auto" w:fill="FFFFFF"/>
        </w:rPr>
        <w:tab/>
        <w:t>46</w:t>
      </w:r>
    </w:p>
    <w:p w:rsidR="005441E0" w:rsidRPr="00606467" w:rsidRDefault="005441E0" w:rsidP="005441E0">
      <w:pPr>
        <w:tabs>
          <w:tab w:val="left" w:pos="709"/>
          <w:tab w:val="left" w:pos="1276"/>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10.4.</w:t>
      </w:r>
      <w:r w:rsidRPr="00606467">
        <w:rPr>
          <w:rFonts w:ascii="Times New Roman" w:hAnsi="Times New Roman" w:cs="Times New Roman"/>
          <w:sz w:val="20"/>
          <w:szCs w:val="20"/>
          <w:shd w:val="clear" w:color="auto" w:fill="FFFFFF"/>
        </w:rPr>
        <w:tab/>
        <w:t>Информация о поданных теплоснабжающими организациями заявках на присвоение статуса единой теплоснабжающей организации</w:t>
      </w:r>
      <w:r w:rsidRPr="00606467">
        <w:rPr>
          <w:rFonts w:ascii="Times New Roman" w:hAnsi="Times New Roman" w:cs="Times New Roman"/>
          <w:sz w:val="20"/>
          <w:szCs w:val="20"/>
          <w:shd w:val="clear" w:color="auto" w:fill="FFFFFF"/>
        </w:rPr>
        <w:tab/>
        <w:t>47</w:t>
      </w:r>
    </w:p>
    <w:p w:rsidR="005441E0" w:rsidRPr="00606467" w:rsidRDefault="005441E0" w:rsidP="005441E0">
      <w:pPr>
        <w:tabs>
          <w:tab w:val="left" w:pos="709"/>
          <w:tab w:val="left" w:pos="1276"/>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10.5.</w:t>
      </w:r>
      <w:r w:rsidRPr="00606467">
        <w:rPr>
          <w:rFonts w:ascii="Times New Roman" w:hAnsi="Times New Roman" w:cs="Times New Roman"/>
          <w:sz w:val="20"/>
          <w:szCs w:val="20"/>
          <w:shd w:val="clear" w:color="auto" w:fill="FFFFFF"/>
        </w:rPr>
        <w:tab/>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«Кутулик» Аларского района Иркутской области</w:t>
      </w:r>
      <w:r w:rsidRPr="00606467">
        <w:rPr>
          <w:rFonts w:ascii="Times New Roman" w:hAnsi="Times New Roman" w:cs="Times New Roman"/>
          <w:sz w:val="20"/>
          <w:szCs w:val="20"/>
          <w:shd w:val="clear" w:color="auto" w:fill="FFFFFF"/>
        </w:rPr>
        <w:tab/>
        <w:t>47</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11.</w:t>
      </w:r>
      <w:r w:rsidRPr="00606467">
        <w:rPr>
          <w:rFonts w:ascii="Times New Roman" w:eastAsiaTheme="minorHAnsi" w:hAnsi="Times New Roman" w:cs="Times New Roman"/>
          <w:b/>
          <w:sz w:val="20"/>
          <w:szCs w:val="20"/>
          <w:lang w:eastAsia="en-US"/>
        </w:rPr>
        <w:tab/>
        <w:t>РЕШЕНИЯ О РАСПРЕДЕЛЕНИИ ТЕПЛОВОЙ НАГРУЗКИ МЕЖДУ ИСТОЧНИКАМИ ТЕПЛОВОЙ ЭНЕРГИИ</w:t>
      </w:r>
      <w:r w:rsidRPr="00606467">
        <w:rPr>
          <w:rFonts w:ascii="Times New Roman" w:eastAsiaTheme="minorHAnsi" w:hAnsi="Times New Roman" w:cs="Times New Roman"/>
          <w:sz w:val="20"/>
          <w:szCs w:val="20"/>
          <w:lang w:eastAsia="en-US"/>
        </w:rPr>
        <w:tab/>
        <w:t>48</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12.</w:t>
      </w:r>
      <w:r w:rsidRPr="00606467">
        <w:rPr>
          <w:rFonts w:ascii="Times New Roman" w:eastAsiaTheme="minorHAnsi" w:hAnsi="Times New Roman" w:cs="Times New Roman"/>
          <w:b/>
          <w:sz w:val="20"/>
          <w:szCs w:val="20"/>
          <w:lang w:eastAsia="en-US"/>
        </w:rPr>
        <w:tab/>
        <w:t>РЕШЕНИЯ ПО БЕСХОЗЯЙНЫМ ТЕПЛОВЫМ СЕТЯМ</w:t>
      </w:r>
      <w:r w:rsidRPr="00606467">
        <w:rPr>
          <w:rFonts w:ascii="Times New Roman" w:eastAsiaTheme="minorHAnsi" w:hAnsi="Times New Roman" w:cs="Times New Roman"/>
          <w:sz w:val="20"/>
          <w:szCs w:val="20"/>
          <w:lang w:eastAsia="en-US"/>
        </w:rPr>
        <w:tab/>
        <w:t>49</w:t>
      </w:r>
    </w:p>
    <w:p w:rsidR="005441E0" w:rsidRPr="00606467" w:rsidRDefault="005441E0" w:rsidP="005441E0">
      <w:pPr>
        <w:tabs>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13.</w:t>
      </w:r>
      <w:r w:rsidRPr="00606467">
        <w:rPr>
          <w:rFonts w:ascii="Times New Roman" w:eastAsiaTheme="minorHAnsi" w:hAnsi="Times New Roman" w:cs="Times New Roman"/>
          <w:b/>
          <w:sz w:val="20"/>
          <w:szCs w:val="20"/>
          <w:lang w:eastAsia="en-US"/>
        </w:rPr>
        <w:tab/>
        <w:t>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ВОДООТВЕДЕНИЯМУНИЦИПАЛЬНОГО ОБРАЗОВАНИЯ «КУТУЛИК» АЛАРСКОГОРАЙОНА ИРКУТСКОЙ ОБЛАСТИ</w:t>
      </w:r>
      <w:r w:rsidRPr="00606467">
        <w:rPr>
          <w:rFonts w:ascii="Times New Roman" w:eastAsiaTheme="minorHAnsi" w:hAnsi="Times New Roman" w:cs="Times New Roman"/>
          <w:sz w:val="20"/>
          <w:szCs w:val="20"/>
          <w:lang w:eastAsia="en-US"/>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13.1.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в части обеспечения топливом источников тепловой энергии</w:t>
      </w:r>
      <w:r w:rsidRPr="00606467">
        <w:rPr>
          <w:rFonts w:ascii="Times New Roman" w:hAnsi="Times New Roman" w:cs="Times New Roman"/>
          <w:sz w:val="20"/>
          <w:szCs w:val="20"/>
          <w:shd w:val="clear" w:color="auto" w:fill="FFFFFF"/>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13.2.</w:t>
      </w:r>
      <w:r w:rsidRPr="00606467">
        <w:rPr>
          <w:rFonts w:ascii="Times New Roman" w:hAnsi="Times New Roman" w:cs="Times New Roman"/>
          <w:sz w:val="20"/>
          <w:szCs w:val="20"/>
          <w:shd w:val="clear" w:color="auto" w:fill="FFFFFF"/>
        </w:rPr>
        <w:tab/>
        <w:t>Описание проблем организации газоснабжения источников тепловой энергии</w:t>
      </w:r>
      <w:r w:rsidRPr="00606467">
        <w:rPr>
          <w:rFonts w:ascii="Times New Roman" w:hAnsi="Times New Roman" w:cs="Times New Roman"/>
          <w:sz w:val="20"/>
          <w:szCs w:val="20"/>
          <w:shd w:val="clear" w:color="auto" w:fill="FFFFFF"/>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13.3.</w:t>
      </w:r>
      <w:r w:rsidRPr="00606467">
        <w:rPr>
          <w:rFonts w:ascii="Times New Roman" w:hAnsi="Times New Roman" w:cs="Times New Roman"/>
          <w:sz w:val="20"/>
          <w:szCs w:val="20"/>
          <w:shd w:val="clear" w:color="auto" w:fill="FFFFFF"/>
        </w:rPr>
        <w:tab/>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(актуализированной схеме теплоснабжения) решениями о развитии источников тепловой энергии и систем теплоснабжения</w:t>
      </w:r>
      <w:r w:rsidRPr="00606467">
        <w:rPr>
          <w:rFonts w:ascii="Times New Roman" w:hAnsi="Times New Roman" w:cs="Times New Roman"/>
          <w:sz w:val="20"/>
          <w:szCs w:val="20"/>
          <w:shd w:val="clear" w:color="auto" w:fill="FFFFFF"/>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13.4.</w:t>
      </w:r>
      <w:r w:rsidRPr="00606467">
        <w:rPr>
          <w:rFonts w:ascii="Times New Roman" w:hAnsi="Times New Roman" w:cs="Times New Roman"/>
          <w:sz w:val="20"/>
          <w:szCs w:val="20"/>
          <w:shd w:val="clear" w:color="auto" w:fill="FFFFFF"/>
        </w:rPr>
        <w:tab/>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схеме теплоснабжения (актуализированной схеме теплоснабжения)</w:t>
      </w:r>
      <w:r w:rsidRPr="00606467">
        <w:rPr>
          <w:rFonts w:ascii="Times New Roman" w:hAnsi="Times New Roman" w:cs="Times New Roman"/>
          <w:sz w:val="20"/>
          <w:szCs w:val="20"/>
          <w:shd w:val="clear" w:color="auto" w:fill="FFFFFF"/>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13.5.</w:t>
      </w:r>
      <w:r w:rsidRPr="00606467">
        <w:rPr>
          <w:rFonts w:ascii="Times New Roman" w:hAnsi="Times New Roman" w:cs="Times New Roman"/>
          <w:sz w:val="20"/>
          <w:szCs w:val="20"/>
          <w:shd w:val="clear" w:color="auto" w:fill="FFFFFF"/>
        </w:rPr>
        <w:tab/>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(актуализированной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Pr="00606467">
        <w:rPr>
          <w:rFonts w:ascii="Times New Roman" w:hAnsi="Times New Roman" w:cs="Times New Roman"/>
          <w:sz w:val="20"/>
          <w:szCs w:val="20"/>
          <w:shd w:val="clear" w:color="auto" w:fill="FFFFFF"/>
        </w:rPr>
        <w:tab/>
      </w:r>
    </w:p>
    <w:p w:rsidR="005441E0" w:rsidRPr="00606467" w:rsidRDefault="005441E0" w:rsidP="005441E0">
      <w:pPr>
        <w:tabs>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50</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13.6.</w:t>
      </w:r>
      <w:r w:rsidRPr="00606467">
        <w:rPr>
          <w:rFonts w:ascii="Times New Roman" w:hAnsi="Times New Roman" w:cs="Times New Roman"/>
          <w:sz w:val="20"/>
          <w:szCs w:val="20"/>
          <w:shd w:val="clear" w:color="auto" w:fill="FFFFFF"/>
        </w:rPr>
        <w:tab/>
        <w:t>Описание решений (вырабатываемых с учетом положений утвержденной схемы водоснабжения муниципального образования «Кутулик» Аларского района Иркутской области) о развитии соответствующей системы водоснабжения в части, относящейся к системам теплоснабжения</w:t>
      </w:r>
      <w:r w:rsidRPr="00606467">
        <w:rPr>
          <w:rFonts w:ascii="Times New Roman" w:hAnsi="Times New Roman" w:cs="Times New Roman"/>
          <w:sz w:val="20"/>
          <w:szCs w:val="20"/>
          <w:shd w:val="clear" w:color="auto" w:fill="FFFFFF"/>
        </w:rPr>
        <w:tab/>
        <w:t>51</w:t>
      </w:r>
    </w:p>
    <w:p w:rsidR="005441E0" w:rsidRPr="00606467" w:rsidRDefault="005441E0" w:rsidP="005441E0">
      <w:pPr>
        <w:tabs>
          <w:tab w:val="left" w:pos="709"/>
          <w:tab w:val="left" w:pos="1418"/>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13.7.</w:t>
      </w:r>
      <w:r w:rsidRPr="00606467">
        <w:rPr>
          <w:rFonts w:ascii="Times New Roman" w:hAnsi="Times New Roman" w:cs="Times New Roman"/>
          <w:sz w:val="20"/>
          <w:szCs w:val="20"/>
          <w:shd w:val="clear" w:color="auto" w:fill="FFFFFF"/>
        </w:rPr>
        <w:tab/>
        <w:t>Предложения по корректировке утвержденной (разработке) схемы водоснабжения муниципального образования «Кутулик» Аларского района Иркутской области для обеспечения согласованности такой схемы и указанных в схеме теплоснабжения (актуализированной схеме теплоснабжения) решений о развитии источников тепловой энергии и систем теплоснабжения</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51</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14.</w:t>
      </w:r>
      <w:r w:rsidRPr="00606467">
        <w:rPr>
          <w:rFonts w:ascii="Times New Roman" w:eastAsiaTheme="minorHAnsi" w:hAnsi="Times New Roman" w:cs="Times New Roman"/>
          <w:b/>
          <w:sz w:val="20"/>
          <w:szCs w:val="20"/>
          <w:lang w:eastAsia="en-US"/>
        </w:rPr>
        <w:tab/>
        <w:t>ИНДИКАТОРЫ РАЗВИТИЯ СИСТЕМ ТЕПЛОСНАБЖЕНИЯ МУНИЦИПАЛЬНОГО ОБРАЗОВАНИЯ «КУТУЛИК» АЛАРСКОГОРАЙОНА ИРКУТСКОЙ ОБЛАСТИ</w:t>
      </w:r>
      <w:r w:rsidRPr="00606467">
        <w:rPr>
          <w:rFonts w:ascii="Times New Roman" w:eastAsiaTheme="minorHAnsi" w:hAnsi="Times New Roman" w:cs="Times New Roman"/>
          <w:sz w:val="20"/>
          <w:szCs w:val="20"/>
          <w:lang w:eastAsia="en-US"/>
        </w:rPr>
        <w:tab/>
        <w:t>52</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РАЗДЕЛ 15.</w:t>
      </w:r>
      <w:r w:rsidRPr="00606467">
        <w:rPr>
          <w:rFonts w:ascii="Times New Roman" w:eastAsiaTheme="minorHAnsi" w:hAnsi="Times New Roman" w:cs="Times New Roman"/>
          <w:b/>
          <w:sz w:val="20"/>
          <w:szCs w:val="20"/>
          <w:lang w:eastAsia="en-US"/>
        </w:rPr>
        <w:tab/>
        <w:t>ЦЕНОВЫЕ (ТАРИФНЫЕ) ПОСЛЕДСТВИЯ</w:t>
      </w:r>
      <w:r w:rsidRPr="00606467">
        <w:rPr>
          <w:rFonts w:ascii="Times New Roman" w:eastAsiaTheme="minorHAnsi" w:hAnsi="Times New Roman" w:cs="Times New Roman"/>
          <w:sz w:val="20"/>
          <w:szCs w:val="20"/>
          <w:lang w:eastAsia="en-US"/>
        </w:rPr>
        <w:tab/>
        <w:t>54</w:t>
      </w:r>
    </w:p>
    <w:p w:rsidR="005441E0" w:rsidRPr="00606467" w:rsidRDefault="005441E0" w:rsidP="005441E0">
      <w:pPr>
        <w:tabs>
          <w:tab w:val="left" w:pos="1276"/>
          <w:tab w:val="left" w:pos="1418"/>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ОБОСНОВЫВАЮЩИЕ МАТЕРИАЛЫ К СХЕМЕ ТЕПЛОСНАБЖЕНИЯ (АКТУАЛИЗИРОВАННОЙ СХЕМЕ ТЕПЛОСНАБЖЕНИЯ)</w:t>
      </w:r>
      <w:r w:rsidRPr="00606467">
        <w:rPr>
          <w:rFonts w:ascii="Times New Roman" w:eastAsiaTheme="minorHAnsi" w:hAnsi="Times New Roman" w:cs="Times New Roman"/>
          <w:sz w:val="20"/>
          <w:szCs w:val="20"/>
          <w:lang w:eastAsia="en-US"/>
        </w:rPr>
        <w:tab/>
        <w:t>55</w:t>
      </w:r>
    </w:p>
    <w:p w:rsidR="005441E0" w:rsidRPr="00606467" w:rsidRDefault="005441E0" w:rsidP="005441E0">
      <w:pPr>
        <w:tabs>
          <w:tab w:val="left" w:pos="1134"/>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w:t>
      </w:r>
      <w:r w:rsidRPr="00606467">
        <w:rPr>
          <w:rFonts w:ascii="Times New Roman" w:eastAsiaTheme="minorHAnsi" w:hAnsi="Times New Roman" w:cs="Times New Roman"/>
          <w:b/>
          <w:sz w:val="20"/>
          <w:szCs w:val="20"/>
          <w:lang w:eastAsia="en-US"/>
        </w:rPr>
        <w:tab/>
        <w:t>СУЩЕСТВУЮЩЕЕ ПОЛОЖЕНИЕ В СФЕРЕ ПРОИЗВОДСТВА, ПЕРЕДАЧИ И ПОТРЕБЛЕНИЯ ТЕПЛОВОЙ ЭНЕРГИИ ДЛЯ ЦЕЛЕЙ ТЕПЛОСНАБЖЕНИЯ</w:t>
      </w:r>
      <w:r w:rsidRPr="00606467">
        <w:rPr>
          <w:rFonts w:ascii="Times New Roman" w:eastAsiaTheme="minorHAnsi" w:hAnsi="Times New Roman" w:cs="Times New Roman"/>
          <w:sz w:val="20"/>
          <w:szCs w:val="20"/>
          <w:lang w:eastAsia="en-US"/>
        </w:rPr>
        <w:tab/>
        <w:t>55</w:t>
      </w:r>
    </w:p>
    <w:p w:rsidR="005441E0" w:rsidRPr="00606467" w:rsidRDefault="005441E0" w:rsidP="005441E0">
      <w:pPr>
        <w:tabs>
          <w:tab w:val="left" w:pos="993"/>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Часть 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shd w:val="clear" w:color="auto" w:fill="FFFFFF"/>
        </w:rPr>
        <w:t>Функциональная структура теплоснабжения</w:t>
      </w:r>
      <w:r w:rsidRPr="00606467">
        <w:rPr>
          <w:rFonts w:ascii="Times New Roman" w:hAnsi="Times New Roman" w:cs="Times New Roman"/>
          <w:sz w:val="20"/>
          <w:szCs w:val="20"/>
          <w:shd w:val="clear" w:color="auto" w:fill="FFFFFF"/>
        </w:rPr>
        <w:tab/>
        <w:t>55</w:t>
      </w:r>
    </w:p>
    <w:p w:rsidR="005441E0" w:rsidRPr="00606467" w:rsidRDefault="005441E0" w:rsidP="005441E0">
      <w:pPr>
        <w:tabs>
          <w:tab w:val="left" w:pos="993"/>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2.</w:t>
      </w:r>
      <w:r w:rsidRPr="00606467">
        <w:rPr>
          <w:rFonts w:ascii="Times New Roman" w:hAnsi="Times New Roman" w:cs="Times New Roman"/>
          <w:sz w:val="20"/>
          <w:szCs w:val="20"/>
          <w:shd w:val="clear" w:color="auto" w:fill="FFFFFF"/>
        </w:rPr>
        <w:tab/>
        <w:t>Источники тепловой энергии</w:t>
      </w:r>
      <w:r w:rsidRPr="00606467">
        <w:rPr>
          <w:rFonts w:ascii="Times New Roman" w:hAnsi="Times New Roman" w:cs="Times New Roman"/>
          <w:sz w:val="20"/>
          <w:szCs w:val="20"/>
          <w:shd w:val="clear" w:color="auto" w:fill="FFFFFF"/>
        </w:rPr>
        <w:tab/>
        <w:t>57</w:t>
      </w:r>
    </w:p>
    <w:p w:rsidR="005441E0" w:rsidRPr="00606467" w:rsidRDefault="005441E0" w:rsidP="005441E0">
      <w:pPr>
        <w:tabs>
          <w:tab w:val="left" w:pos="993"/>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3.</w:t>
      </w:r>
      <w:r w:rsidRPr="00606467">
        <w:rPr>
          <w:rFonts w:ascii="Times New Roman" w:hAnsi="Times New Roman" w:cs="Times New Roman"/>
          <w:sz w:val="20"/>
          <w:szCs w:val="20"/>
          <w:shd w:val="clear" w:color="auto" w:fill="FFFFFF"/>
        </w:rPr>
        <w:tab/>
        <w:t>Тепловые сети, сооружения на них</w:t>
      </w:r>
      <w:r w:rsidRPr="00606467">
        <w:rPr>
          <w:rFonts w:ascii="Times New Roman" w:hAnsi="Times New Roman" w:cs="Times New Roman"/>
          <w:sz w:val="20"/>
          <w:szCs w:val="20"/>
          <w:shd w:val="clear" w:color="auto" w:fill="FFFFFF"/>
        </w:rPr>
        <w:tab/>
        <w:t>66</w:t>
      </w:r>
    </w:p>
    <w:p w:rsidR="005441E0" w:rsidRPr="00606467" w:rsidRDefault="005441E0" w:rsidP="005441E0">
      <w:pPr>
        <w:tabs>
          <w:tab w:val="left" w:pos="993"/>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4.</w:t>
      </w:r>
      <w:r w:rsidRPr="00606467">
        <w:rPr>
          <w:rFonts w:ascii="Times New Roman" w:hAnsi="Times New Roman" w:cs="Times New Roman"/>
          <w:sz w:val="20"/>
          <w:szCs w:val="20"/>
          <w:shd w:val="clear" w:color="auto" w:fill="FFFFFF"/>
        </w:rPr>
        <w:tab/>
        <w:t>Зоны действия источников тепловой энергии</w:t>
      </w:r>
      <w:r w:rsidRPr="00606467">
        <w:rPr>
          <w:rFonts w:ascii="Times New Roman" w:hAnsi="Times New Roman" w:cs="Times New Roman"/>
          <w:sz w:val="20"/>
          <w:szCs w:val="20"/>
          <w:shd w:val="clear" w:color="auto" w:fill="FFFFFF"/>
        </w:rPr>
        <w:tab/>
        <w:t>76</w:t>
      </w:r>
    </w:p>
    <w:p w:rsidR="005441E0" w:rsidRPr="00606467" w:rsidRDefault="005441E0" w:rsidP="005441E0">
      <w:pPr>
        <w:tabs>
          <w:tab w:val="left" w:pos="851"/>
          <w:tab w:val="left" w:pos="993"/>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5.</w:t>
      </w:r>
      <w:r w:rsidRPr="00606467">
        <w:rPr>
          <w:rFonts w:ascii="Times New Roman" w:hAnsi="Times New Roman" w:cs="Times New Roman"/>
          <w:sz w:val="20"/>
          <w:szCs w:val="20"/>
          <w:shd w:val="clear" w:color="auto" w:fill="FFFFFF"/>
        </w:rPr>
        <w:tab/>
        <w:t>Тепловые нагрузки потребителей тепловой энергии, групп потребителей тепловой энергии</w:t>
      </w:r>
      <w:r w:rsidRPr="00606467">
        <w:rPr>
          <w:rFonts w:ascii="Times New Roman" w:hAnsi="Times New Roman" w:cs="Times New Roman"/>
          <w:sz w:val="20"/>
          <w:szCs w:val="20"/>
          <w:shd w:val="clear" w:color="auto" w:fill="FFFFFF"/>
        </w:rPr>
        <w:tab/>
      </w:r>
      <w:r w:rsidRPr="00606467">
        <w:rPr>
          <w:rFonts w:ascii="Times New Roman" w:hAnsi="Times New Roman" w:cs="Times New Roman"/>
          <w:sz w:val="20"/>
          <w:szCs w:val="20"/>
          <w:shd w:val="clear" w:color="auto" w:fill="FFFFFF"/>
        </w:rPr>
        <w:tab/>
      </w:r>
      <w:r w:rsidRPr="00606467">
        <w:rPr>
          <w:rFonts w:ascii="Times New Roman" w:hAnsi="Times New Roman" w:cs="Times New Roman"/>
          <w:sz w:val="20"/>
          <w:szCs w:val="20"/>
          <w:shd w:val="clear" w:color="auto" w:fill="FFFFFF"/>
        </w:rPr>
        <w:tab/>
        <w:t>78</w:t>
      </w:r>
    </w:p>
    <w:p w:rsidR="005441E0" w:rsidRPr="00606467" w:rsidRDefault="005441E0" w:rsidP="005441E0">
      <w:pPr>
        <w:tabs>
          <w:tab w:val="left" w:pos="993"/>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6.</w:t>
      </w:r>
      <w:r w:rsidRPr="00606467">
        <w:rPr>
          <w:rFonts w:ascii="Times New Roman" w:hAnsi="Times New Roman" w:cs="Times New Roman"/>
          <w:sz w:val="20"/>
          <w:szCs w:val="20"/>
          <w:shd w:val="clear" w:color="auto" w:fill="FFFFFF"/>
        </w:rPr>
        <w:tab/>
        <w:t>Балансы тепловой мощности и тепловой нагрузки</w:t>
      </w:r>
      <w:r w:rsidRPr="00606467">
        <w:rPr>
          <w:rFonts w:ascii="Times New Roman" w:hAnsi="Times New Roman" w:cs="Times New Roman"/>
          <w:sz w:val="20"/>
          <w:szCs w:val="20"/>
          <w:shd w:val="clear" w:color="auto" w:fill="FFFFFF"/>
        </w:rPr>
        <w:tab/>
        <w:t>85</w:t>
      </w:r>
    </w:p>
    <w:p w:rsidR="005441E0" w:rsidRPr="00606467" w:rsidRDefault="005441E0" w:rsidP="005441E0">
      <w:pPr>
        <w:tabs>
          <w:tab w:val="left" w:pos="993"/>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7.</w:t>
      </w:r>
      <w:r w:rsidRPr="00606467">
        <w:rPr>
          <w:rFonts w:ascii="Times New Roman" w:hAnsi="Times New Roman" w:cs="Times New Roman"/>
          <w:sz w:val="20"/>
          <w:szCs w:val="20"/>
          <w:shd w:val="clear" w:color="auto" w:fill="FFFFFF"/>
        </w:rPr>
        <w:tab/>
        <w:t>Балансы теплоносителя</w:t>
      </w:r>
      <w:r w:rsidRPr="00606467">
        <w:rPr>
          <w:rFonts w:ascii="Times New Roman" w:hAnsi="Times New Roman" w:cs="Times New Roman"/>
          <w:sz w:val="20"/>
          <w:szCs w:val="20"/>
          <w:shd w:val="clear" w:color="auto" w:fill="FFFFFF"/>
        </w:rPr>
        <w:tab/>
        <w:t>87</w:t>
      </w:r>
    </w:p>
    <w:p w:rsidR="005441E0" w:rsidRPr="00606467" w:rsidRDefault="005441E0" w:rsidP="005441E0">
      <w:pPr>
        <w:tabs>
          <w:tab w:val="left" w:pos="993"/>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8.</w:t>
      </w:r>
      <w:r w:rsidRPr="00606467">
        <w:rPr>
          <w:rFonts w:ascii="Times New Roman" w:hAnsi="Times New Roman" w:cs="Times New Roman"/>
          <w:sz w:val="20"/>
          <w:szCs w:val="20"/>
          <w:shd w:val="clear" w:color="auto" w:fill="FFFFFF"/>
        </w:rPr>
        <w:tab/>
        <w:t>Топливные балансы источников тепловой энергии и система обеспечения топливом</w:t>
      </w:r>
      <w:r w:rsidRPr="00606467">
        <w:rPr>
          <w:rFonts w:ascii="Times New Roman" w:hAnsi="Times New Roman" w:cs="Times New Roman"/>
          <w:sz w:val="20"/>
          <w:szCs w:val="20"/>
          <w:shd w:val="clear" w:color="auto" w:fill="FFFFFF"/>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89</w:t>
      </w:r>
    </w:p>
    <w:p w:rsidR="005441E0" w:rsidRPr="00606467" w:rsidRDefault="005441E0" w:rsidP="005441E0">
      <w:pPr>
        <w:tabs>
          <w:tab w:val="left" w:pos="993"/>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9.</w:t>
      </w:r>
      <w:r w:rsidRPr="00606467">
        <w:rPr>
          <w:rFonts w:ascii="Times New Roman" w:hAnsi="Times New Roman" w:cs="Times New Roman"/>
          <w:sz w:val="20"/>
          <w:szCs w:val="20"/>
          <w:shd w:val="clear" w:color="auto" w:fill="FFFFFF"/>
        </w:rPr>
        <w:tab/>
        <w:t>Надежность теплоснабжения</w:t>
      </w:r>
      <w:r w:rsidRPr="00606467">
        <w:rPr>
          <w:rFonts w:ascii="Times New Roman" w:hAnsi="Times New Roman" w:cs="Times New Roman"/>
          <w:sz w:val="20"/>
          <w:szCs w:val="20"/>
          <w:shd w:val="clear" w:color="auto" w:fill="FFFFFF"/>
        </w:rPr>
        <w:tab/>
        <w:t>89</w:t>
      </w:r>
    </w:p>
    <w:p w:rsidR="005441E0" w:rsidRPr="00606467" w:rsidRDefault="005441E0" w:rsidP="005441E0">
      <w:pPr>
        <w:tabs>
          <w:tab w:val="left" w:pos="1134"/>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Часть 10.</w:t>
      </w:r>
      <w:r w:rsidRPr="00606467">
        <w:rPr>
          <w:rFonts w:ascii="Times New Roman" w:hAnsi="Times New Roman" w:cs="Times New Roman"/>
          <w:sz w:val="20"/>
          <w:szCs w:val="20"/>
          <w:shd w:val="clear" w:color="auto" w:fill="FFFFFF"/>
        </w:rPr>
        <w:tab/>
        <w:t>Технико-экономические показатели теплоснабжающих и теплосетевых организаций</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ab/>
        <w:t>91</w:t>
      </w:r>
    </w:p>
    <w:p w:rsidR="005441E0" w:rsidRPr="00606467" w:rsidRDefault="005441E0" w:rsidP="005441E0">
      <w:pPr>
        <w:tabs>
          <w:tab w:val="left" w:pos="1134"/>
          <w:tab w:val="left" w:pos="1276"/>
          <w:tab w:val="right" w:leader="dot" w:pos="9923"/>
        </w:tabs>
        <w:spacing w:after="0" w:line="240" w:lineRule="auto"/>
        <w:ind w:firstLine="142"/>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Часть 11.</w:t>
      </w:r>
      <w:r w:rsidRPr="00606467">
        <w:rPr>
          <w:rFonts w:ascii="Times New Roman" w:hAnsi="Times New Roman" w:cs="Times New Roman"/>
          <w:sz w:val="20"/>
          <w:szCs w:val="20"/>
          <w:shd w:val="clear" w:color="auto" w:fill="FFFFFF"/>
        </w:rPr>
        <w:tab/>
        <w:t>Цены (тарифы) в сфере теплоснабжения</w:t>
      </w:r>
      <w:r w:rsidRPr="00606467">
        <w:rPr>
          <w:rFonts w:ascii="Times New Roman" w:hAnsi="Times New Roman" w:cs="Times New Roman"/>
          <w:sz w:val="20"/>
          <w:szCs w:val="20"/>
          <w:shd w:val="clear" w:color="auto" w:fill="FFFFFF"/>
        </w:rPr>
        <w:tab/>
        <w:t>91</w:t>
      </w:r>
    </w:p>
    <w:p w:rsidR="005441E0" w:rsidRPr="00606467" w:rsidRDefault="005441E0" w:rsidP="005441E0">
      <w:pPr>
        <w:tabs>
          <w:tab w:val="left" w:pos="1134"/>
          <w:tab w:val="left" w:pos="1276"/>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shd w:val="clear" w:color="auto" w:fill="FFFFFF"/>
        </w:rPr>
        <w:t>Часть 12.</w:t>
      </w:r>
      <w:r w:rsidRPr="00606467">
        <w:rPr>
          <w:rFonts w:ascii="Times New Roman" w:hAnsi="Times New Roman" w:cs="Times New Roman"/>
          <w:sz w:val="20"/>
          <w:szCs w:val="20"/>
          <w:shd w:val="clear" w:color="auto" w:fill="FFFFFF"/>
        </w:rPr>
        <w:tab/>
        <w:t>Описание существующих технических и технологических проблем в системах теплоснабжения</w:t>
      </w:r>
      <w:r w:rsidRPr="00606467">
        <w:rPr>
          <w:rFonts w:ascii="Times New Roman" w:hAnsi="Times New Roman" w:cs="Times New Roman"/>
          <w:sz w:val="20"/>
          <w:szCs w:val="20"/>
        </w:rPr>
        <w:t>муниципального образования «Кутулик» Аларского района Иркутской области</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92</w:t>
      </w:r>
    </w:p>
    <w:p w:rsidR="005441E0" w:rsidRPr="00606467" w:rsidRDefault="005441E0" w:rsidP="005441E0">
      <w:pPr>
        <w:tabs>
          <w:tab w:val="left" w:pos="1134"/>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2.</w:t>
      </w:r>
      <w:r w:rsidRPr="00606467">
        <w:rPr>
          <w:rFonts w:ascii="Times New Roman" w:eastAsiaTheme="minorHAnsi" w:hAnsi="Times New Roman" w:cs="Times New Roman"/>
          <w:b/>
          <w:sz w:val="20"/>
          <w:szCs w:val="20"/>
          <w:lang w:eastAsia="en-US"/>
        </w:rPr>
        <w:tab/>
        <w:t>СУЩЕСТВУЮЩЕЕ И ПЕРСПЕКТИВНОЕ ПОТРЕБЛЕНИЕ ТЕПЛОВОЙ ЭНЕРГИИ НА ЦЕЛИ ТЕПЛОСНАБЖЕНИЯ</w:t>
      </w:r>
      <w:r w:rsidRPr="00606467">
        <w:rPr>
          <w:rFonts w:ascii="Times New Roman" w:eastAsiaTheme="minorHAnsi" w:hAnsi="Times New Roman" w:cs="Times New Roman"/>
          <w:sz w:val="20"/>
          <w:szCs w:val="20"/>
          <w:lang w:eastAsia="en-US"/>
        </w:rPr>
        <w:tab/>
        <w:t>93</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2.1.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Данные базового уровня потребления тепла на цели теплоснабжения</w:t>
      </w:r>
      <w:r w:rsidRPr="00606467">
        <w:rPr>
          <w:rFonts w:ascii="Times New Roman" w:hAnsi="Times New Roman" w:cs="Times New Roman"/>
          <w:sz w:val="20"/>
          <w:szCs w:val="20"/>
        </w:rPr>
        <w:tab/>
        <w:t>93</w:t>
      </w:r>
    </w:p>
    <w:p w:rsidR="005441E0" w:rsidRPr="00606467" w:rsidRDefault="005441E0" w:rsidP="005441E0">
      <w:pPr>
        <w:tabs>
          <w:tab w:val="left" w:pos="567"/>
          <w:tab w:val="left" w:pos="1276"/>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2.2.</w:t>
      </w:r>
      <w:r w:rsidRPr="00606467">
        <w:rPr>
          <w:rFonts w:ascii="Times New Roman" w:hAnsi="Times New Roman" w:cs="Times New Roman"/>
          <w:sz w:val="20"/>
          <w:szCs w:val="20"/>
        </w:rPr>
        <w:tab/>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Pr="00606467">
        <w:rPr>
          <w:rFonts w:ascii="Times New Roman" w:hAnsi="Times New Roman" w:cs="Times New Roman"/>
          <w:sz w:val="20"/>
          <w:szCs w:val="20"/>
        </w:rPr>
        <w:tab/>
      </w:r>
      <w:r w:rsidRPr="00606467">
        <w:rPr>
          <w:rFonts w:ascii="Times New Roman" w:hAnsi="Times New Roman" w:cs="Times New Roman"/>
          <w:sz w:val="20"/>
          <w:szCs w:val="20"/>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93</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2.3.</w:t>
      </w:r>
      <w:r w:rsidRPr="00606467">
        <w:rPr>
          <w:rFonts w:ascii="Times New Roman" w:hAnsi="Times New Roman" w:cs="Times New Roman"/>
          <w:sz w:val="20"/>
          <w:szCs w:val="20"/>
        </w:rPr>
        <w:tab/>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Pr="00606467">
        <w:rPr>
          <w:rFonts w:ascii="Times New Roman" w:hAnsi="Times New Roman" w:cs="Times New Roman"/>
          <w:sz w:val="20"/>
          <w:szCs w:val="20"/>
        </w:rPr>
        <w:tab/>
        <w:t>94</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2.4.</w:t>
      </w:r>
      <w:r w:rsidRPr="00606467">
        <w:rPr>
          <w:rFonts w:ascii="Times New Roman" w:hAnsi="Times New Roman" w:cs="Times New Roman"/>
          <w:sz w:val="20"/>
          <w:szCs w:val="20"/>
        </w:rPr>
        <w:tab/>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Pr="00606467">
        <w:rPr>
          <w:rFonts w:ascii="Times New Roman" w:hAnsi="Times New Roman" w:cs="Times New Roman"/>
          <w:sz w:val="20"/>
          <w:szCs w:val="20"/>
        </w:rPr>
        <w:tab/>
        <w:t>95</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2.5.</w:t>
      </w:r>
      <w:r w:rsidRPr="00606467">
        <w:rPr>
          <w:rFonts w:ascii="Times New Roman" w:hAnsi="Times New Roman" w:cs="Times New Roman"/>
          <w:sz w:val="20"/>
          <w:szCs w:val="20"/>
        </w:rPr>
        <w:tab/>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Pr="00606467">
        <w:rPr>
          <w:rFonts w:ascii="Times New Roman" w:hAnsi="Times New Roman" w:cs="Times New Roman"/>
          <w:sz w:val="20"/>
          <w:szCs w:val="20"/>
        </w:rPr>
        <w:tab/>
        <w:t>96</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2.6.</w:t>
      </w:r>
      <w:r w:rsidRPr="00606467">
        <w:rPr>
          <w:rFonts w:ascii="Times New Roman" w:hAnsi="Times New Roman" w:cs="Times New Roman"/>
          <w:sz w:val="20"/>
          <w:szCs w:val="20"/>
        </w:rPr>
        <w:tab/>
        <w:t>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r w:rsidRPr="00606467">
        <w:rPr>
          <w:rFonts w:ascii="Times New Roman" w:hAnsi="Times New Roman" w:cs="Times New Roman"/>
          <w:sz w:val="20"/>
          <w:szCs w:val="20"/>
        </w:rPr>
        <w:tab/>
        <w:t>96</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3.</w:t>
      </w:r>
      <w:r w:rsidRPr="00606467">
        <w:rPr>
          <w:rFonts w:ascii="Times New Roman" w:eastAsiaTheme="minorHAnsi" w:hAnsi="Times New Roman" w:cs="Times New Roman"/>
          <w:b/>
          <w:sz w:val="20"/>
          <w:szCs w:val="20"/>
          <w:lang w:eastAsia="en-US"/>
        </w:rPr>
        <w:tab/>
        <w:t>ЭЛЕКТРОННАЯ МОДЕЛЬ СИСТЕМЫ ТЕПЛОСНАБЖЕНИЯМУНИЦИПАЛЬНОГО ОБРАЗОВАНИЯ «КУТУЛИК» АЛАРСКОГОРАЙОНА ИРКУТСКОЙ ОБЛАСТИ</w:t>
      </w:r>
      <w:r w:rsidRPr="00606467">
        <w:rPr>
          <w:rFonts w:ascii="Times New Roman" w:eastAsiaTheme="minorHAnsi" w:hAnsi="Times New Roman" w:cs="Times New Roman"/>
          <w:sz w:val="20"/>
          <w:szCs w:val="20"/>
          <w:lang w:eastAsia="en-US"/>
        </w:rPr>
        <w:tab/>
        <w:t>97</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4.</w:t>
      </w:r>
      <w:r w:rsidRPr="00606467">
        <w:rPr>
          <w:rFonts w:ascii="Times New Roman" w:eastAsiaTheme="minorHAnsi" w:hAnsi="Times New Roman" w:cs="Times New Roman"/>
          <w:b/>
          <w:sz w:val="20"/>
          <w:szCs w:val="20"/>
          <w:lang w:eastAsia="en-US"/>
        </w:rPr>
        <w:tab/>
        <w:t>СУЩЕСТВУЮЩИЕ И ПЕРСПЕКТИВНЫЕ БАЛАНСЫ ТЕПЛОВОЙ МОЩНОСТИ ИСТОЧНИКОВ ТЕПЛОВОЙ ЭНЕРГИИ И ТЕПЛОВОЙ НАГРУЗКИ ПОТРЕБИТЕЛЕЙ</w:t>
      </w:r>
      <w:r w:rsidRPr="00606467">
        <w:rPr>
          <w:rFonts w:ascii="Times New Roman" w:eastAsiaTheme="minorHAnsi" w:hAnsi="Times New Roman" w:cs="Times New Roman"/>
          <w:sz w:val="20"/>
          <w:szCs w:val="20"/>
          <w:lang w:eastAsia="en-US"/>
        </w:rPr>
        <w:tab/>
        <w:t>98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 xml:space="preserve">4.1. </w:t>
      </w:r>
      <w:r w:rsidRPr="00606467">
        <w:rPr>
          <w:rFonts w:ascii="Times New Roman" w:hAnsi="Times New Roman" w:cs="Times New Roman"/>
          <w:color w:val="464C55"/>
          <w:sz w:val="20"/>
          <w:szCs w:val="20"/>
          <w:shd w:val="clear" w:color="auto" w:fill="FFFFFF"/>
        </w:rPr>
        <w:tab/>
      </w:r>
      <w:r w:rsidRPr="00606467">
        <w:rPr>
          <w:rFonts w:ascii="Times New Roman" w:hAnsi="Times New Roman" w:cs="Times New Roman"/>
          <w:sz w:val="20"/>
          <w:szCs w:val="20"/>
        </w:rPr>
        <w:t>Балансы существующей на базовый период схемы теплоснабжения (актуализированной схемы теплоснабжения)тепловой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Pr="00606467">
        <w:rPr>
          <w:rFonts w:ascii="Times New Roman" w:hAnsi="Times New Roman" w:cs="Times New Roman"/>
          <w:sz w:val="20"/>
          <w:szCs w:val="20"/>
        </w:rPr>
        <w:tab/>
        <w:t>98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4.2.</w:t>
      </w:r>
      <w:r w:rsidRPr="00606467">
        <w:rPr>
          <w:rFonts w:ascii="Times New Roman" w:hAnsi="Times New Roman" w:cs="Times New Roman"/>
          <w:sz w:val="20"/>
          <w:szCs w:val="20"/>
        </w:rPr>
        <w:tab/>
        <w:t>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rsidRPr="00606467">
        <w:rPr>
          <w:rFonts w:ascii="Times New Roman" w:hAnsi="Times New Roman" w:cs="Times New Roman"/>
          <w:sz w:val="20"/>
          <w:szCs w:val="20"/>
        </w:rPr>
        <w:tab/>
        <w:t>99</w:t>
      </w:r>
    </w:p>
    <w:p w:rsidR="005441E0" w:rsidRPr="00606467" w:rsidRDefault="005441E0" w:rsidP="005441E0">
      <w:pPr>
        <w:tabs>
          <w:tab w:val="left" w:pos="567"/>
          <w:tab w:val="right" w:leader="dot" w:pos="9923"/>
        </w:tabs>
        <w:spacing w:after="0" w:line="240" w:lineRule="auto"/>
        <w:ind w:firstLine="142"/>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4.3.</w:t>
      </w:r>
      <w:r w:rsidRPr="00606467">
        <w:rPr>
          <w:rFonts w:ascii="Times New Roman" w:hAnsi="Times New Roman" w:cs="Times New Roman"/>
          <w:sz w:val="20"/>
          <w:szCs w:val="20"/>
        </w:rPr>
        <w:tab/>
        <w:t>Выводы о резервах (дефицитах) существующей системы теплоснабжения при обеспечении перспективной тепловой нагрузки потребителей</w:t>
      </w:r>
      <w:r w:rsidRPr="00606467">
        <w:rPr>
          <w:rFonts w:ascii="Times New Roman" w:hAnsi="Times New Roman" w:cs="Times New Roman"/>
          <w:sz w:val="20"/>
          <w:szCs w:val="20"/>
        </w:rPr>
        <w:tab/>
        <w:t>101</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5.</w:t>
      </w:r>
      <w:r w:rsidRPr="00606467">
        <w:rPr>
          <w:rFonts w:ascii="Times New Roman" w:eastAsiaTheme="minorHAnsi" w:hAnsi="Times New Roman" w:cs="Times New Roman"/>
          <w:b/>
          <w:sz w:val="20"/>
          <w:szCs w:val="20"/>
          <w:lang w:eastAsia="en-US"/>
        </w:rPr>
        <w:tab/>
        <w:t>МАСТЕР-ПЛАН РАЗВИТИЯ СИСТЕМ ТЕПЛОСНАБЖЕНИЯ МУНИЦИПАЛЬНОГО ОБРАЗОВАНИЯ «КУТУЛИК» АЛАРСКОГОРАЙОНА ИРКУТСКОЙ ОБЛАСТИ</w:t>
      </w:r>
      <w:r w:rsidRPr="00606467">
        <w:rPr>
          <w:rFonts w:ascii="Times New Roman" w:eastAsiaTheme="minorHAnsi" w:hAnsi="Times New Roman" w:cs="Times New Roman"/>
          <w:sz w:val="20"/>
          <w:szCs w:val="20"/>
          <w:lang w:eastAsia="en-US"/>
        </w:rPr>
        <w:tab/>
        <w:t>102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5.1.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Описание вариантов перспективного развития систем теплоснабжения муниципального образования «Кутулик» Аларского района Иркутской области</w:t>
      </w:r>
      <w:r w:rsidRPr="00606467">
        <w:rPr>
          <w:rFonts w:ascii="Times New Roman" w:hAnsi="Times New Roman" w:cs="Times New Roman"/>
          <w:sz w:val="20"/>
          <w:szCs w:val="20"/>
        </w:rPr>
        <w:tab/>
        <w:t>102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5.2.</w:t>
      </w:r>
      <w:r w:rsidRPr="00606467">
        <w:rPr>
          <w:rFonts w:ascii="Times New Roman" w:hAnsi="Times New Roman" w:cs="Times New Roman"/>
          <w:sz w:val="20"/>
          <w:szCs w:val="20"/>
        </w:rPr>
        <w:tab/>
        <w:t>Технико-экономическое сравнение вариантов перспективного развития систем теплоснабжения муниципального образования «Кутулик» Аларского района Иркутской области</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103</w:t>
      </w:r>
    </w:p>
    <w:p w:rsidR="005441E0" w:rsidRPr="00606467" w:rsidRDefault="005441E0" w:rsidP="005441E0">
      <w:pPr>
        <w:tabs>
          <w:tab w:val="left" w:pos="0"/>
          <w:tab w:val="left" w:pos="567"/>
          <w:tab w:val="right" w:leader="dot" w:pos="9923"/>
        </w:tabs>
        <w:spacing w:after="0" w:line="240" w:lineRule="auto"/>
        <w:ind w:firstLine="142"/>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5.3.</w:t>
      </w:r>
      <w:r w:rsidRPr="00606467">
        <w:rPr>
          <w:rFonts w:ascii="Times New Roman" w:hAnsi="Times New Roman" w:cs="Times New Roman"/>
          <w:sz w:val="20"/>
          <w:szCs w:val="20"/>
        </w:rPr>
        <w:tab/>
        <w:t>Обоснование выбора приоритетного варианта перспективного развития систем теплоснабжениямуниципального образования «Кутулик» Аларскогорайона Иркутской области на основе анализа ценовых (тарифных) последствий для потребителей</w:t>
      </w:r>
      <w:r w:rsidRPr="00606467">
        <w:rPr>
          <w:rFonts w:ascii="Times New Roman" w:hAnsi="Times New Roman" w:cs="Times New Roman"/>
          <w:sz w:val="20"/>
          <w:szCs w:val="20"/>
        </w:rPr>
        <w:tab/>
        <w:t>104</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6.</w:t>
      </w:r>
      <w:r w:rsidRPr="00606467">
        <w:rPr>
          <w:rFonts w:ascii="Times New Roman" w:eastAsiaTheme="minorHAnsi" w:hAnsi="Times New Roman" w:cs="Times New Roman"/>
          <w:b/>
          <w:sz w:val="20"/>
          <w:szCs w:val="20"/>
          <w:lang w:eastAsia="en-US"/>
        </w:rPr>
        <w:tab/>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Pr="00606467">
        <w:rPr>
          <w:rFonts w:ascii="Times New Roman" w:eastAsiaTheme="minorHAnsi" w:hAnsi="Times New Roman" w:cs="Times New Roman"/>
          <w:sz w:val="20"/>
          <w:szCs w:val="20"/>
          <w:lang w:eastAsia="en-US"/>
        </w:rPr>
        <w:tab/>
        <w:t>105</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6.1.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Расчетная величина нормативных потерьтеплоносителя в тепловых сетях в зонах действия источников тепловой энергии</w:t>
      </w:r>
      <w:r w:rsidRPr="00606467">
        <w:rPr>
          <w:rFonts w:ascii="Times New Roman" w:hAnsi="Times New Roman" w:cs="Times New Roman"/>
          <w:sz w:val="20"/>
          <w:szCs w:val="20"/>
        </w:rPr>
        <w:tab/>
        <w:t>106</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6.2.</w:t>
      </w:r>
      <w:r w:rsidRPr="00606467">
        <w:rPr>
          <w:rFonts w:ascii="Times New Roman" w:hAnsi="Times New Roman" w:cs="Times New Roman"/>
          <w:sz w:val="20"/>
          <w:szCs w:val="20"/>
        </w:rPr>
        <w:tab/>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Pr="00606467">
        <w:rPr>
          <w:rFonts w:ascii="Times New Roman" w:hAnsi="Times New Roman" w:cs="Times New Roman"/>
          <w:sz w:val="20"/>
          <w:szCs w:val="20"/>
        </w:rPr>
        <w:tab/>
        <w:t>107</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lastRenderedPageBreak/>
        <w:t>6.3.</w:t>
      </w:r>
      <w:r w:rsidRPr="00606467">
        <w:rPr>
          <w:rFonts w:ascii="Times New Roman" w:hAnsi="Times New Roman" w:cs="Times New Roman"/>
          <w:sz w:val="20"/>
          <w:szCs w:val="20"/>
        </w:rPr>
        <w:tab/>
        <w:t>Сведения о наличии баков-аккумуляторов</w:t>
      </w:r>
      <w:r w:rsidRPr="00606467">
        <w:rPr>
          <w:rFonts w:ascii="Times New Roman" w:hAnsi="Times New Roman" w:cs="Times New Roman"/>
          <w:sz w:val="20"/>
          <w:szCs w:val="20"/>
        </w:rPr>
        <w:tab/>
        <w:t>108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6.4.</w:t>
      </w:r>
      <w:r w:rsidRPr="00606467">
        <w:rPr>
          <w:rFonts w:ascii="Times New Roman" w:hAnsi="Times New Roman" w:cs="Times New Roman"/>
          <w:sz w:val="20"/>
          <w:szCs w:val="20"/>
        </w:rPr>
        <w:tab/>
        <w:t>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Pr="00606467">
        <w:rPr>
          <w:rFonts w:ascii="Times New Roman" w:hAnsi="Times New Roman" w:cs="Times New Roman"/>
          <w:sz w:val="20"/>
          <w:szCs w:val="20"/>
        </w:rPr>
        <w:tab/>
        <w:t>108</w:t>
      </w:r>
    </w:p>
    <w:p w:rsidR="005441E0" w:rsidRPr="00606467" w:rsidRDefault="005441E0" w:rsidP="005441E0">
      <w:pPr>
        <w:tabs>
          <w:tab w:val="left" w:pos="567"/>
          <w:tab w:val="right" w:leader="dot" w:pos="9923"/>
        </w:tabs>
        <w:spacing w:after="0" w:line="240" w:lineRule="auto"/>
        <w:ind w:firstLine="142"/>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6.5.</w:t>
      </w:r>
      <w:r w:rsidRPr="00606467">
        <w:rPr>
          <w:rFonts w:ascii="Times New Roman" w:hAnsi="Times New Roman" w:cs="Times New Roman"/>
          <w:sz w:val="20"/>
          <w:szCs w:val="20"/>
        </w:rPr>
        <w:tab/>
        <w:t>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Pr="00606467">
        <w:rPr>
          <w:rFonts w:ascii="Times New Roman" w:hAnsi="Times New Roman" w:cs="Times New Roman"/>
          <w:sz w:val="20"/>
          <w:szCs w:val="20"/>
        </w:rPr>
        <w:tab/>
        <w:t>108</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7.</w:t>
      </w:r>
      <w:r w:rsidRPr="00606467">
        <w:rPr>
          <w:rFonts w:ascii="Times New Roman" w:eastAsiaTheme="minorHAnsi" w:hAnsi="Times New Roman" w:cs="Times New Roman"/>
          <w:b/>
          <w:sz w:val="20"/>
          <w:szCs w:val="20"/>
          <w:lang w:eastAsia="en-US"/>
        </w:rPr>
        <w:tab/>
        <w:t>ПРЕДЛОЖЕНИЯ ПО СТРОИТЕЛЬСТВУ, РЕКОНСТРУКЦИИ, ТЕХНИЧЕСКОМУ ПЕРЕВООРУЖЕНИЮ И МОДЕРНИЗАЦИИ ИСТОЧНИКОВ ТЕПЛОВОЙ ЭНЕРГИИ</w:t>
      </w:r>
      <w:r w:rsidRPr="00606467">
        <w:rPr>
          <w:rFonts w:ascii="Times New Roman" w:eastAsiaTheme="minorHAnsi" w:hAnsi="Times New Roman" w:cs="Times New Roman"/>
          <w:sz w:val="20"/>
          <w:szCs w:val="20"/>
          <w:lang w:eastAsia="en-US"/>
        </w:rPr>
        <w:tab/>
        <w:t>110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7.1.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Описание условий организации централизованного теплоснабжения, индивидуального теплоснабжения, атакже поквартирного отопления</w:t>
      </w:r>
      <w:r w:rsidRPr="00606467">
        <w:rPr>
          <w:rFonts w:ascii="Times New Roman" w:hAnsi="Times New Roman" w:cs="Times New Roman"/>
          <w:sz w:val="20"/>
          <w:szCs w:val="20"/>
        </w:rPr>
        <w:tab/>
        <w:t>110</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7.2.</w:t>
      </w:r>
      <w:r w:rsidRPr="00606467">
        <w:rPr>
          <w:rFonts w:ascii="Times New Roman" w:hAnsi="Times New Roman" w:cs="Times New Roman"/>
          <w:sz w:val="20"/>
          <w:szCs w:val="20"/>
        </w:rPr>
        <w:tab/>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Pr="00606467">
        <w:rPr>
          <w:rFonts w:ascii="Times New Roman" w:hAnsi="Times New Roman" w:cs="Times New Roman"/>
          <w:sz w:val="20"/>
          <w:szCs w:val="20"/>
        </w:rPr>
        <w:tab/>
        <w:t>112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7.3.</w:t>
      </w:r>
      <w:r w:rsidRPr="00606467">
        <w:rPr>
          <w:rFonts w:ascii="Times New Roman" w:hAnsi="Times New Roman" w:cs="Times New Roman"/>
          <w:sz w:val="20"/>
          <w:szCs w:val="20"/>
        </w:rPr>
        <w:tab/>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Pr="00606467">
        <w:rPr>
          <w:rFonts w:ascii="Times New Roman" w:hAnsi="Times New Roman" w:cs="Times New Roman"/>
          <w:sz w:val="20"/>
          <w:szCs w:val="20"/>
        </w:rPr>
        <w:tab/>
        <w:t>112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7.4.</w:t>
      </w:r>
      <w:r w:rsidRPr="00606467">
        <w:rPr>
          <w:rFonts w:ascii="Times New Roman" w:hAnsi="Times New Roman" w:cs="Times New Roman"/>
          <w:sz w:val="20"/>
          <w:szCs w:val="20"/>
        </w:rPr>
        <w:tab/>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Pr="00606467">
        <w:rPr>
          <w:rFonts w:ascii="Times New Roman" w:hAnsi="Times New Roman" w:cs="Times New Roman"/>
          <w:sz w:val="20"/>
          <w:szCs w:val="20"/>
        </w:rPr>
        <w:tab/>
        <w:t>112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7.5.</w:t>
      </w:r>
      <w:r w:rsidRPr="00606467">
        <w:rPr>
          <w:rFonts w:ascii="Times New Roman" w:hAnsi="Times New Roman" w:cs="Times New Roman"/>
          <w:sz w:val="20"/>
          <w:szCs w:val="20"/>
        </w:rPr>
        <w:tab/>
        <w:t>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Pr="00606467">
        <w:rPr>
          <w:rFonts w:ascii="Times New Roman" w:hAnsi="Times New Roman" w:cs="Times New Roman"/>
          <w:sz w:val="20"/>
          <w:szCs w:val="20"/>
        </w:rPr>
        <w:tab/>
        <w:t>112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7.6.</w:t>
      </w:r>
      <w:r w:rsidRPr="00606467">
        <w:rPr>
          <w:rFonts w:ascii="Times New Roman" w:hAnsi="Times New Roman" w:cs="Times New Roman"/>
          <w:sz w:val="20"/>
          <w:szCs w:val="20"/>
        </w:rPr>
        <w:tab/>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Pr="00606467">
        <w:rPr>
          <w:rFonts w:ascii="Times New Roman" w:hAnsi="Times New Roman" w:cs="Times New Roman"/>
          <w:sz w:val="20"/>
          <w:szCs w:val="20"/>
        </w:rPr>
        <w:tab/>
        <w:t>112</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7.7.</w:t>
      </w:r>
      <w:r w:rsidRPr="00606467">
        <w:rPr>
          <w:rFonts w:ascii="Times New Roman" w:hAnsi="Times New Roman" w:cs="Times New Roman"/>
          <w:sz w:val="20"/>
          <w:szCs w:val="20"/>
        </w:rPr>
        <w:tab/>
        <w:t>Обоснование предлагаемых для реконструкции и модернизации котельных с увеличением зоны их действия путем включения в нее зон действия существующих источников тепловой энергии</w:t>
      </w:r>
      <w:r w:rsidRPr="00606467">
        <w:rPr>
          <w:rFonts w:ascii="Times New Roman" w:hAnsi="Times New Roman" w:cs="Times New Roman"/>
          <w:sz w:val="20"/>
          <w:szCs w:val="20"/>
        </w:rPr>
        <w:tab/>
        <w:t>113</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7.8.</w:t>
      </w:r>
      <w:r w:rsidRPr="00606467">
        <w:rPr>
          <w:rFonts w:ascii="Times New Roman" w:hAnsi="Times New Roman" w:cs="Times New Roman"/>
          <w:sz w:val="20"/>
          <w:szCs w:val="20"/>
        </w:rPr>
        <w:tab/>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Pr="00606467">
        <w:rPr>
          <w:rFonts w:ascii="Times New Roman" w:hAnsi="Times New Roman" w:cs="Times New Roman"/>
          <w:sz w:val="20"/>
          <w:szCs w:val="20"/>
        </w:rPr>
        <w:tab/>
        <w:t>113</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7.9.</w:t>
      </w:r>
      <w:r w:rsidRPr="00606467">
        <w:rPr>
          <w:rFonts w:ascii="Times New Roman" w:hAnsi="Times New Roman" w:cs="Times New Roman"/>
          <w:sz w:val="20"/>
          <w:szCs w:val="20"/>
        </w:rPr>
        <w:tab/>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Pr="00606467">
        <w:rPr>
          <w:rFonts w:ascii="Times New Roman" w:hAnsi="Times New Roman" w:cs="Times New Roman"/>
          <w:sz w:val="20"/>
          <w:szCs w:val="20"/>
        </w:rPr>
        <w:tab/>
        <w:t>113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7.10.</w:t>
      </w:r>
      <w:r w:rsidRPr="00606467">
        <w:rPr>
          <w:rFonts w:ascii="Times New Roman" w:hAnsi="Times New Roman" w:cs="Times New Roman"/>
          <w:sz w:val="20"/>
          <w:szCs w:val="20"/>
        </w:rPr>
        <w:tab/>
        <w:t>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r w:rsidRPr="00606467">
        <w:rPr>
          <w:rFonts w:ascii="Times New Roman" w:hAnsi="Times New Roman" w:cs="Times New Roman"/>
          <w:sz w:val="20"/>
          <w:szCs w:val="20"/>
        </w:rPr>
        <w:tab/>
        <w:t>113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7.11.</w:t>
      </w:r>
      <w:r w:rsidRPr="00606467">
        <w:rPr>
          <w:rFonts w:ascii="Times New Roman" w:hAnsi="Times New Roman" w:cs="Times New Roman"/>
          <w:sz w:val="20"/>
          <w:szCs w:val="20"/>
        </w:rPr>
        <w:tab/>
        <w:t>Обоснование организации индивидуального теплоснабжения в зонах застройки муниципального образования «Кутулик» Аларского района Иркутской области малоэтажными жилыми зданиями</w:t>
      </w:r>
      <w:r w:rsidRPr="00606467">
        <w:rPr>
          <w:rFonts w:ascii="Times New Roman" w:hAnsi="Times New Roman" w:cs="Times New Roman"/>
          <w:sz w:val="20"/>
          <w:szCs w:val="20"/>
        </w:rPr>
        <w:tab/>
        <w:t>113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7.12.</w:t>
      </w:r>
      <w:r w:rsidRPr="00606467">
        <w:rPr>
          <w:rFonts w:ascii="Times New Roman" w:hAnsi="Times New Roman" w:cs="Times New Roman"/>
          <w:sz w:val="20"/>
          <w:szCs w:val="20"/>
        </w:rPr>
        <w:tab/>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муниципального образования «Кутулик» Аларского района Иркутской области</w:t>
      </w:r>
      <w:r w:rsidRPr="00606467">
        <w:rPr>
          <w:rFonts w:ascii="Times New Roman" w:hAnsi="Times New Roman" w:cs="Times New Roman"/>
          <w:sz w:val="20"/>
          <w:szCs w:val="20"/>
        </w:rPr>
        <w:tab/>
        <w:t>113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7.13.</w:t>
      </w:r>
      <w:r w:rsidRPr="00606467">
        <w:rPr>
          <w:rFonts w:ascii="Times New Roman" w:hAnsi="Times New Roman" w:cs="Times New Roman"/>
          <w:sz w:val="20"/>
          <w:szCs w:val="20"/>
        </w:rPr>
        <w:tab/>
        <w:t>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r w:rsidRPr="00606467">
        <w:rPr>
          <w:rFonts w:ascii="Times New Roman" w:hAnsi="Times New Roman" w:cs="Times New Roman"/>
          <w:sz w:val="20"/>
          <w:szCs w:val="20"/>
        </w:rPr>
        <w:tab/>
        <w:t>114</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7.14.</w:t>
      </w:r>
      <w:r w:rsidRPr="00606467">
        <w:rPr>
          <w:rFonts w:ascii="Times New Roman" w:hAnsi="Times New Roman" w:cs="Times New Roman"/>
          <w:sz w:val="20"/>
          <w:szCs w:val="20"/>
        </w:rPr>
        <w:tab/>
        <w:t>Обоснование организации теплоснабжения в производственных зонах на территории муниципального образования «Кутулик» Аларского района Иркутской области</w:t>
      </w:r>
      <w:r w:rsidRPr="00606467">
        <w:rPr>
          <w:rFonts w:ascii="Times New Roman" w:hAnsi="Times New Roman" w:cs="Times New Roman"/>
          <w:sz w:val="20"/>
          <w:szCs w:val="20"/>
        </w:rPr>
        <w:tab/>
        <w:t>114</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7.15.</w:t>
      </w:r>
      <w:r w:rsidRPr="00606467">
        <w:rPr>
          <w:rFonts w:ascii="Times New Roman" w:hAnsi="Times New Roman" w:cs="Times New Roman"/>
          <w:sz w:val="20"/>
          <w:szCs w:val="20"/>
        </w:rPr>
        <w:tab/>
        <w:t>Результаты расчетов радиуса эффективного теплоснабжения</w:t>
      </w:r>
      <w:r w:rsidRPr="00606467">
        <w:rPr>
          <w:rFonts w:ascii="Times New Roman" w:hAnsi="Times New Roman" w:cs="Times New Roman"/>
          <w:sz w:val="20"/>
          <w:szCs w:val="20"/>
        </w:rPr>
        <w:tab/>
        <w:t>114</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8.</w:t>
      </w:r>
      <w:r w:rsidRPr="00606467">
        <w:rPr>
          <w:rFonts w:ascii="Times New Roman" w:eastAsiaTheme="minorHAnsi" w:hAnsi="Times New Roman" w:cs="Times New Roman"/>
          <w:b/>
          <w:sz w:val="20"/>
          <w:szCs w:val="20"/>
          <w:lang w:eastAsia="en-US"/>
        </w:rPr>
        <w:tab/>
        <w:t>ПРЕДЛОЖЕНИЯ ПО СТРОИТЕЛЬСТВУ, РЕКОНСТРУКЦИИ И МОДЕРНИЗАЦИИ ТЕПЛОВЫХ СЕТЕЙ</w:t>
      </w:r>
      <w:r w:rsidRPr="00606467">
        <w:rPr>
          <w:rFonts w:ascii="Times New Roman" w:eastAsiaTheme="minorHAnsi" w:hAnsi="Times New Roman" w:cs="Times New Roman"/>
          <w:sz w:val="20"/>
          <w:szCs w:val="20"/>
          <w:lang w:eastAsia="en-US"/>
        </w:rPr>
        <w:tab/>
        <w:t>116</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8.1.</w:t>
      </w:r>
      <w:r w:rsidRPr="00606467">
        <w:rPr>
          <w:rFonts w:ascii="Times New Roman" w:hAnsi="Times New Roman" w:cs="Times New Roman"/>
          <w:sz w:val="20"/>
          <w:szCs w:val="20"/>
        </w:rPr>
        <w:tab/>
        <w:t>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Pr="00606467">
        <w:rPr>
          <w:rFonts w:ascii="Times New Roman" w:hAnsi="Times New Roman" w:cs="Times New Roman"/>
          <w:sz w:val="20"/>
          <w:szCs w:val="20"/>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116</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8.2.</w:t>
      </w:r>
      <w:r w:rsidRPr="00606467">
        <w:rPr>
          <w:rFonts w:ascii="Times New Roman" w:hAnsi="Times New Roman" w:cs="Times New Roman"/>
          <w:sz w:val="20"/>
          <w:szCs w:val="20"/>
        </w:rPr>
        <w:tab/>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муниципального образования «Кутулик» Аларского района Иркутской области</w:t>
      </w:r>
      <w:r w:rsidRPr="00606467">
        <w:rPr>
          <w:rFonts w:ascii="Times New Roman" w:hAnsi="Times New Roman" w:cs="Times New Roman"/>
          <w:sz w:val="20"/>
          <w:szCs w:val="20"/>
        </w:rPr>
        <w:tab/>
        <w:t>116</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8.3.</w:t>
      </w:r>
      <w:r w:rsidRPr="00606467">
        <w:rPr>
          <w:rFonts w:ascii="Times New Roman" w:hAnsi="Times New Roman" w:cs="Times New Roman"/>
          <w:sz w:val="20"/>
          <w:szCs w:val="20"/>
        </w:rPr>
        <w:tab/>
        <w:t>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Pr="00606467">
        <w:rPr>
          <w:rFonts w:ascii="Times New Roman" w:hAnsi="Times New Roman" w:cs="Times New Roman"/>
          <w:sz w:val="20"/>
          <w:szCs w:val="20"/>
        </w:rPr>
        <w:tab/>
        <w:t>116</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8.4.</w:t>
      </w:r>
      <w:r w:rsidRPr="00606467">
        <w:rPr>
          <w:rFonts w:ascii="Times New Roman" w:hAnsi="Times New Roman" w:cs="Times New Roman"/>
          <w:sz w:val="20"/>
          <w:szCs w:val="20"/>
        </w:rPr>
        <w:tab/>
        <w:t>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Pr="00606467">
        <w:rPr>
          <w:rFonts w:ascii="Times New Roman" w:hAnsi="Times New Roman" w:cs="Times New Roman"/>
          <w:sz w:val="20"/>
          <w:szCs w:val="20"/>
        </w:rPr>
        <w:tab/>
        <w:t>116</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8.5.</w:t>
      </w:r>
      <w:r w:rsidRPr="00606467">
        <w:rPr>
          <w:rFonts w:ascii="Times New Roman" w:hAnsi="Times New Roman" w:cs="Times New Roman"/>
          <w:sz w:val="20"/>
          <w:szCs w:val="20"/>
        </w:rPr>
        <w:tab/>
        <w:t>Обоснование предложений по строительству тепловых сетей для обеспечения нормативной надежности теплоснабжения</w:t>
      </w:r>
      <w:r w:rsidRPr="00606467">
        <w:rPr>
          <w:rFonts w:ascii="Times New Roman" w:hAnsi="Times New Roman" w:cs="Times New Roman"/>
          <w:sz w:val="20"/>
          <w:szCs w:val="20"/>
        </w:rPr>
        <w:tab/>
        <w:t>117</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8.6.</w:t>
      </w:r>
      <w:r w:rsidRPr="00606467">
        <w:rPr>
          <w:rFonts w:ascii="Times New Roman" w:hAnsi="Times New Roman" w:cs="Times New Roman"/>
          <w:sz w:val="20"/>
          <w:szCs w:val="20"/>
        </w:rPr>
        <w:tab/>
        <w:t>Обоснование предложений по реконструкции и модернизации тепловых сетей с увеличением диаметра трубопроводов для обеспечения перспективных приростов тепловой нагрузки</w:t>
      </w:r>
      <w:r w:rsidRPr="00606467">
        <w:rPr>
          <w:rFonts w:ascii="Times New Roman" w:hAnsi="Times New Roman" w:cs="Times New Roman"/>
          <w:sz w:val="20"/>
          <w:szCs w:val="20"/>
        </w:rPr>
        <w:tab/>
        <w:t>117</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8.7.</w:t>
      </w:r>
      <w:r w:rsidRPr="00606467">
        <w:rPr>
          <w:rFonts w:ascii="Times New Roman" w:hAnsi="Times New Roman" w:cs="Times New Roman"/>
          <w:sz w:val="20"/>
          <w:szCs w:val="20"/>
        </w:rPr>
        <w:tab/>
        <w:t>Обоснование предложений по реконструкции и модернизации тепловых сетей, подлежащих замене в связи с исчерпанием эксплуатационного ресурса</w:t>
      </w:r>
      <w:r w:rsidRPr="00606467">
        <w:rPr>
          <w:rFonts w:ascii="Times New Roman" w:hAnsi="Times New Roman" w:cs="Times New Roman"/>
          <w:sz w:val="20"/>
          <w:szCs w:val="20"/>
        </w:rPr>
        <w:tab/>
        <w:t>117</w:t>
      </w:r>
    </w:p>
    <w:p w:rsidR="005441E0" w:rsidRPr="00606467" w:rsidRDefault="005441E0" w:rsidP="005441E0">
      <w:pPr>
        <w:tabs>
          <w:tab w:val="left" w:pos="0"/>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lastRenderedPageBreak/>
        <w:t>8.8.</w:t>
      </w:r>
      <w:r w:rsidRPr="00606467">
        <w:rPr>
          <w:rFonts w:ascii="Times New Roman" w:hAnsi="Times New Roman" w:cs="Times New Roman"/>
          <w:sz w:val="20"/>
          <w:szCs w:val="20"/>
        </w:rPr>
        <w:tab/>
        <w:t>Обоснование предложений по строительству, реконструкции и модернизации насосных станций</w:t>
      </w:r>
      <w:r w:rsidRPr="00606467">
        <w:rPr>
          <w:rFonts w:ascii="Times New Roman" w:hAnsi="Times New Roman" w:cs="Times New Roman"/>
          <w:sz w:val="20"/>
          <w:szCs w:val="20"/>
        </w:rPr>
        <w:tab/>
        <w:t>117</w:t>
      </w: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9.</w:t>
      </w:r>
      <w:r w:rsidRPr="00606467">
        <w:rPr>
          <w:rFonts w:ascii="Times New Roman" w:eastAsiaTheme="minorHAnsi" w:hAnsi="Times New Roman" w:cs="Times New Roman"/>
          <w:b/>
          <w:sz w:val="20"/>
          <w:szCs w:val="20"/>
          <w:lang w:eastAsia="en-US"/>
        </w:rPr>
        <w:tab/>
        <w:t>ПРЕДЛОЖЕНИЯ ПО ПЕРЕВОДУ ОТКРЫТЫХ СИСТЕМ ТЕПЛОСНАБЖЕНИЯ (ГОРЯЧЕГО ВОДОСНАБЖЕНИЯ) В ЗАКРЫТЫЕ СИСТЕМЫ ГОРЯЧЕГО ВОДОСНАБЖЕНИЯ</w:t>
      </w:r>
      <w:r w:rsidRPr="00606467">
        <w:rPr>
          <w:rFonts w:ascii="Times New Roman" w:eastAsiaTheme="minorHAnsi" w:hAnsi="Times New Roman" w:cs="Times New Roman"/>
          <w:sz w:val="20"/>
          <w:szCs w:val="20"/>
          <w:lang w:eastAsia="en-US"/>
        </w:rPr>
        <w:tab/>
        <w:t>118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9.1.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Pr="00606467">
        <w:rPr>
          <w:rFonts w:ascii="Times New Roman" w:hAnsi="Times New Roman" w:cs="Times New Roman"/>
          <w:sz w:val="20"/>
          <w:szCs w:val="20"/>
        </w:rPr>
        <w:tab/>
        <w:t>118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9.2.</w:t>
      </w:r>
      <w:r w:rsidRPr="00606467">
        <w:rPr>
          <w:rFonts w:ascii="Times New Roman" w:hAnsi="Times New Roman" w:cs="Times New Roman"/>
          <w:sz w:val="20"/>
          <w:szCs w:val="20"/>
        </w:rPr>
        <w:tab/>
        <w:t>Выбор и обоснование метода регулирования отпуска тепловой энергии от источников тепловой энергии</w:t>
      </w:r>
      <w:r w:rsidRPr="00606467">
        <w:rPr>
          <w:rFonts w:ascii="Times New Roman" w:hAnsi="Times New Roman" w:cs="Times New Roman"/>
          <w:sz w:val="20"/>
          <w:szCs w:val="20"/>
        </w:rPr>
        <w:tab/>
        <w:t>118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9.3.</w:t>
      </w:r>
      <w:r w:rsidRPr="00606467">
        <w:rPr>
          <w:rFonts w:ascii="Times New Roman" w:hAnsi="Times New Roman" w:cs="Times New Roman"/>
          <w:sz w:val="20"/>
          <w:szCs w:val="20"/>
        </w:rPr>
        <w:tab/>
        <w:t>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rsidRPr="00606467">
        <w:rPr>
          <w:rFonts w:ascii="Times New Roman" w:hAnsi="Times New Roman" w:cs="Times New Roman"/>
          <w:sz w:val="20"/>
          <w:szCs w:val="20"/>
        </w:rPr>
        <w:tab/>
        <w:t>118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9.4.</w:t>
      </w:r>
      <w:r w:rsidRPr="00606467">
        <w:rPr>
          <w:rFonts w:ascii="Times New Roman" w:hAnsi="Times New Roman" w:cs="Times New Roman"/>
          <w:sz w:val="20"/>
          <w:szCs w:val="20"/>
        </w:rPr>
        <w:tab/>
        <w:t>Расчет потребности инвестиций для перевода открытой системы теплоснабжения (горячего водоснабжения) в закрытую систему горячего водоснабжения</w:t>
      </w:r>
      <w:r w:rsidRPr="00606467">
        <w:rPr>
          <w:rFonts w:ascii="Times New Roman" w:hAnsi="Times New Roman" w:cs="Times New Roman"/>
          <w:sz w:val="20"/>
          <w:szCs w:val="20"/>
        </w:rPr>
        <w:tab/>
        <w:t>118</w:t>
      </w:r>
    </w:p>
    <w:p w:rsidR="005441E0" w:rsidRPr="00606467" w:rsidRDefault="005441E0" w:rsidP="005441E0">
      <w:pPr>
        <w:tabs>
          <w:tab w:val="left" w:pos="567"/>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9.5.</w:t>
      </w:r>
      <w:r w:rsidRPr="00606467">
        <w:rPr>
          <w:rFonts w:ascii="Times New Roman" w:hAnsi="Times New Roman" w:cs="Times New Roman"/>
          <w:sz w:val="20"/>
          <w:szCs w:val="20"/>
        </w:rPr>
        <w:tab/>
        <w:t>Оценка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rsidRPr="00606467">
        <w:rPr>
          <w:rFonts w:ascii="Times New Roman" w:hAnsi="Times New Roman" w:cs="Times New Roman"/>
          <w:sz w:val="20"/>
          <w:szCs w:val="20"/>
        </w:rPr>
        <w:tab/>
        <w:t>119</w:t>
      </w:r>
    </w:p>
    <w:p w:rsidR="005441E0" w:rsidRPr="00606467" w:rsidRDefault="005441E0" w:rsidP="005441E0">
      <w:pPr>
        <w:tabs>
          <w:tab w:val="left" w:pos="567"/>
          <w:tab w:val="right" w:leader="dot" w:pos="9923"/>
        </w:tabs>
        <w:spacing w:after="0" w:line="240" w:lineRule="auto"/>
        <w:ind w:firstLine="142"/>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9.6.</w:t>
      </w:r>
      <w:r w:rsidRPr="00606467">
        <w:rPr>
          <w:rFonts w:ascii="Times New Roman" w:hAnsi="Times New Roman" w:cs="Times New Roman"/>
          <w:sz w:val="20"/>
          <w:szCs w:val="20"/>
        </w:rPr>
        <w:tab/>
        <w:t>Предложения по источникам инвестиций</w:t>
      </w:r>
      <w:r w:rsidRPr="00606467">
        <w:rPr>
          <w:rFonts w:ascii="Times New Roman" w:hAnsi="Times New Roman" w:cs="Times New Roman"/>
          <w:sz w:val="20"/>
          <w:szCs w:val="20"/>
        </w:rPr>
        <w:tab/>
        <w:t>119</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10.</w:t>
      </w:r>
      <w:r w:rsidRPr="00606467">
        <w:rPr>
          <w:rFonts w:ascii="Times New Roman" w:eastAsiaTheme="minorHAnsi" w:hAnsi="Times New Roman" w:cs="Times New Roman"/>
          <w:b/>
          <w:sz w:val="20"/>
          <w:szCs w:val="20"/>
          <w:lang w:eastAsia="en-US"/>
        </w:rPr>
        <w:tab/>
        <w:t>ПЕРСПЕКТИВНЫЕ ТОПЛИВНЫЕ БАЛАНСЫ</w:t>
      </w:r>
      <w:r w:rsidRPr="00606467">
        <w:rPr>
          <w:rFonts w:ascii="Times New Roman" w:eastAsiaTheme="minorHAnsi" w:hAnsi="Times New Roman" w:cs="Times New Roman"/>
          <w:sz w:val="20"/>
          <w:szCs w:val="20"/>
          <w:lang w:eastAsia="en-US"/>
        </w:rPr>
        <w:tab/>
        <w:t>121</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10.1.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муниципального образования «Кутулик» Аларского района Иркутской области...</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121</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10.2.</w:t>
      </w:r>
      <w:r w:rsidRPr="00606467">
        <w:rPr>
          <w:rFonts w:ascii="Times New Roman" w:hAnsi="Times New Roman" w:cs="Times New Roman"/>
          <w:sz w:val="20"/>
          <w:szCs w:val="20"/>
        </w:rPr>
        <w:tab/>
        <w:t>Результаты расчетов по каждому источнику тепловой энергии нормативных запасов топлива</w:t>
      </w:r>
      <w:r w:rsidRPr="00606467">
        <w:rPr>
          <w:rFonts w:ascii="Times New Roman" w:hAnsi="Times New Roman" w:cs="Times New Roman"/>
          <w:sz w:val="20"/>
          <w:szCs w:val="20"/>
        </w:rPr>
        <w:tab/>
        <w:t>122</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10.3.</w:t>
      </w:r>
      <w:r w:rsidRPr="00606467">
        <w:rPr>
          <w:rFonts w:ascii="Times New Roman" w:hAnsi="Times New Roman" w:cs="Times New Roman"/>
          <w:sz w:val="20"/>
          <w:szCs w:val="20"/>
        </w:rPr>
        <w:tab/>
        <w:t>Вид топлива, потребляемый источником тепловой энергии, в том числе с использованием возобновляемых источников энергии и местных видов топлива</w:t>
      </w:r>
      <w:r w:rsidRPr="00606467">
        <w:rPr>
          <w:rFonts w:ascii="Times New Roman" w:hAnsi="Times New Roman" w:cs="Times New Roman"/>
          <w:sz w:val="20"/>
          <w:szCs w:val="20"/>
        </w:rPr>
        <w:tab/>
        <w:t>122</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10.4.</w:t>
      </w:r>
      <w:r w:rsidRPr="00606467">
        <w:rPr>
          <w:rFonts w:ascii="Times New Roman" w:hAnsi="Times New Roman" w:cs="Times New Roman"/>
          <w:sz w:val="20"/>
          <w:szCs w:val="20"/>
        </w:rPr>
        <w:tab/>
        <w:t>Виды топлива, их доля и значение низшей теплоты сгорания топлива, используемые для производства тепловой энергии по каждой системе теплоснабжения</w:t>
      </w:r>
      <w:r w:rsidRPr="00606467">
        <w:rPr>
          <w:rFonts w:ascii="Times New Roman" w:hAnsi="Times New Roman" w:cs="Times New Roman"/>
          <w:sz w:val="20"/>
          <w:szCs w:val="20"/>
        </w:rPr>
        <w:tab/>
        <w:t>123</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10.5.</w:t>
      </w:r>
      <w:r w:rsidRPr="00606467">
        <w:rPr>
          <w:rFonts w:ascii="Times New Roman" w:hAnsi="Times New Roman" w:cs="Times New Roman"/>
          <w:sz w:val="20"/>
          <w:szCs w:val="20"/>
        </w:rPr>
        <w:tab/>
        <w:t>Преобладающий вмуниципальном образовании «Кутулик» Аларского района Иркутской области вид топлива, определяемый по совокупности всех систем теплоснабжения, находящихся в муниципальном образовании «Кутулик» Аларского района Иркутской области...</w:t>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123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10.6.</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Приоритетное направление развития топливного баланса муниципального образования «Кутулик» Аларского района Иркутской области</w:t>
      </w:r>
      <w:r w:rsidRPr="00606467">
        <w:rPr>
          <w:rFonts w:ascii="Times New Roman" w:hAnsi="Times New Roman" w:cs="Times New Roman"/>
          <w:sz w:val="20"/>
          <w:szCs w:val="20"/>
        </w:rPr>
        <w:tab/>
        <w:t>123</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11.</w:t>
      </w:r>
      <w:r w:rsidRPr="00606467">
        <w:rPr>
          <w:rFonts w:ascii="Times New Roman" w:eastAsiaTheme="minorHAnsi" w:hAnsi="Times New Roman" w:cs="Times New Roman"/>
          <w:b/>
          <w:sz w:val="20"/>
          <w:szCs w:val="20"/>
          <w:lang w:eastAsia="en-US"/>
        </w:rPr>
        <w:tab/>
        <w:t>ОЦЕНКА НАДЕЖНОСТИ ТЕПЛОСНАБЖЕНИЯ</w:t>
      </w:r>
      <w:r w:rsidRPr="00606467">
        <w:rPr>
          <w:rFonts w:ascii="Times New Roman" w:eastAsiaTheme="minorHAnsi" w:hAnsi="Times New Roman" w:cs="Times New Roman"/>
          <w:sz w:val="20"/>
          <w:szCs w:val="20"/>
          <w:lang w:eastAsia="en-US"/>
        </w:rPr>
        <w:tab/>
        <w:t>125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11.1.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Pr="00606467">
        <w:rPr>
          <w:rFonts w:ascii="Times New Roman" w:hAnsi="Times New Roman" w:cs="Times New Roman"/>
          <w:sz w:val="20"/>
          <w:szCs w:val="20"/>
        </w:rPr>
        <w:tab/>
        <w:t>125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11.2.</w:t>
      </w:r>
      <w:r w:rsidRPr="00606467">
        <w:rPr>
          <w:rFonts w:ascii="Times New Roman" w:hAnsi="Times New Roman" w:cs="Times New Roman"/>
          <w:sz w:val="20"/>
          <w:szCs w:val="20"/>
        </w:rPr>
        <w:tab/>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Pr="00606467">
        <w:rPr>
          <w:rFonts w:ascii="Times New Roman" w:hAnsi="Times New Roman" w:cs="Times New Roman"/>
          <w:sz w:val="20"/>
          <w:szCs w:val="20"/>
        </w:rPr>
        <w:tab/>
        <w:t>126</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11.3.</w:t>
      </w:r>
      <w:r w:rsidRPr="00606467">
        <w:rPr>
          <w:rFonts w:ascii="Times New Roman" w:hAnsi="Times New Roman" w:cs="Times New Roman"/>
          <w:sz w:val="20"/>
          <w:szCs w:val="20"/>
        </w:rPr>
        <w:tab/>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Pr="00606467">
        <w:rPr>
          <w:rFonts w:ascii="Times New Roman" w:hAnsi="Times New Roman" w:cs="Times New Roman"/>
          <w:sz w:val="20"/>
          <w:szCs w:val="20"/>
        </w:rPr>
        <w:tab/>
        <w:t>126</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11.4.</w:t>
      </w:r>
      <w:r w:rsidRPr="00606467">
        <w:rPr>
          <w:rFonts w:ascii="Times New Roman" w:hAnsi="Times New Roman" w:cs="Times New Roman"/>
          <w:sz w:val="20"/>
          <w:szCs w:val="20"/>
        </w:rPr>
        <w:tab/>
        <w:t>Обоснование результатов оценки коэффициентов готовности теплопроводов к несению тепловой нагрузки</w:t>
      </w:r>
      <w:r w:rsidRPr="00606467">
        <w:rPr>
          <w:rFonts w:ascii="Times New Roman" w:hAnsi="Times New Roman" w:cs="Times New Roman"/>
          <w:sz w:val="20"/>
          <w:szCs w:val="20"/>
        </w:rPr>
        <w:tab/>
        <w:t>126</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11.5.</w:t>
      </w:r>
      <w:r w:rsidRPr="00606467">
        <w:rPr>
          <w:rFonts w:ascii="Times New Roman" w:hAnsi="Times New Roman" w:cs="Times New Roman"/>
          <w:sz w:val="20"/>
          <w:szCs w:val="20"/>
        </w:rPr>
        <w:tab/>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Pr="00606467">
        <w:rPr>
          <w:rFonts w:ascii="Times New Roman" w:hAnsi="Times New Roman" w:cs="Times New Roman"/>
          <w:sz w:val="20"/>
          <w:szCs w:val="20"/>
        </w:rPr>
        <w:tab/>
        <w:t>127</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12.</w:t>
      </w:r>
      <w:r w:rsidRPr="00606467">
        <w:rPr>
          <w:rFonts w:ascii="Times New Roman" w:eastAsiaTheme="minorHAnsi" w:hAnsi="Times New Roman" w:cs="Times New Roman"/>
          <w:b/>
          <w:sz w:val="20"/>
          <w:szCs w:val="20"/>
          <w:lang w:eastAsia="en-US"/>
        </w:rPr>
        <w:tab/>
        <w:t>ОБОСНОВАНИЕ ИНВЕСТИЦИЙ В СТРОИТЕЛЬСТВО, РЕКОНСТРУКЦИЮ, ТЕХНИЧЕСКОЕ ПЕРЕВООРУЖЕНИЕ И МОДЕРНИЗАЦИЮ</w:t>
      </w:r>
      <w:r w:rsidRPr="00606467">
        <w:rPr>
          <w:rFonts w:ascii="Times New Roman" w:eastAsiaTheme="minorHAnsi" w:hAnsi="Times New Roman" w:cs="Times New Roman"/>
          <w:sz w:val="20"/>
          <w:szCs w:val="20"/>
          <w:lang w:eastAsia="en-US"/>
        </w:rPr>
        <w:tab/>
        <w:t>128</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12.1.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Оценка финансовых потребностей для осуществления строительства, реконструкции, технического перевооружения и модернизации источников тепловой энергии и тепловых сетей</w:t>
      </w:r>
      <w:r w:rsidRPr="00606467">
        <w:rPr>
          <w:rFonts w:ascii="Times New Roman" w:hAnsi="Times New Roman" w:cs="Times New Roman"/>
          <w:sz w:val="20"/>
          <w:szCs w:val="20"/>
        </w:rPr>
        <w:tab/>
      </w:r>
    </w:p>
    <w:p w:rsidR="005441E0" w:rsidRPr="00606467" w:rsidRDefault="005441E0" w:rsidP="005441E0">
      <w:pPr>
        <w:tabs>
          <w:tab w:val="left" w:pos="0"/>
          <w:tab w:val="right" w:leader="dot" w:pos="9923"/>
        </w:tabs>
        <w:spacing w:after="0" w:line="240" w:lineRule="auto"/>
        <w:rPr>
          <w:rFonts w:ascii="Times New Roman" w:hAnsi="Times New Roman" w:cs="Times New Roman"/>
          <w:sz w:val="20"/>
          <w:szCs w:val="20"/>
        </w:rPr>
      </w:pPr>
      <w:r w:rsidRPr="00606467">
        <w:rPr>
          <w:rFonts w:ascii="Times New Roman" w:hAnsi="Times New Roman" w:cs="Times New Roman"/>
          <w:sz w:val="20"/>
          <w:szCs w:val="20"/>
        </w:rPr>
        <w:tab/>
        <w:t>128</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12.2.</w:t>
      </w:r>
      <w:r w:rsidRPr="00606467">
        <w:rPr>
          <w:rFonts w:ascii="Times New Roman" w:hAnsi="Times New Roman" w:cs="Times New Roman"/>
          <w:sz w:val="20"/>
          <w:szCs w:val="20"/>
        </w:rPr>
        <w:tab/>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тепловой энергии и тепловых сетей</w:t>
      </w:r>
      <w:r w:rsidRPr="00606467">
        <w:rPr>
          <w:rFonts w:ascii="Times New Roman" w:hAnsi="Times New Roman" w:cs="Times New Roman"/>
          <w:sz w:val="20"/>
          <w:szCs w:val="20"/>
        </w:rPr>
        <w:tab/>
        <w:t>130</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12.3.</w:t>
      </w:r>
      <w:r w:rsidRPr="00606467">
        <w:rPr>
          <w:rFonts w:ascii="Times New Roman" w:hAnsi="Times New Roman" w:cs="Times New Roman"/>
          <w:sz w:val="20"/>
          <w:szCs w:val="20"/>
        </w:rPr>
        <w:tab/>
        <w:t>Расчеты экономической эффективности инвестиций</w:t>
      </w:r>
      <w:r w:rsidRPr="00606467">
        <w:rPr>
          <w:rFonts w:ascii="Times New Roman" w:hAnsi="Times New Roman" w:cs="Times New Roman"/>
          <w:sz w:val="20"/>
          <w:szCs w:val="20"/>
        </w:rPr>
        <w:tab/>
        <w:t>130</w:t>
      </w:r>
    </w:p>
    <w:p w:rsidR="005441E0" w:rsidRPr="00606467" w:rsidRDefault="005441E0" w:rsidP="005441E0">
      <w:pPr>
        <w:tabs>
          <w:tab w:val="left" w:pos="0"/>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12.4.</w:t>
      </w:r>
      <w:r w:rsidRPr="00606467">
        <w:rPr>
          <w:rFonts w:ascii="Times New Roman" w:hAnsi="Times New Roman" w:cs="Times New Roman"/>
          <w:sz w:val="20"/>
          <w:szCs w:val="20"/>
        </w:rPr>
        <w:tab/>
        <w:t>Расчеты ценовых (тарифных) последствий для потребителей при реализации программ строительства, реконструкции, технического перевооружения и модернизации систем теплоснабжения</w:t>
      </w:r>
      <w:r w:rsidRPr="00606467">
        <w:rPr>
          <w:rFonts w:ascii="Times New Roman" w:hAnsi="Times New Roman" w:cs="Times New Roman"/>
          <w:sz w:val="20"/>
          <w:szCs w:val="20"/>
        </w:rPr>
        <w:tab/>
        <w:t>131</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13.</w:t>
      </w:r>
      <w:r w:rsidRPr="00606467">
        <w:rPr>
          <w:rFonts w:ascii="Times New Roman" w:eastAsiaTheme="minorHAnsi" w:hAnsi="Times New Roman" w:cs="Times New Roman"/>
          <w:b/>
          <w:sz w:val="20"/>
          <w:szCs w:val="20"/>
          <w:lang w:eastAsia="en-US"/>
        </w:rPr>
        <w:tab/>
        <w:t>ИНДИКАТОРЫ РАЗВИТИЯ СИСТЕМ ТЕПЛОСНАБЖЕНИЯМУНИЦИПАЛЬНОГО ОБРАЗОВАНИЯ «КУТУЛИК» АЛАРСКОГОРАЙОНА ИРКУТСКОЙ ОБЛАСТИ</w:t>
      </w:r>
      <w:r w:rsidRPr="00606467">
        <w:rPr>
          <w:rFonts w:ascii="Times New Roman" w:eastAsiaTheme="minorHAnsi" w:hAnsi="Times New Roman" w:cs="Times New Roman"/>
          <w:sz w:val="20"/>
          <w:szCs w:val="20"/>
          <w:lang w:eastAsia="en-US"/>
        </w:rPr>
        <w:tab/>
        <w:t>132</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14.</w:t>
      </w:r>
      <w:r w:rsidRPr="00606467">
        <w:rPr>
          <w:rFonts w:ascii="Times New Roman" w:eastAsiaTheme="minorHAnsi" w:hAnsi="Times New Roman" w:cs="Times New Roman"/>
          <w:b/>
          <w:sz w:val="20"/>
          <w:szCs w:val="20"/>
          <w:lang w:eastAsia="en-US"/>
        </w:rPr>
        <w:tab/>
        <w:t>ЦЕНОВЫЕ (ТАРИФНЫЕ) ПОСЛЕДСТВИЯ</w:t>
      </w:r>
      <w:r w:rsidRPr="00606467">
        <w:rPr>
          <w:rFonts w:ascii="Times New Roman" w:eastAsiaTheme="minorHAnsi" w:hAnsi="Times New Roman" w:cs="Times New Roman"/>
          <w:sz w:val="20"/>
          <w:szCs w:val="20"/>
          <w:lang w:eastAsia="en-US"/>
        </w:rPr>
        <w:tab/>
        <w:t>135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14.1.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Тарифно-балансовые расчетные модели теплоснабжения потребителей по каждой системе теплоснабжения</w:t>
      </w:r>
      <w:r w:rsidRPr="00606467">
        <w:rPr>
          <w:rFonts w:ascii="Times New Roman" w:hAnsi="Times New Roman" w:cs="Times New Roman"/>
          <w:sz w:val="20"/>
          <w:szCs w:val="20"/>
        </w:rPr>
        <w:tab/>
        <w:t>135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14.2.</w:t>
      </w:r>
      <w:r w:rsidRPr="00606467">
        <w:rPr>
          <w:rFonts w:ascii="Times New Roman" w:hAnsi="Times New Roman" w:cs="Times New Roman"/>
          <w:sz w:val="20"/>
          <w:szCs w:val="20"/>
        </w:rPr>
        <w:tab/>
        <w:t>Тарифно-балансовые расчетные модели теплоснабжения потребителей по каждой единой теплоснабжающей организации</w:t>
      </w:r>
      <w:r w:rsidRPr="00606467">
        <w:rPr>
          <w:rFonts w:ascii="Times New Roman" w:hAnsi="Times New Roman" w:cs="Times New Roman"/>
          <w:sz w:val="20"/>
          <w:szCs w:val="20"/>
        </w:rPr>
        <w:tab/>
        <w:t>136</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lastRenderedPageBreak/>
        <w:t>14.3.</w:t>
      </w:r>
      <w:r w:rsidRPr="00606467">
        <w:rPr>
          <w:rFonts w:ascii="Times New Roman" w:hAnsi="Times New Roman" w:cs="Times New Roman"/>
          <w:sz w:val="20"/>
          <w:szCs w:val="20"/>
        </w:rPr>
        <w:tab/>
        <w:t>Результаты оценки ценовых (тарифных) последствий реализации проектов схемы теплоснабжения (актуализированной схемы теплоснабжения) на основании разработанных тарифно-балансовых моделей</w:t>
      </w:r>
      <w:r w:rsidRPr="00606467">
        <w:rPr>
          <w:rFonts w:ascii="Times New Roman" w:hAnsi="Times New Roman" w:cs="Times New Roman"/>
          <w:sz w:val="20"/>
          <w:szCs w:val="20"/>
        </w:rPr>
        <w:tab/>
        <w:t>137</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15.</w:t>
      </w:r>
      <w:r w:rsidRPr="00606467">
        <w:rPr>
          <w:rFonts w:ascii="Times New Roman" w:eastAsiaTheme="minorHAnsi" w:hAnsi="Times New Roman" w:cs="Times New Roman"/>
          <w:b/>
          <w:sz w:val="20"/>
          <w:szCs w:val="20"/>
          <w:lang w:eastAsia="en-US"/>
        </w:rPr>
        <w:tab/>
        <w:t>РЕЕСТР ЕДИНЫХ ТЕПЛОСНАБЖАЮЩИХ ОРГАНИЗАЦИЙ</w:t>
      </w:r>
      <w:r w:rsidRPr="00606467">
        <w:rPr>
          <w:rFonts w:ascii="Times New Roman" w:eastAsiaTheme="minorHAnsi" w:hAnsi="Times New Roman" w:cs="Times New Roman"/>
          <w:sz w:val="20"/>
          <w:szCs w:val="20"/>
          <w:lang w:eastAsia="en-US"/>
        </w:rPr>
        <w:tab/>
        <w:t>139</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15.1.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«Кутулик» Аларского района Иркутской области</w:t>
      </w:r>
      <w:r w:rsidRPr="00606467">
        <w:rPr>
          <w:rFonts w:ascii="Times New Roman" w:hAnsi="Times New Roman" w:cs="Times New Roman"/>
          <w:sz w:val="20"/>
          <w:szCs w:val="20"/>
        </w:rPr>
        <w:tab/>
        <w:t>139</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15.2.</w:t>
      </w:r>
      <w:r w:rsidRPr="00606467">
        <w:rPr>
          <w:rFonts w:ascii="Times New Roman" w:hAnsi="Times New Roman" w:cs="Times New Roman"/>
          <w:sz w:val="20"/>
          <w:szCs w:val="20"/>
        </w:rPr>
        <w:tab/>
        <w:t>Реестр единых теплоснабжающих организаций, содержащий перечень систем теплоснабжения, входящих в состав единой теплоснабжающей организации</w:t>
      </w:r>
      <w:r w:rsidRPr="00606467">
        <w:rPr>
          <w:rFonts w:ascii="Times New Roman" w:hAnsi="Times New Roman" w:cs="Times New Roman"/>
          <w:sz w:val="20"/>
          <w:szCs w:val="20"/>
        </w:rPr>
        <w:tab/>
        <w:t>139</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15.3.</w:t>
      </w:r>
      <w:r w:rsidRPr="00606467">
        <w:rPr>
          <w:rFonts w:ascii="Times New Roman" w:hAnsi="Times New Roman" w:cs="Times New Roman"/>
          <w:sz w:val="20"/>
          <w:szCs w:val="20"/>
        </w:rPr>
        <w:tab/>
        <w:t>Основания, в том числе критерии, в соответствии с которыми теплоснабжающей организации присвоен статус единой теплоснабжающей организации</w:t>
      </w:r>
      <w:r w:rsidRPr="00606467">
        <w:rPr>
          <w:rFonts w:ascii="Times New Roman" w:hAnsi="Times New Roman" w:cs="Times New Roman"/>
          <w:sz w:val="20"/>
          <w:szCs w:val="20"/>
        </w:rPr>
        <w:tab/>
        <w:t>140</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15.4.</w:t>
      </w:r>
      <w:r w:rsidRPr="00606467">
        <w:rPr>
          <w:rFonts w:ascii="Times New Roman" w:hAnsi="Times New Roman" w:cs="Times New Roman"/>
          <w:sz w:val="20"/>
          <w:szCs w:val="20"/>
        </w:rPr>
        <w:tab/>
        <w:t>Заявки теплоснабжающих организаций, поданные в рамках разработки проекта схемы теплоснабжения (актуализированной схемы теплоснабжения), на присвоение статуса единой теплоснабжающей организации</w:t>
      </w:r>
      <w:r w:rsidRPr="00606467">
        <w:rPr>
          <w:rFonts w:ascii="Times New Roman" w:hAnsi="Times New Roman" w:cs="Times New Roman"/>
          <w:sz w:val="20"/>
          <w:szCs w:val="20"/>
        </w:rPr>
        <w:tab/>
        <w:t>140</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15.5.</w:t>
      </w:r>
      <w:r w:rsidRPr="00606467">
        <w:rPr>
          <w:rFonts w:ascii="Times New Roman" w:hAnsi="Times New Roman" w:cs="Times New Roman"/>
          <w:sz w:val="20"/>
          <w:szCs w:val="20"/>
        </w:rPr>
        <w:tab/>
        <w:t>Описание границ зон деятельности единой теплоснабжающей организации</w:t>
      </w:r>
      <w:r w:rsidRPr="00606467">
        <w:rPr>
          <w:rFonts w:ascii="Times New Roman" w:hAnsi="Times New Roman" w:cs="Times New Roman"/>
          <w:sz w:val="20"/>
          <w:szCs w:val="20"/>
        </w:rPr>
        <w:tab/>
        <w:t>140</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16.</w:t>
      </w:r>
      <w:r w:rsidRPr="00606467">
        <w:rPr>
          <w:rFonts w:ascii="Times New Roman" w:eastAsiaTheme="minorHAnsi" w:hAnsi="Times New Roman" w:cs="Times New Roman"/>
          <w:b/>
          <w:sz w:val="20"/>
          <w:szCs w:val="20"/>
          <w:lang w:eastAsia="en-US"/>
        </w:rPr>
        <w:tab/>
        <w:t>РЕЕСТР МЕРОПРИЯТИЙ СХЕМЫ ТЕПЛОСНАБЖЕНИЯ (АКТУАЛИЗИРОВАННОЙ СХЕМЫ ТЕПЛОСНАБЖЕНИЯ)</w:t>
      </w:r>
      <w:r w:rsidRPr="00606467">
        <w:rPr>
          <w:rFonts w:ascii="Times New Roman" w:eastAsiaTheme="minorHAnsi" w:hAnsi="Times New Roman" w:cs="Times New Roman"/>
          <w:sz w:val="20"/>
          <w:szCs w:val="20"/>
          <w:lang w:eastAsia="en-US"/>
        </w:rPr>
        <w:tab/>
        <w:t>142</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16.1.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Перечень мероприятий по строительству, реконструкции, техническому перевооружению и модернизации источников тепловой энергии</w:t>
      </w:r>
      <w:r w:rsidRPr="00606467">
        <w:rPr>
          <w:rFonts w:ascii="Times New Roman" w:hAnsi="Times New Roman" w:cs="Times New Roman"/>
          <w:sz w:val="20"/>
          <w:szCs w:val="20"/>
        </w:rPr>
        <w:tab/>
        <w:t>142</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16.2.</w:t>
      </w:r>
      <w:r w:rsidRPr="00606467">
        <w:rPr>
          <w:rFonts w:ascii="Times New Roman" w:hAnsi="Times New Roman" w:cs="Times New Roman"/>
          <w:sz w:val="20"/>
          <w:szCs w:val="20"/>
        </w:rPr>
        <w:tab/>
        <w:t>Перечень мероприятий по строительству, реконструкции, техническому перевооружению и модернизации тепловых сетей и сооружений на них</w:t>
      </w:r>
      <w:r w:rsidRPr="00606467">
        <w:rPr>
          <w:rFonts w:ascii="Times New Roman" w:hAnsi="Times New Roman" w:cs="Times New Roman"/>
          <w:sz w:val="20"/>
          <w:szCs w:val="20"/>
        </w:rPr>
        <w:tab/>
        <w:t>143</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16.3.</w:t>
      </w:r>
      <w:r w:rsidRPr="00606467">
        <w:rPr>
          <w:rFonts w:ascii="Times New Roman" w:hAnsi="Times New Roman" w:cs="Times New Roman"/>
          <w:sz w:val="20"/>
          <w:szCs w:val="20"/>
        </w:rPr>
        <w:tab/>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Pr="00606467">
        <w:rPr>
          <w:rFonts w:ascii="Times New Roman" w:hAnsi="Times New Roman" w:cs="Times New Roman"/>
          <w:sz w:val="20"/>
          <w:szCs w:val="20"/>
        </w:rPr>
        <w:tab/>
        <w:t>144</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17.</w:t>
      </w:r>
      <w:r w:rsidRPr="00606467">
        <w:rPr>
          <w:rFonts w:ascii="Times New Roman" w:eastAsiaTheme="minorHAnsi" w:hAnsi="Times New Roman" w:cs="Times New Roman"/>
          <w:b/>
          <w:sz w:val="20"/>
          <w:szCs w:val="20"/>
          <w:lang w:eastAsia="en-US"/>
        </w:rPr>
        <w:tab/>
        <w:t>ЗАМЕЧАНИЯ И ПРЕДЛОЖЕНИЯ К ПРОЕКТУ СХЕМЫ ТЕПЛОСНАБЖЕНИЯ (АКТУАЛИЗИРОВАННОЙ СХЕМЫ ТЕПЛОСНАБЖЕНИЯ)</w:t>
      </w:r>
      <w:r w:rsidRPr="00606467">
        <w:rPr>
          <w:rFonts w:ascii="Times New Roman" w:eastAsiaTheme="minorHAnsi" w:hAnsi="Times New Roman" w:cs="Times New Roman"/>
          <w:sz w:val="20"/>
          <w:szCs w:val="20"/>
          <w:lang w:eastAsia="en-US"/>
        </w:rPr>
        <w:tab/>
        <w:t>145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17.1.</w:t>
      </w:r>
      <w:r w:rsidRPr="00606467">
        <w:rPr>
          <w:rFonts w:ascii="Times New Roman" w:eastAsiaTheme="minorHAnsi" w:hAnsi="Times New Roman" w:cs="Times New Roman"/>
          <w:sz w:val="20"/>
          <w:szCs w:val="20"/>
          <w:lang w:eastAsia="en-US"/>
        </w:rPr>
        <w:tab/>
      </w:r>
      <w:r w:rsidRPr="00606467">
        <w:rPr>
          <w:rFonts w:ascii="Times New Roman" w:hAnsi="Times New Roman" w:cs="Times New Roman"/>
          <w:sz w:val="20"/>
          <w:szCs w:val="20"/>
        </w:rPr>
        <w:t>Перечень всех замечаний и предложений, поступивших при разработке, утверждении и актуализации схемы теплоснабжения</w:t>
      </w:r>
      <w:r w:rsidRPr="00606467">
        <w:rPr>
          <w:rFonts w:ascii="Times New Roman" w:hAnsi="Times New Roman" w:cs="Times New Roman"/>
          <w:sz w:val="20"/>
          <w:szCs w:val="20"/>
        </w:rPr>
        <w:tab/>
        <w:t>145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17.2.</w:t>
      </w:r>
      <w:r w:rsidRPr="00606467">
        <w:rPr>
          <w:rFonts w:ascii="Times New Roman" w:hAnsi="Times New Roman" w:cs="Times New Roman"/>
          <w:sz w:val="20"/>
          <w:szCs w:val="20"/>
        </w:rPr>
        <w:tab/>
        <w:t>Ответы разработчиков проекта схемы теплоснабжения (актуализированной схемы теплоснабжения) на замечания и предложения</w:t>
      </w:r>
      <w:r w:rsidRPr="00606467">
        <w:rPr>
          <w:rFonts w:ascii="Times New Roman" w:hAnsi="Times New Roman" w:cs="Times New Roman"/>
          <w:sz w:val="20"/>
          <w:szCs w:val="20"/>
        </w:rPr>
        <w:tab/>
        <w:t>145</w:t>
      </w:r>
    </w:p>
    <w:p w:rsidR="005441E0" w:rsidRPr="00606467" w:rsidRDefault="005441E0" w:rsidP="005441E0">
      <w:pPr>
        <w:tabs>
          <w:tab w:val="left" w:pos="709"/>
          <w:tab w:val="right" w:leader="dot" w:pos="9923"/>
        </w:tabs>
        <w:spacing w:after="0" w:line="240" w:lineRule="auto"/>
        <w:ind w:firstLine="142"/>
        <w:rPr>
          <w:rFonts w:ascii="Times New Roman" w:hAnsi="Times New Roman" w:cs="Times New Roman"/>
          <w:sz w:val="20"/>
          <w:szCs w:val="20"/>
        </w:rPr>
      </w:pPr>
      <w:r w:rsidRPr="00606467">
        <w:rPr>
          <w:rFonts w:ascii="Times New Roman" w:hAnsi="Times New Roman" w:cs="Times New Roman"/>
          <w:sz w:val="20"/>
          <w:szCs w:val="20"/>
        </w:rPr>
        <w:t>17.3.</w:t>
      </w:r>
      <w:r w:rsidRPr="00606467">
        <w:rPr>
          <w:rFonts w:ascii="Times New Roman" w:hAnsi="Times New Roman" w:cs="Times New Roman"/>
          <w:sz w:val="20"/>
          <w:szCs w:val="20"/>
        </w:rPr>
        <w:tab/>
        <w:t>Перечень учтенных замечаний и предложений, а также реестр изменений, внесенных в разделы схемы теплоснабжения (актуализированной схемы теплоснабжения) и главы обосновывающих материалов к схеме теплоснабжения (актуализированной схеме теплоснабжения)</w:t>
      </w:r>
      <w:r w:rsidRPr="00606467">
        <w:rPr>
          <w:rFonts w:ascii="Times New Roman" w:hAnsi="Times New Roman" w:cs="Times New Roman"/>
          <w:sz w:val="20"/>
          <w:szCs w:val="20"/>
        </w:rPr>
        <w:tab/>
        <w:t>145</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ГЛАВА 18.</w:t>
      </w:r>
      <w:r w:rsidRPr="00606467">
        <w:rPr>
          <w:rFonts w:ascii="Times New Roman" w:eastAsiaTheme="minorHAnsi" w:hAnsi="Times New Roman" w:cs="Times New Roman"/>
          <w:b/>
          <w:sz w:val="20"/>
          <w:szCs w:val="20"/>
          <w:lang w:eastAsia="en-US"/>
        </w:rPr>
        <w:tab/>
        <w:t>СВОДНЫЙ ТОМ ИЗМЕНЕНИЙ, ВЫПОЛНЕННЫХ В ДОРАБОТАННОЙ И АКТУАЛИЗИРОВАННОЙ СХЕМЕ ТЕПЛОСНАБЖЕНИЯ</w:t>
      </w:r>
      <w:r w:rsidRPr="00606467">
        <w:rPr>
          <w:rFonts w:ascii="Times New Roman" w:eastAsiaTheme="minorHAnsi" w:hAnsi="Times New Roman" w:cs="Times New Roman"/>
          <w:sz w:val="20"/>
          <w:szCs w:val="20"/>
          <w:lang w:eastAsia="en-US"/>
        </w:rPr>
        <w:tab/>
        <w:t>146</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Приложение 1 к Схеме теплоснабжения (актуализированной схеме теплоснабжения)муниципального образования «Кутулик» Аларского района Иркутской области на период до 2032 года. Картографическая часть Схемы теплоснабжения (актуализированной схемы теплоснабжения)</w:t>
      </w:r>
      <w:r w:rsidRPr="00606467">
        <w:rPr>
          <w:rFonts w:ascii="Times New Roman" w:eastAsiaTheme="minorHAnsi" w:hAnsi="Times New Roman" w:cs="Times New Roman"/>
          <w:sz w:val="20"/>
          <w:szCs w:val="20"/>
          <w:lang w:eastAsia="en-US"/>
        </w:rPr>
        <w:tab/>
        <w:t>149</w:t>
      </w:r>
    </w:p>
    <w:p w:rsidR="005441E0" w:rsidRPr="00606467" w:rsidRDefault="005441E0" w:rsidP="005441E0">
      <w:pPr>
        <w:tabs>
          <w:tab w:val="left" w:pos="1276"/>
          <w:tab w:val="right" w:leader="dot" w:pos="9923"/>
        </w:tabs>
        <w:spacing w:after="0" w:line="240" w:lineRule="auto"/>
        <w:rPr>
          <w:rFonts w:ascii="Times New Roman" w:eastAsiaTheme="minorHAnsi" w:hAnsi="Times New Roman" w:cs="Times New Roman"/>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ВВЕДЕНИЕ</w:t>
      </w:r>
    </w:p>
    <w:p w:rsidR="005441E0" w:rsidRPr="00606467" w:rsidRDefault="005441E0" w:rsidP="005441E0">
      <w:pPr>
        <w:tabs>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теплоснабжения (актуализированная схема теплоснабжения)муниципального образования «Кутулик» Аларского района Иркутской области на период до 2032 года (в дальнейшем «Схема теплоснабжения (актуализированная схема теплоснабжения)») разработана в соответствии со следующими документами: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Федеральный закон от «29» декабря 2004 года № 190-ФЗ «Градостроительный кодекс Российской Федерации»;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Федеральный закон от «27» июля 2010 года № 190-ФЗ «О теплоснабжении»;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Постановление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Постановление Правительства Российской Федерации от «03» апреля 2018 года № 405 «О внесении изменений в некоторые акты правительства Российской Федерации»;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Постановление Правительства Российской Федерации от «31» декабря 2009 года № 1220 «Об определении применяемых при установлении долгосрочных тарифов показателей надежности и качества поставляемых товаров и оказываемых услуг»;</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Постановление Правительства Российской Федерации от «17» октября 2015 г. №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Приказ Министерства энергетики Российской Федерации от «29» декабря 2012 года № 565/667 «Об утверждении методических рекомендаций по разработке схем теплоснабжения»;</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lastRenderedPageBreak/>
        <w:t>Приказ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Приказ Министерства энергетики Российской Федерации от «05» марта 2019 года № 212 «Об утверждении Методических указаний по разработке схем теплоснабжения»;</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sz w:val="20"/>
          <w:szCs w:val="20"/>
        </w:rPr>
        <w:t>СП 124.13330.2012 «Тепловые сети. Актуализированная редакция СНиП 41-02-2003»</w:t>
      </w:r>
      <w:r w:rsidRPr="00606467">
        <w:rPr>
          <w:rFonts w:eastAsiaTheme="minorHAnsi"/>
          <w:sz w:val="20"/>
          <w:szCs w:val="20"/>
          <w:lang w:eastAsia="en-US"/>
        </w:rPr>
        <w:t>;</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СНиП II-35-76 «Котельные установки»;</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sz w:val="20"/>
          <w:szCs w:val="20"/>
        </w:rPr>
        <w:t>ГОСТ 30494-2011 «Здания жилые и общественные. Параметры микроклимата в помещениях»</w:t>
      </w:r>
      <w:r w:rsidRPr="00606467">
        <w:rPr>
          <w:rFonts w:eastAsiaTheme="minorHAnsi"/>
          <w:sz w:val="20"/>
          <w:szCs w:val="20"/>
          <w:lang w:eastAsia="en-US"/>
        </w:rPr>
        <w:t>;</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МДК 4-02.2001«Типовая инструкция по технической эксплуатации тепловых сетей систем коммунального теплоснабжения»;</w:t>
      </w:r>
    </w:p>
    <w:p w:rsidR="005441E0" w:rsidRPr="00606467" w:rsidRDefault="005441E0" w:rsidP="005441E0">
      <w:pPr>
        <w:pStyle w:val="ac"/>
        <w:numPr>
          <w:ilvl w:val="0"/>
          <w:numId w:val="36"/>
        </w:numPr>
        <w:tabs>
          <w:tab w:val="left" w:pos="993"/>
          <w:tab w:val="right" w:leader="dot" w:pos="9923"/>
        </w:tabs>
        <w:ind w:left="0" w:firstLine="709"/>
        <w:jc w:val="both"/>
        <w:rPr>
          <w:rFonts w:eastAsiaTheme="minorHAnsi"/>
          <w:sz w:val="20"/>
          <w:szCs w:val="20"/>
          <w:lang w:eastAsia="en-US"/>
        </w:rPr>
      </w:pPr>
      <w:r w:rsidRPr="00606467">
        <w:rPr>
          <w:rFonts w:eastAsiaTheme="minorHAnsi"/>
          <w:sz w:val="20"/>
          <w:szCs w:val="20"/>
          <w:lang w:eastAsia="en-US"/>
        </w:rPr>
        <w:t>РД 153-34.1-20.329-2001 «Методические указания по испытанию водяных тепловых сетей на максимальную температуру теплоносителя».</w:t>
      </w:r>
    </w:p>
    <w:p w:rsidR="005441E0" w:rsidRPr="00606467" w:rsidRDefault="005441E0" w:rsidP="005441E0">
      <w:pPr>
        <w:tabs>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теплоснабжения (актуализированная схема теплоснабжения) представляет собой документ,содержащий предпроектные материалы по обоснованию эффективного и безопасногофункционирования системы теплоснабжениямуниципального образования «Кутулик» Аларского района Иркутской области, ее развитияс учетом правовогорегулирования в области энергосбережения и повышения энергетическойэффективности.</w:t>
      </w:r>
    </w:p>
    <w:p w:rsidR="005441E0" w:rsidRPr="00606467" w:rsidRDefault="005441E0" w:rsidP="005441E0">
      <w:pPr>
        <w:tabs>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Целью разработки Схемы теплоснабжения (актуализированной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энергосберегающих технологий, улучшение работы систем теплоснабжения.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теплоснабжения (актуализированная схема теплоснабжения) разработана на основе соблюдения следующих принципов:</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 xml:space="preserve">обеспечение безопасности и надежности теплоснабжения потребителейв соответствии с требованиями технических регламентов; </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5441E0" w:rsidRPr="00606467" w:rsidRDefault="005441E0" w:rsidP="005441E0">
      <w:pPr>
        <w:pStyle w:val="ac"/>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соблюдение баланса экономических интересов теплоснабжающих организаций и интересов потребителей;</w:t>
      </w:r>
    </w:p>
    <w:p w:rsidR="005441E0" w:rsidRPr="00606467" w:rsidRDefault="005441E0" w:rsidP="005441E0">
      <w:pPr>
        <w:pStyle w:val="ac"/>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минимизация затрат на теплоснабжение в расчете на единицу тепловой энергии для потребителей в долгосрочной перспективе;</w:t>
      </w:r>
    </w:p>
    <w:p w:rsidR="005441E0" w:rsidRPr="00606467" w:rsidRDefault="005441E0" w:rsidP="005441E0">
      <w:pPr>
        <w:pStyle w:val="ac"/>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согласование Схемы теплоснабжения (актуализированной схемы теплоснабжения) с программами развития сетей инженерно-технического обеспечения муниципального образования «Кутулик» Аларскогорайона Иркутской области.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качестве основы для разработки Схемы теплоснабжения (актуализированной схемы теплоснабжения) использовались материалы и данные, содержащиеся в следующих документах, представленных Администрацией муниципального образования «Кутулик»:</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Долгосрочная целевая программа «Газификация Иркутской области на 2011-2015 годы»;</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Генеральный планмуниципального образования «Кутулик»;</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Программа комплексного развития систем коммунальной инфраструктуры муниципального образования «Кутулик» на 2014-2025 годы;</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Акт технического обследования систем теплоснабжения муниципального образования «Кутулик»;</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Схема теплоснабжения муниципального образования «Кутулик»;</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Схема водоснабжения муниципального образования «Кутулик» на период 2014-2029 г.;</w:t>
      </w:r>
    </w:p>
    <w:p w:rsidR="005441E0" w:rsidRPr="00606467" w:rsidRDefault="005441E0" w:rsidP="005441E0">
      <w:pPr>
        <w:pStyle w:val="ac"/>
        <w:widowControl w:val="0"/>
        <w:numPr>
          <w:ilvl w:val="0"/>
          <w:numId w:val="24"/>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Схема водоотведения муниципального образования «Кутулик» на период 2014-2029 г.</w:t>
      </w: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985"/>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B03247">
      <w:pPr>
        <w:tabs>
          <w:tab w:val="left" w:pos="1985"/>
        </w:tabs>
        <w:spacing w:after="0" w:line="240" w:lineRule="auto"/>
        <w:rPr>
          <w:rFonts w:ascii="Times New Roman" w:eastAsiaTheme="minorHAnsi" w:hAnsi="Times New Roman" w:cs="Times New Roman"/>
          <w:b/>
          <w:sz w:val="20"/>
          <w:szCs w:val="20"/>
          <w:lang w:eastAsia="en-US"/>
        </w:rPr>
      </w:pPr>
    </w:p>
    <w:p w:rsidR="005441E0" w:rsidRPr="00606467" w:rsidRDefault="005441E0" w:rsidP="00B03247">
      <w:pPr>
        <w:tabs>
          <w:tab w:val="left" w:pos="1985"/>
        </w:tabs>
        <w:spacing w:after="0" w:line="240" w:lineRule="auto"/>
        <w:rPr>
          <w:rFonts w:ascii="Times New Roman" w:eastAsiaTheme="minorHAnsi" w:hAnsi="Times New Roman" w:cs="Times New Roman"/>
          <w:b/>
          <w:sz w:val="20"/>
          <w:szCs w:val="20"/>
          <w:lang w:eastAsia="en-US"/>
        </w:rPr>
      </w:pPr>
    </w:p>
    <w:p w:rsidR="005441E0" w:rsidRPr="00606467" w:rsidRDefault="005441E0" w:rsidP="005441E0">
      <w:pPr>
        <w:pageBreakBefore/>
        <w:tabs>
          <w:tab w:val="left" w:pos="1985"/>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«КУТУЛИК» АЛАРСКОГО РАЙОНА ИРКУТСКОЙ ОБЛАСТИ</w:t>
      </w:r>
    </w:p>
    <w:p w:rsidR="005441E0" w:rsidRPr="00606467" w:rsidRDefault="005441E0" w:rsidP="005441E0">
      <w:pPr>
        <w:tabs>
          <w:tab w:val="left" w:pos="1985"/>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1.1. </w:t>
      </w:r>
      <w:r w:rsidRPr="00606467">
        <w:rPr>
          <w:rFonts w:ascii="Times New Roman" w:hAnsi="Times New Roman" w:cs="Times New Roman"/>
          <w:b/>
          <w:sz w:val="20"/>
          <w:szCs w:val="20"/>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Перспективныйспрос на тепловую мощность и тепловую энергию для теплоснабжения включает в себя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 территории муниципального образования «Кутулик» Аларского района Иркутской области тепловая мощность и тепловая энергия используются на отопление и горячее водоснабжение. Вентиляция и потребление тепловой энергии на технологические нужды отсутствуют.</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Единственным используемым видом теплоносителя является вода, теплоноситель в видеводяного пара не используется.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Муниципальное образование «Кутулик» Аларского района Иркутской области (в дальнейшем «Муниципальное образование «Кутулик») включает в свой состав 3 населенных пункта: поселок Кутулик, село Головинское, деревня Шелемина. Административным центром муниципального образования «Кутулик» является поселок Кутулик.</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 территории поселка Кутулик функционируют 3 муниципальные котельные:</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r w:rsidRPr="00606467">
        <w:rPr>
          <w:rFonts w:ascii="Times New Roman" w:eastAsiaTheme="minorHAnsi" w:hAnsi="Times New Roman" w:cs="Times New Roman"/>
          <w:sz w:val="20"/>
          <w:szCs w:val="20"/>
          <w:lang w:eastAsia="en-US"/>
        </w:rPr>
        <w:tab/>
        <w:t>муниципальная котельная, расположенная в квартале Нефтяников, дом 1 А. Муниципальная котельная отапливает 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Администрации муниципального образования «Кутулик» (в дальнейшем «Администрация МО «Кутулик») (улица Матвеева, дом 2), здание гаража Администрации МО «Кутулик» (улица Матвеева, дом 2 А), здание Муниципального бюджетного учреждения культуры «Межпоселенческий культурный центр досуга» (в дальнейшем «МБУК «Межпоселенческий культурный центр досуга») (улица Советская, дом 30), здание Муниципального казенного учреждения «Комитет по образованию» (в дальнейшем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Муниципального бюджетного учреждения культуры «Межпоселенческая центральная библиотека им. А.В. Вампилова» (в дальнейшем «МБУК «Межпоселенческая центральная библиотека им. А.В. Вампилова») (улица Советская, дом 35), здание Муниципального казенного дошкольного образовательного учреждения Кутуликского детского сада №2 (в дальнейшем «МКДОУ Кутуликский детский сад №2») (улица Советская, дом 41), здание магазина «Южанка» (улица Дзержинского, дом 6), здание магазина «Жарки» (улица Дзержинского, дом 8), здание магазина «555» (улица Дзержинского, дом 14) и имеет тепловые сети в двухтрубном исполнениипротяженностью 3,176 км;</w:t>
      </w:r>
    </w:p>
    <w:p w:rsidR="005441E0" w:rsidRPr="00B03247" w:rsidRDefault="005441E0" w:rsidP="005441E0">
      <w:pPr>
        <w:tabs>
          <w:tab w:val="left" w:pos="993"/>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2)</w:t>
      </w:r>
      <w:r w:rsidRPr="00B03247">
        <w:rPr>
          <w:rFonts w:ascii="Times New Roman" w:eastAsiaTheme="minorHAnsi" w:hAnsi="Times New Roman" w:cs="Times New Roman"/>
          <w:color w:val="000000" w:themeColor="text1"/>
          <w:sz w:val="20"/>
          <w:szCs w:val="20"/>
          <w:lang w:eastAsia="en-US"/>
        </w:rPr>
        <w:tab/>
        <w:t xml:space="preserve">муниципальная котельная Областного государственного бюджетного учреждения здравоохранения «Аларская районная больница» (в дальнейшем «ОГБУЗ «Аларская районная больница»), расположенная в микрорайоне Здоровье, дом 1, строение 5. </w:t>
      </w:r>
    </w:p>
    <w:p w:rsidR="005441E0" w:rsidRPr="00B03247" w:rsidRDefault="005441E0" w:rsidP="005441E0">
      <w:pPr>
        <w:tabs>
          <w:tab w:val="left" w:pos="993"/>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Муниципальная котельная отапливает 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склад)и один многоквартирный жилой дом (микрорайон Здоровье, 1а), имеет тепловые сети в двухтрубном исполнении протяженностью 1,246 км;</w:t>
      </w:r>
    </w:p>
    <w:p w:rsidR="005441E0" w:rsidRPr="00B03247" w:rsidRDefault="005441E0" w:rsidP="005441E0">
      <w:pPr>
        <w:tabs>
          <w:tab w:val="left" w:pos="993"/>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3)</w:t>
      </w:r>
      <w:r w:rsidRPr="00B03247">
        <w:rPr>
          <w:rFonts w:ascii="Times New Roman" w:eastAsiaTheme="minorHAnsi" w:hAnsi="Times New Roman" w:cs="Times New Roman"/>
          <w:color w:val="000000" w:themeColor="text1"/>
          <w:sz w:val="20"/>
          <w:szCs w:val="20"/>
          <w:lang w:eastAsia="en-US"/>
        </w:rPr>
        <w:tab/>
        <w:t>муниципальная котельная, расположенная по улице Матвеева, дом 47 А. Муниципальная котельная отапливает здание Муниципального казенного дошкольного образовательного учреждения Кутуликского детского сада №1 (в дальнейшем «МКДОУ Кутуликский детский сад №1») (улица Матвеева дом 45), здание водонапорной башни (улица Матвеева, дом 45 А), здание Муниципального бюджетного общеобразовательного учреждения Кутуликской средней общеобразовательной школы (в дальнейшем «МБОУ Кутуликская СОШ») (улица Матвеева, дом 47), здание физкультурно-оздоровительного комплекса (улица Матвеева, дом 47 А), здание бойлерной (улица Матвеева, дом 47 Б) и имеет тепловые сети в двухтрубной исполнении протяженностью 1,024 км;</w:t>
      </w:r>
    </w:p>
    <w:p w:rsidR="005441E0" w:rsidRPr="00B03247" w:rsidRDefault="005441E0" w:rsidP="005441E0">
      <w:pPr>
        <w:tabs>
          <w:tab w:val="left" w:pos="993"/>
          <w:tab w:val="left" w:pos="1276"/>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Общая протяженность тепловых сетей в двухтрубном исполнении, проложенных на территории муниципального образования «Кутулик», составляет 5,26 км.</w:t>
      </w:r>
    </w:p>
    <w:p w:rsidR="005441E0" w:rsidRPr="00606467" w:rsidRDefault="005441E0" w:rsidP="005441E0">
      <w:pPr>
        <w:tabs>
          <w:tab w:val="left" w:pos="993"/>
          <w:tab w:val="left" w:pos="1276"/>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Система теплоснабжения 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Теплоснабжение индивидуальной жилой одноэтажной и двухэтажной застройки усадебного типа поселка Кутулик осуществляется от индивидуальных источников тепловой энергии - печей и электрических приборов.   </w:t>
      </w:r>
    </w:p>
    <w:p w:rsidR="005441E0" w:rsidRPr="00606467" w:rsidRDefault="005441E0" w:rsidP="005441E0">
      <w:pPr>
        <w:tabs>
          <w:tab w:val="left" w:pos="993"/>
          <w:tab w:val="left" w:pos="1276"/>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Системы теплоснабжения села Головинское, деревни Шелемина децентрализованные, на территории указанных населенных пунктов муниципальные котельные и тепловые сети отсутствуют. Теплоснабжение индивидуальной жилой одноэтажной и двухэтажной застройки усадебного типа указанных населенных пунктов осуществляется от индивидуальных источников тепловой энергии - печейи электрических приборов.</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Производственные котельные на территории муниципального образования «Кутулик» отсутствуют.</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Перечень потребителей тепловой энергии муниципального образования «Кутулик» от муниципальных котельных поселка Кутулик по состоянию на отчетный (базовый) 2019 год представлен в Таблице 1.</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1</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Перечень потребителей тепловой энергии муниципального образования «Кутулик» от муниципальных котельных поселка Кутулик по состоянию на отчетный (базовый) 2019 год</w:t>
      </w:r>
    </w:p>
    <w:tbl>
      <w:tblPr>
        <w:tblStyle w:val="ab"/>
        <w:tblW w:w="9606" w:type="dxa"/>
        <w:tblLayout w:type="fixed"/>
        <w:tblLook w:val="04A0"/>
      </w:tblPr>
      <w:tblGrid>
        <w:gridCol w:w="817"/>
        <w:gridCol w:w="3686"/>
        <w:gridCol w:w="5103"/>
      </w:tblGrid>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п/п</w:t>
            </w:r>
          </w:p>
        </w:tc>
        <w:tc>
          <w:tcPr>
            <w:tcW w:w="368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Наименование потребителя тепловой энергии </w:t>
            </w:r>
          </w:p>
        </w:tc>
        <w:tc>
          <w:tcPr>
            <w:tcW w:w="5103"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Адрес места нахождения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потребителя тепловой энергии </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Многоквартирные дома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Нефтяников, дом 1</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Нефтяников,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3</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4</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6</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1.1.7</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А,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1.1.8</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А, дом 2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1.2</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Администрация 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49</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Гараж Администрации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49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Администрация муниципального образования «Кутулик»</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Гараж Администрации муниципального образования «Кутулик»</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2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МБУК «Межпоселенческий культурный центр досуга»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30</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МКУ «Комитет по образованию»</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1.2.7</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Гараж МКУ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«Комитет по образованию»</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1.2.8</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Гараж</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 Б</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1.2.9</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Прокуратура 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1.2.10</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МБУК «Межпоселенческая центральная библиотека им. А.В. Вампилова»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35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МКДОУ Кутуликский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детский сад №2</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поселок Кутулик, улица Советская, дом 41 </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«Южанка»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Дзержинского, дом 6</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«Жарки»</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улица Дзержинского, дом 8</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«555»</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улица Дзержинского, дом 14</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Многоквартирные дома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мкр. Здоровье, дом 1а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rPr>
          <w:trHeight w:val="149"/>
        </w:trPr>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микрорайон Здоровье, дом 1</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МКДОУ Кутуликский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детский сад №1</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Водонапорная башня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МБОУ Кутуликская СОШ</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3.1.4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Физкультурно-оздоровительный комплекс</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Бойлерная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Б</w:t>
            </w:r>
          </w:p>
        </w:tc>
      </w:tr>
    </w:tbl>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соответствии с Генеральным планом муниципального образования «Кутулик», площадь жилищного фонда муниципального образования «Кутулик» на перспективу до 2032 года будет возрастать за счет нового строительства одноэтажных и двухэтажных жилых домов на участках, освобождаемых при сносе ветхих жилых домов и на участках, выделенных под индивидуальное строительство.</w:t>
      </w:r>
    </w:p>
    <w:p w:rsidR="005441E0" w:rsidRPr="00B03247" w:rsidRDefault="005441E0" w:rsidP="005441E0">
      <w:pPr>
        <w:spacing w:after="0" w:line="240" w:lineRule="auto"/>
        <w:ind w:firstLine="709"/>
        <w:rPr>
          <w:rFonts w:ascii="Times New Roman" w:hAnsi="Times New Roman" w:cs="Times New Roman"/>
          <w:sz w:val="20"/>
          <w:szCs w:val="20"/>
        </w:rPr>
      </w:pPr>
      <w:r w:rsidRPr="00B03247">
        <w:rPr>
          <w:rFonts w:ascii="Times New Roman" w:hAnsi="Times New Roman" w:cs="Times New Roman"/>
          <w:sz w:val="20"/>
          <w:szCs w:val="20"/>
        </w:rPr>
        <w:t xml:space="preserve">В 2025 году в муниципальном образовании «Кутулик» планируется 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w:t>
      </w:r>
    </w:p>
    <w:p w:rsidR="005441E0" w:rsidRPr="00B03247" w:rsidRDefault="005441E0" w:rsidP="005441E0">
      <w:pPr>
        <w:spacing w:after="0" w:line="240" w:lineRule="auto"/>
        <w:ind w:firstLine="709"/>
        <w:rPr>
          <w:rFonts w:ascii="Times New Roman" w:hAnsi="Times New Roman" w:cs="Times New Roman"/>
          <w:sz w:val="20"/>
          <w:szCs w:val="20"/>
        </w:rPr>
      </w:pPr>
      <w:r w:rsidRPr="00B03247">
        <w:rPr>
          <w:rFonts w:ascii="Times New Roman" w:hAnsi="Times New Roman" w:cs="Times New Roman"/>
          <w:sz w:val="20"/>
          <w:szCs w:val="20"/>
        </w:rPr>
        <w:t>В 2026-2032 году в муниципальном образовании «Кутулик» планируется присоединение многоквартирных домов, индивидуальных жилых домов (поселок Кутулик, квартал Нефтяников) с совокупной установленной тепловой нагрузкой 0,258 Гкал/час к тепловым сетям муниципальной котельной поселка Кутулик (квартал Нефтяников, дом 1 А).</w:t>
      </w:r>
    </w:p>
    <w:p w:rsidR="005441E0" w:rsidRPr="00606467" w:rsidRDefault="005441E0" w:rsidP="005441E0">
      <w:pPr>
        <w:spacing w:after="0" w:line="240" w:lineRule="auto"/>
        <w:ind w:firstLine="709"/>
        <w:jc w:val="center"/>
        <w:rPr>
          <w:rFonts w:ascii="Times New Roman" w:hAnsi="Times New Roman" w:cs="Times New Roman"/>
          <w:b/>
          <w:sz w:val="20"/>
          <w:szCs w:val="20"/>
          <w:shd w:val="clear" w:color="auto" w:fill="FFFFFF"/>
        </w:rPr>
      </w:pPr>
      <w:r w:rsidRPr="00B03247">
        <w:rPr>
          <w:rFonts w:ascii="Times New Roman" w:eastAsiaTheme="minorHAnsi" w:hAnsi="Times New Roman" w:cs="Times New Roman"/>
          <w:b/>
          <w:sz w:val="20"/>
          <w:szCs w:val="20"/>
          <w:lang w:eastAsia="en-US"/>
        </w:rPr>
        <w:t xml:space="preserve">1.2. </w:t>
      </w:r>
      <w:r w:rsidRPr="00B03247">
        <w:rPr>
          <w:rFonts w:ascii="Times New Roman" w:hAnsi="Times New Roman" w:cs="Times New Roman"/>
          <w:b/>
          <w:sz w:val="20"/>
          <w:szCs w:val="20"/>
          <w:shd w:val="clear" w:color="auto" w:fill="FFFFFF"/>
        </w:rPr>
        <w:t>Существующие и перспективные объемы</w:t>
      </w:r>
      <w:r w:rsidRPr="00606467">
        <w:rPr>
          <w:rFonts w:ascii="Times New Roman" w:hAnsi="Times New Roman" w:cs="Times New Roman"/>
          <w:b/>
          <w:sz w:val="20"/>
          <w:szCs w:val="20"/>
          <w:shd w:val="clear" w:color="auto" w:fill="FFFFFF"/>
        </w:rPr>
        <w:t xml:space="preserve">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Существующие и перспективные объемы потребления тепловой энергии и теплоносителя</w:t>
      </w:r>
      <w:r w:rsidR="00B03247">
        <w:rPr>
          <w:rFonts w:ascii="Times New Roman" w:eastAsiaTheme="minorHAnsi" w:hAnsi="Times New Roman" w:cs="Times New Roman"/>
          <w:sz w:val="20"/>
          <w:szCs w:val="20"/>
          <w:lang w:eastAsia="en-US"/>
        </w:rPr>
        <w:t xml:space="preserve"> </w:t>
      </w:r>
      <w:r w:rsidRPr="00606467">
        <w:rPr>
          <w:rFonts w:ascii="Times New Roman" w:eastAsiaTheme="minorHAnsi" w:hAnsi="Times New Roman" w:cs="Times New Roman"/>
          <w:sz w:val="20"/>
          <w:szCs w:val="20"/>
          <w:lang w:eastAsia="en-US"/>
        </w:rPr>
        <w:t>муниципальным образованием «Кутулик» с разделением по видам теплопотребления в каждом расчетном элементе территориального деления представлены в Таблице 2.</w:t>
      </w:r>
    </w:p>
    <w:p w:rsidR="005441E0" w:rsidRPr="00606467" w:rsidRDefault="005441E0" w:rsidP="005441E0">
      <w:pPr>
        <w:tabs>
          <w:tab w:val="left" w:pos="993"/>
        </w:tabs>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2</w:t>
      </w:r>
    </w:p>
    <w:p w:rsidR="005441E0" w:rsidRPr="00606467" w:rsidRDefault="005441E0" w:rsidP="005441E0">
      <w:pPr>
        <w:tabs>
          <w:tab w:val="left" w:pos="99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Существующие и перспективные объемы потребления тепловой энергии и теплоносителя муниципальным образованием «Кутулик» с разделением по видам теплопотребления </w:t>
      </w:r>
    </w:p>
    <w:p w:rsidR="005441E0" w:rsidRPr="00606467" w:rsidRDefault="005441E0" w:rsidP="005441E0">
      <w:pPr>
        <w:tabs>
          <w:tab w:val="left" w:pos="99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каждом расчетном элементе территориального деления</w:t>
      </w:r>
    </w:p>
    <w:tbl>
      <w:tblPr>
        <w:tblStyle w:val="ab"/>
        <w:tblW w:w="9606" w:type="dxa"/>
        <w:tblLayout w:type="fixed"/>
        <w:tblLook w:val="04A0"/>
      </w:tblPr>
      <w:tblGrid>
        <w:gridCol w:w="2376"/>
        <w:gridCol w:w="903"/>
        <w:gridCol w:w="90"/>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Виды теплопотребления</w:t>
            </w:r>
          </w:p>
        </w:tc>
        <w:tc>
          <w:tcPr>
            <w:tcW w:w="7230" w:type="dxa"/>
            <w:gridSpan w:val="9"/>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Объемы потребления тепловой энергии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муниципальным образованием,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gridSpan w:val="2"/>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Существующие</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Перспективные</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Вентиляция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Технологические нужды</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2,157</w:t>
            </w:r>
          </w:p>
        </w:tc>
      </w:tr>
      <w:tr w:rsidR="005441E0" w:rsidRPr="00606467" w:rsidTr="008D7DAD">
        <w:trPr>
          <w:trHeight w:val="277"/>
        </w:trPr>
        <w:tc>
          <w:tcPr>
            <w:tcW w:w="9606" w:type="dxa"/>
            <w:gridSpan w:val="10"/>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Вентиляция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Технологические нужды</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Вентиляция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Технологические нужды</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r>
    </w:tbl>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Существующие объемы потребления тепловой энергии муниципальным образованием «Кутулик» по состоянию на отчетный (базовый) 2019 год составляют 3,55 Гкал/час. Объемы потребления тепловой энергии муниципальным образованием «Кутулик» на перспективу к 2032 году увеличатся на 11,25 % и будут составлять 4,008 Гкал/час.</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 xml:space="preserve">1.3.Существующие и перспективные объемы потребления тепловой энергии </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(мощности) и теплоносителя объектами, расположенными </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 производственных зонах, на каждом этапе</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Объекты потребления тепловой энергии (мощности) и теплоносителя от муниципальных котельных поселка Кутулик, расположенные в производственных зонах муниципального образования «Кутулик»,по состоянию на отчетный (базовый) 2019 год отсутствуют. Изменение, перепрофилирование производственных зон муниципального образованияна перспективу до 2032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муниципального образования, не предусматриваются.</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p>
    <w:p w:rsidR="005441E0" w:rsidRPr="00606467" w:rsidRDefault="005441E0" w:rsidP="005441E0">
      <w:pPr>
        <w:tabs>
          <w:tab w:val="left" w:pos="993"/>
        </w:tabs>
        <w:spacing w:after="0" w:line="240" w:lineRule="auto"/>
        <w:ind w:firstLine="709"/>
        <w:rPr>
          <w:rFonts w:ascii="Times New Roman" w:eastAsiaTheme="minorHAnsi" w:hAnsi="Times New Roman" w:cs="Times New Roman"/>
          <w:b/>
          <w:sz w:val="20"/>
          <w:szCs w:val="20"/>
          <w:lang w:eastAsia="en-US"/>
        </w:rPr>
      </w:pP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РАЗДЕЛ 2. СУЩЕСТВУЮЩИЕ И ПЕРСПЕКТИВНЫЕ БАЛАНСЫ ТЕПЛОВОЙ МОЩНОСТИ ИСТОЧНИКОВ ТЕПЛОВОЙ ЭНЕРГИИ И </w:t>
      </w:r>
    </w:p>
    <w:p w:rsidR="005441E0" w:rsidRPr="00606467" w:rsidRDefault="005441E0" w:rsidP="005441E0">
      <w:pPr>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ТЕПЛОВОЙ НАГРУЗКИ ПОТРЕБИТЕЛЕЙ</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2.1. </w:t>
      </w:r>
      <w:r w:rsidRPr="00606467">
        <w:rPr>
          <w:rFonts w:ascii="Times New Roman" w:hAnsi="Times New Roman" w:cs="Times New Roman"/>
          <w:b/>
          <w:sz w:val="20"/>
          <w:szCs w:val="20"/>
          <w:shd w:val="clear" w:color="auto" w:fill="FFFFFF"/>
        </w:rPr>
        <w:t xml:space="preserve">Описание существующих и перспективных зон действия систем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теплоснабжения и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Зона действия муниципальной котельной поселка Кутулик (квартал Нефтяников, дом 1 А) по состоянию на отчетный (базовый) 2019 год охватывает территорию, 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подключены </w:t>
      </w:r>
      <w:r w:rsidRPr="00606467">
        <w:rPr>
          <w:rFonts w:ascii="Times New Roman" w:eastAsiaTheme="minorHAnsi" w:hAnsi="Times New Roman" w:cs="Times New Roman"/>
          <w:sz w:val="20"/>
          <w:szCs w:val="20"/>
          <w:lang w:eastAsia="en-US"/>
        </w:rPr>
        <w:t>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магазина «Южанка» (улица Дзержинского, дом 6), здание магазина «Жарки» (улица Дзержинского, дом 8) и здание магазина «555» (улица Дзержинского, дом 14).</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Зона действия муниципальной котельной ОГБУЗ «Аларская районная больница» (поселок Кутулик, микрорайон Здоровье, дом 1, строение 5) по состоянию на отчетный (базовый) 2019 год охватывает территорию, являющуюся частью кадастрового квартала 85:01:010111, включающую южную часть поселка Кутулик в микрорайоне Здоровье. К муниципальной котельной подключено </w:t>
      </w:r>
      <w:r w:rsidRPr="00606467">
        <w:rPr>
          <w:rFonts w:ascii="Times New Roman" w:eastAsiaTheme="minorHAnsi" w:hAnsi="Times New Roman" w:cs="Times New Roman"/>
          <w:sz w:val="20"/>
          <w:szCs w:val="20"/>
          <w:lang w:eastAsia="en-US"/>
        </w:rPr>
        <w:t>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 (микрорайон Здоровье, дом 1) и один многоквартирный жилой дом для специалистов ОГБУЗ «Аларская районная больница».</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Зона действия муниципальной котельной поселка Кутулик (улица Матвеева, дом 47 А) по состоянию на отчетный (базовый) 2019 год охватывает территорию, являющуюся частью кадастрового квартала </w:t>
      </w:r>
      <w:r w:rsidRPr="00606467">
        <w:rPr>
          <w:rFonts w:ascii="Times New Roman" w:hAnsi="Times New Roman" w:cs="Times New Roman"/>
          <w:sz w:val="20"/>
          <w:szCs w:val="20"/>
          <w:shd w:val="clear" w:color="auto" w:fill="FFFFFF"/>
        </w:rPr>
        <w:t xml:space="preserve">85:01:010109, включающую центральную часть поселка Кутулик по улице Матвеева. К муниципальной котельной подключено </w:t>
      </w:r>
      <w:r w:rsidRPr="00606467">
        <w:rPr>
          <w:rFonts w:ascii="Times New Roman" w:eastAsiaTheme="minorHAnsi" w:hAnsi="Times New Roman" w:cs="Times New Roman"/>
          <w:sz w:val="20"/>
          <w:szCs w:val="20"/>
          <w:lang w:eastAsia="en-US"/>
        </w:rPr>
        <w:t>здание МКДОУ Кутуликского детского сада №1 (улица Матвеева дом 45), здание водонапорной башни (улица Матвеева, дом 45 А), здание МБОУ Кутуликской СОШ (улица Матвеева, дом 47), здание физкультурно-оздоровительного комплекса (улица Матвеева, дом 47 А) и здание бойлерной (улица Матвеева, дом 47 Б).</w:t>
      </w:r>
    </w:p>
    <w:p w:rsidR="005441E0" w:rsidRPr="00606467" w:rsidRDefault="005441E0" w:rsidP="005441E0">
      <w:pPr>
        <w:spacing w:after="0" w:line="240" w:lineRule="auto"/>
        <w:ind w:firstLine="709"/>
        <w:rPr>
          <w:rFonts w:ascii="Times New Roman" w:hAnsi="Times New Roman" w:cs="Times New Roman"/>
          <w:sz w:val="20"/>
          <w:szCs w:val="20"/>
        </w:rPr>
      </w:pPr>
      <w:r w:rsidRPr="00B03247">
        <w:rPr>
          <w:rFonts w:ascii="Times New Roman" w:hAnsi="Times New Roman" w:cs="Times New Roman"/>
          <w:sz w:val="20"/>
          <w:szCs w:val="20"/>
        </w:rPr>
        <w:t>К 2025 году к тепловым сетям муниципальной котельной поселка Кутулик (квартал Нефтяников, дом 1 А) предусматривается присоединение здания физкультурно-оздоровительного комплекса (поселок Кутулик, улица Советская), к 2026-2032 годам присоединение многоквартирных жилых домов (поселок Кутулик, квартал Нефтяников).</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Перспективная зона действия муниципальной котельной поселка Кутулик (квартал Нефтяников, дом 1 А) к 2032 году будет охватывать территорию, </w:t>
      </w:r>
      <w:r w:rsidRPr="00606467">
        <w:rPr>
          <w:rFonts w:ascii="Times New Roman" w:hAnsi="Times New Roman" w:cs="Times New Roman"/>
          <w:sz w:val="20"/>
          <w:szCs w:val="20"/>
          <w:shd w:val="clear" w:color="auto" w:fill="FFFFFF"/>
        </w:rPr>
        <w:t xml:space="preserve">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будут подключены </w:t>
      </w:r>
      <w:r w:rsidRPr="00606467">
        <w:rPr>
          <w:rFonts w:ascii="Times New Roman" w:eastAsiaTheme="minorHAnsi" w:hAnsi="Times New Roman" w:cs="Times New Roman"/>
          <w:sz w:val="20"/>
          <w:szCs w:val="20"/>
          <w:lang w:eastAsia="en-US"/>
        </w:rPr>
        <w:t>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физкультурно-оздоровительного комплекса (поселок Кутулик, улица Советская), здание магазина «Южанка» (улица Дзержинского, дом 6), здание магазина «Жарки» (улица Дзержинского, дом 8) и здание магазина «555» (улица Дзержинского, дом 14).</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 xml:space="preserve">Перспективные зоны действия существующих по состоянию на отчетный (базовый) 2019 год муниципальной котельной ОГБУЗ «Аларская районная больница» (поселок Кутулик, микрорайон Здоровье, дом 1, строение 5), </w:t>
      </w:r>
      <w:r w:rsidRPr="00606467">
        <w:rPr>
          <w:rFonts w:ascii="Times New Roman" w:eastAsiaTheme="minorHAnsi" w:hAnsi="Times New Roman" w:cs="Times New Roman"/>
          <w:sz w:val="20"/>
          <w:szCs w:val="20"/>
          <w:lang w:eastAsia="en-US"/>
        </w:rPr>
        <w:t xml:space="preserve">муниципальной котельной поселка Кутулик (улица Матвеева, дом 47 А) </w:t>
      </w:r>
      <w:r w:rsidRPr="00606467">
        <w:rPr>
          <w:rFonts w:ascii="Times New Roman" w:hAnsi="Times New Roman" w:cs="Times New Roman"/>
          <w:sz w:val="20"/>
          <w:szCs w:val="20"/>
          <w:shd w:val="clear" w:color="auto" w:fill="FFFFFF"/>
        </w:rPr>
        <w:t>к 2032 году будут совпадать с существующими по состоянию на отчетный (базовый) 2019 год зонами действия муниципальных котельных.</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2.2. Описание существующих и перспективных зон действия</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индивидуальных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Существующая зона действия индивидуальных источников тепловой энергии муниципального образования «Кутулик» по состоянию на отчетный (базовый) 2019 год включает в себя все индивидуальные источники тепловой энергии индивидуальных жилых одноэтажных и двухэтажных домов усадебного типа, расположенных на территории муниципального образования.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Перспективная зона действия индивидуальных источников тепловой энергии муниципального образования «Кутулик» на перспективу до 2032 года будет расширяться за счет строительства на территории муниципального образования индивидуальных жилых одноэтажных и двухэтажных домов усадебного типа с индивидуальными источниками тепловой энергии - печами и электрическими приборами. </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2.3. 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работающих на единую тепловую сеть, на каждом этапе</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соответствии с Постановлением Правительства Российской Федерации от «22» февраля 2012 года №154«О требованиях к схемам теплоснабжения, порядку их разработки и утверждения», установленная</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энергиипотребителям на собственные и хозяйственные нужды.</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и перспективные значения установленной тепловой мощности основного оборудования муниципальных котельных поселка Кутулик представлены в Таблице 3.</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Существующие и перспективные значения установленной тепловой мощности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основного оборудования муниципальных котельныхпоселка Кутулик</w:t>
      </w:r>
    </w:p>
    <w:tbl>
      <w:tblPr>
        <w:tblStyle w:val="ab"/>
        <w:tblW w:w="9606" w:type="dxa"/>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Установленная тепловая мощность основного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оборудования муниципальных котельных,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соответствии с</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Постановлением Правительства Российской Федерации от «22» февраля 2012 года №154«О требованиях к схемам теплоснабжения, порядку их разработки и утверждения», располагаемая</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мощность источника тепловой энергии - величина, равная установленной мощности источника</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тепловой энергии за вычетом объемов мощности, не реализуемой по техническим причинам, в томчисле по причине снижения тепловой мощности оборудования в результате эксплуатации на продленном техническом ресурсе(снижение параметров пара перед турбиной, отсутствие рециркуляции в пиковых водогрейных котлоагрегатах).</w:t>
      </w:r>
    </w:p>
    <w:p w:rsidR="005441E0" w:rsidRDefault="005441E0" w:rsidP="00B03247">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муниципальных котельных поселка Кутулик представлены в Таблице 4.</w:t>
      </w:r>
    </w:p>
    <w:p w:rsidR="00B03247" w:rsidRPr="00606467" w:rsidRDefault="00B03247" w:rsidP="00B03247">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Таблица 4</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оборудования муниципальных котельныхпоселка Кутулик</w:t>
      </w:r>
    </w:p>
    <w:tbl>
      <w:tblPr>
        <w:tblStyle w:val="ab"/>
        <w:tblW w:w="0" w:type="auto"/>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параметра</w:t>
            </w:r>
          </w:p>
        </w:tc>
        <w:tc>
          <w:tcPr>
            <w:tcW w:w="7230" w:type="dxa"/>
            <w:gridSpan w:val="8"/>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оборудования муниципальных котельных</w:t>
            </w:r>
            <w:r w:rsidRPr="00606467">
              <w:rPr>
                <w:rFonts w:ascii="Times New Roman" w:eastAsiaTheme="minorHAnsi" w:hAnsi="Times New Roman" w:cs="Times New Roman"/>
                <w:b/>
                <w:sz w:val="20"/>
                <w:szCs w:val="20"/>
                <w:lang w:eastAsia="en-US"/>
              </w:rPr>
              <w:t>,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Существующие</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Перспективные</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Установленная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Объемы тепловой мощности, нереализуемые по техническим причинам</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r>
      <w:tr w:rsidR="005441E0" w:rsidRPr="00606467" w:rsidTr="008D7DAD">
        <w:trPr>
          <w:trHeight w:val="277"/>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Установленная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Объемы тепловой мощности, нереализуемые по техническим причинам</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0,468</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r>
      <w:tr w:rsidR="005441E0" w:rsidRPr="00606467" w:rsidTr="008D7DAD">
        <w:trPr>
          <w:trHeight w:val="277"/>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Установленная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Объемы тепловой мощности, нереализуемые по техническим причинам</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r>
      <w:tr w:rsidR="005441E0" w:rsidRPr="00606467" w:rsidTr="008D7DAD">
        <w:trPr>
          <w:trHeight w:val="277"/>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Установленная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8,2</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Объемы тепловой мощности, нереализуемые по техническим причинам</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1,168</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Располагаемая тепловая мощность</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7,032</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и перспективные затраты тепловой мощности на собственные и хозяйственные нужды теплоснабжающей организации в отношении муниципальных котельных</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поселка Кутулик представлены в Таблице 5.</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5</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Существующие и перспективные затраты тепловой мощности на собственные и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хозяйственные нужды теплоснабжающей организации в отношении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муниципальных котельных</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поселка Кутулик</w:t>
      </w:r>
    </w:p>
    <w:tbl>
      <w:tblPr>
        <w:tblStyle w:val="ab"/>
        <w:tblW w:w="9606" w:type="dxa"/>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Затраты тепловой мощности на собственные и хозяйственные нужды теплоснабжающей организации в отношении муниципальных котельных,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Существующие</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Перспективные</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Муниципальная котельная поселка Кутулик (квартал 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0,022</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0,043</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0,019</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0,084</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соответствии с Постановлением Правительства Российской Федерации от «22» февраля 2012 года №154«О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тепловойэнергии за вычетом тепловой нагрузки на собственные и хозяйственные нужды.</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Значения существующей и перспективной тепловой мощности неттомуниципальных котельныхпоселка Кутуликпредставлены в Таблице 6.</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6</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Значения существующей и перспективной тепловой мощности</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неттомуниципальных котельныхпоселка Кутулик</w:t>
      </w:r>
    </w:p>
    <w:tbl>
      <w:tblPr>
        <w:tblStyle w:val="ab"/>
        <w:tblW w:w="0" w:type="auto"/>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Тепловая мощностьнетто муниципальных котельных,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6,948</w:t>
            </w:r>
          </w:p>
        </w:tc>
      </w:tr>
    </w:tbl>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Значения существующих и перспективных потерь тепловой энергии при ее передаче по тепловым сетям </w:t>
      </w:r>
      <w:r w:rsidRPr="00606467">
        <w:rPr>
          <w:rFonts w:ascii="Times New Roman" w:hAnsi="Times New Roman" w:cs="Times New Roman"/>
          <w:sz w:val="20"/>
          <w:szCs w:val="20"/>
          <w:shd w:val="clear" w:color="auto" w:fill="FFFFFF"/>
        </w:rPr>
        <w:t>муниципальных котельныхпоселка Кутулик</w:t>
      </w:r>
      <w:r w:rsidRPr="00606467">
        <w:rPr>
          <w:rFonts w:ascii="Times New Roman" w:hAnsi="Times New Roman" w:cs="Times New Roman"/>
          <w:sz w:val="20"/>
          <w:szCs w:val="20"/>
        </w:rPr>
        <w:t>, включая потери тепловой энергии в тепловых сетях муниципальных котельных теплопередачей через теплоизоляционные конструкции теплопроводов представлены в Таблице 7.</w:t>
      </w:r>
    </w:p>
    <w:p w:rsidR="005441E0" w:rsidRPr="00606467" w:rsidRDefault="005441E0" w:rsidP="005441E0">
      <w:pPr>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 xml:space="preserve"> Таблица 7</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Значения существующих и перспективных потерь тепловой энергии при ее передаче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по тепловым сетям </w:t>
      </w:r>
      <w:r w:rsidRPr="00606467">
        <w:rPr>
          <w:rFonts w:ascii="Times New Roman" w:hAnsi="Times New Roman" w:cs="Times New Roman"/>
          <w:sz w:val="20"/>
          <w:szCs w:val="20"/>
          <w:shd w:val="clear" w:color="auto" w:fill="FFFFFF"/>
        </w:rPr>
        <w:t>муниципальных котельных поселка Кутулик</w:t>
      </w:r>
    </w:p>
    <w:tbl>
      <w:tblPr>
        <w:tblStyle w:val="ab"/>
        <w:tblW w:w="9606" w:type="dxa"/>
        <w:tblLayout w:type="fixed"/>
        <w:tblLook w:val="04A0"/>
      </w:tblPr>
      <w:tblGrid>
        <w:gridCol w:w="2376"/>
        <w:gridCol w:w="903"/>
        <w:gridCol w:w="90"/>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параметра</w:t>
            </w:r>
          </w:p>
        </w:tc>
        <w:tc>
          <w:tcPr>
            <w:tcW w:w="7230" w:type="dxa"/>
            <w:gridSpan w:val="9"/>
            <w:vAlign w:val="center"/>
          </w:tcPr>
          <w:p w:rsidR="005441E0" w:rsidRPr="00606467" w:rsidRDefault="005441E0" w:rsidP="008D7DAD">
            <w:pPr>
              <w:jc w:val="center"/>
              <w:rPr>
                <w:rFonts w:ascii="Times New Roman" w:hAnsi="Times New Roman" w:cs="Times New Roman"/>
                <w:b/>
                <w:sz w:val="20"/>
                <w:szCs w:val="20"/>
              </w:rPr>
            </w:pPr>
            <w:r w:rsidRPr="00606467">
              <w:rPr>
                <w:rFonts w:ascii="Times New Roman" w:hAnsi="Times New Roman" w:cs="Times New Roman"/>
                <w:b/>
                <w:sz w:val="20"/>
                <w:szCs w:val="20"/>
              </w:rPr>
              <w:t xml:space="preserve">Потери тепловой энергии при ее передаче по тепловым </w:t>
            </w:r>
          </w:p>
          <w:p w:rsidR="005441E0" w:rsidRPr="00606467" w:rsidRDefault="005441E0" w:rsidP="008D7DAD">
            <w:pPr>
              <w:jc w:val="center"/>
              <w:rPr>
                <w:rFonts w:ascii="Times New Roman" w:hAnsi="Times New Roman" w:cs="Times New Roman"/>
                <w:b/>
                <w:sz w:val="20"/>
                <w:szCs w:val="20"/>
              </w:rPr>
            </w:pPr>
            <w:r w:rsidRPr="00606467">
              <w:rPr>
                <w:rFonts w:ascii="Times New Roman" w:hAnsi="Times New Roman" w:cs="Times New Roman"/>
                <w:b/>
                <w:sz w:val="20"/>
                <w:szCs w:val="20"/>
              </w:rPr>
              <w:t>сетям муниципальных котельных</w:t>
            </w:r>
            <w:r w:rsidRPr="00606467">
              <w:rPr>
                <w:rFonts w:ascii="Times New Roman" w:eastAsiaTheme="minorHAnsi" w:hAnsi="Times New Roman" w:cs="Times New Roman"/>
                <w:b/>
                <w:sz w:val="20"/>
                <w:szCs w:val="20"/>
                <w:lang w:eastAsia="en-US"/>
              </w:rPr>
              <w:t>,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gridSpan w:val="2"/>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w:t>
            </w:r>
            <w:r w:rsidRPr="00606467">
              <w:rPr>
                <w:rFonts w:ascii="Times New Roman" w:eastAsiaTheme="minorHAnsi" w:hAnsi="Times New Roman" w:cs="Times New Roman"/>
                <w:b/>
                <w:sz w:val="20"/>
                <w:szCs w:val="20"/>
                <w:lang w:eastAsia="en-US"/>
              </w:rPr>
              <w:lastRenderedPageBreak/>
              <w:t>вующие</w:t>
            </w:r>
          </w:p>
        </w:tc>
        <w:tc>
          <w:tcPr>
            <w:tcW w:w="6237" w:type="dxa"/>
            <w:gridSpan w:val="7"/>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Перспективные</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тепловой</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энергии при её передаче по тепловым</w:t>
            </w:r>
          </w:p>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сетям</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0,121</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0,121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0,128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0,127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0,152</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теплопередачей через теплоизоляционные конструкции теплопроводов</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0,111</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0,111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0,118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0,117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0,117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0,141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0,141</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теплоносителя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тепловой</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энергии при её передаче по тепловым</w:t>
            </w:r>
          </w:p>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сетям</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0,232</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теплопередачей через теплоизоляционные конструкции теплопроводов</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0,209</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теплоносителя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0,004</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тепловой</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энергии при её передаче по тепловым</w:t>
            </w:r>
          </w:p>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сетям</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0,104</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теплопередачей через теплоизоляционные конструкции теплопроводов</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0,093</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Потери теплоносителя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0,002</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Потери тепловой</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энергии при её передаче по тепловым</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сетям</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0,457</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Потери теплопередачей через теплоизоляционные конструкции теплопроводов</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0,413</w:t>
            </w:r>
          </w:p>
        </w:tc>
      </w:tr>
      <w:tr w:rsidR="005441E0" w:rsidRPr="00606467" w:rsidTr="008D7DAD">
        <w:trPr>
          <w:trHeight w:val="475"/>
        </w:trPr>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Потери теплоносителя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0,008</w:t>
            </w:r>
          </w:p>
        </w:tc>
      </w:tr>
    </w:tbl>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Затраты существующей тепловой мощности на хозяйственные нужды теплоснабжающей организации в отношении тепловых сетей </w:t>
      </w:r>
      <w:r w:rsidRPr="00606467">
        <w:rPr>
          <w:rFonts w:ascii="Times New Roman" w:hAnsi="Times New Roman" w:cs="Times New Roman"/>
          <w:sz w:val="20"/>
          <w:szCs w:val="20"/>
          <w:shd w:val="clear" w:color="auto" w:fill="FFFFFF"/>
        </w:rPr>
        <w:t>муниципальных котельныхпоселка Кутулик</w:t>
      </w:r>
      <w:r w:rsidRPr="00606467">
        <w:rPr>
          <w:rFonts w:ascii="Times New Roman" w:hAnsi="Times New Roman" w:cs="Times New Roman"/>
          <w:sz w:val="20"/>
          <w:szCs w:val="20"/>
        </w:rPr>
        <w:t xml:space="preserve"> по состоянию на отчетный (базовый) 2019 год отсутствуют. Затраты тепловой мощности на хозяйственные нужды теплоснабжающей организации в отношении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hAnsi="Times New Roman" w:cs="Times New Roman"/>
          <w:sz w:val="20"/>
          <w:szCs w:val="20"/>
        </w:rPr>
        <w:t xml:space="preserve"> на перспективу до 2032 года не прогнозируются.</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В соответствии с Федеральным законом от «27» июля 2010 года № 190-ФЗ «О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системутеплоснабжения, но не потребляющих тепловой энергии, теплоносителя.</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Значения существующей и перспективной резервной тепловой мощности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hAnsi="Times New Roman" w:cs="Times New Roman"/>
          <w:sz w:val="20"/>
          <w:szCs w:val="20"/>
        </w:rPr>
        <w:t>, в том числе источников тепловой энергии, принадлежащих потребителям, и источников тепловой энергии теплоснабжающей организации, с выделением значений аварийного резерва и резерва по договорам на поддержание резервной тепловой мощности представлены в Таблице 8.</w:t>
      </w:r>
    </w:p>
    <w:p w:rsidR="005441E0" w:rsidRPr="00606467" w:rsidRDefault="005441E0" w:rsidP="005441E0">
      <w:pPr>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lastRenderedPageBreak/>
        <w:t>Таблица 8</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Значения существующей и перспективной резервной тепловой </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мощности </w:t>
      </w:r>
      <w:r w:rsidRPr="00606467">
        <w:rPr>
          <w:rFonts w:ascii="Times New Roman" w:hAnsi="Times New Roman" w:cs="Times New Roman"/>
          <w:sz w:val="20"/>
          <w:szCs w:val="20"/>
          <w:shd w:val="clear" w:color="auto" w:fill="FFFFFF"/>
        </w:rPr>
        <w:t>муниципальных котельныхпоселка Кутулик</w:t>
      </w:r>
    </w:p>
    <w:tbl>
      <w:tblPr>
        <w:tblStyle w:val="ab"/>
        <w:tblW w:w="0" w:type="auto"/>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Резервная тепловая мощность муниципальных котельных,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0,139</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0,139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r w:rsidRPr="00606467">
              <w:rPr>
                <w:rFonts w:ascii="Times New Roman" w:eastAsiaTheme="minorHAnsi" w:hAnsi="Times New Roman" w:cs="Times New Roman"/>
                <w:sz w:val="20"/>
                <w:szCs w:val="20"/>
                <w:lang w:val="en-US" w:eastAsia="en-US"/>
              </w:rPr>
              <w:t>1</w:t>
            </w:r>
            <w:r w:rsidRPr="00606467">
              <w:rPr>
                <w:rFonts w:ascii="Times New Roman" w:eastAsiaTheme="minorHAnsi" w:hAnsi="Times New Roman" w:cs="Times New Roman"/>
                <w:sz w:val="20"/>
                <w:szCs w:val="20"/>
                <w:lang w:eastAsia="en-US"/>
              </w:rPr>
              <w:t>39</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3,398</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3,398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3,298</w:t>
            </w:r>
          </w:p>
        </w:tc>
      </w:tr>
    </w:tbl>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Значения существующей и перспективной тепловой нагрузки потребителей</w:t>
      </w:r>
      <w:r w:rsidRPr="00606467">
        <w:rPr>
          <w:rFonts w:ascii="Times New Roman" w:hAnsi="Times New Roman" w:cs="Times New Roman"/>
          <w:sz w:val="20"/>
          <w:szCs w:val="20"/>
          <w:shd w:val="clear" w:color="auto" w:fill="FFFFFF"/>
        </w:rPr>
        <w:t>муниципальных котельныхпоселка Кутулик</w:t>
      </w:r>
      <w:r w:rsidRPr="00606467">
        <w:rPr>
          <w:rFonts w:ascii="Times New Roman" w:hAnsi="Times New Roman" w:cs="Times New Roman"/>
          <w:sz w:val="20"/>
          <w:szCs w:val="20"/>
        </w:rPr>
        <w:t>, устанавливаемые с учетом расчетной тепловой нагрузки, представлены в Таблице 9.</w:t>
      </w:r>
    </w:p>
    <w:p w:rsidR="005441E0" w:rsidRPr="00606467" w:rsidRDefault="005441E0" w:rsidP="005441E0">
      <w:pPr>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9</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Значения существующей и перспективной тепловой нагрузки потребителей</w:t>
      </w:r>
      <w:r w:rsidRPr="00606467">
        <w:rPr>
          <w:rFonts w:ascii="Times New Roman" w:hAnsi="Times New Roman" w:cs="Times New Roman"/>
          <w:sz w:val="20"/>
          <w:szCs w:val="20"/>
          <w:shd w:val="clear" w:color="auto" w:fill="FFFFFF"/>
        </w:rPr>
        <w:t>муниципальных котельныхпоселка Кутулик</w:t>
      </w:r>
      <w:r w:rsidRPr="00606467">
        <w:rPr>
          <w:rFonts w:ascii="Times New Roman" w:hAnsi="Times New Roman" w:cs="Times New Roman"/>
          <w:sz w:val="20"/>
          <w:szCs w:val="20"/>
        </w:rPr>
        <w:t>, устанавливаемые с учетом расчетной тепловой нагрузки</w:t>
      </w:r>
    </w:p>
    <w:tbl>
      <w:tblPr>
        <w:tblStyle w:val="ab"/>
        <w:tblW w:w="0" w:type="auto"/>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Тепловая нагрузка потребителей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муниципальных котельных, Гкал/час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3,55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4,008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4,008</w:t>
            </w:r>
          </w:p>
        </w:tc>
      </w:tr>
    </w:tbl>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города федерального значения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Зоны действия муниципальных котельных муниципального образования «Кутулик» расположены в границах поселка Кутулик.</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значения, по состоянию на отчетный (базовый) 2019 год на территории муниципального образования «Кутулик» отсутствуют. На перспективу до 2032 года зоны действия муниципальных котельных муниципального образования «Кутулик» сохранятся в пределах границ территории муниципального образования.</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2.5. Радиус эффективного теплоснабжения, определяемый в соответствии с </w:t>
      </w:r>
      <w:r w:rsidRPr="00606467">
        <w:rPr>
          <w:rFonts w:ascii="Times New Roman" w:hAnsi="Times New Roman" w:cs="Times New Roman"/>
          <w:b/>
          <w:sz w:val="20"/>
          <w:szCs w:val="20"/>
        </w:rPr>
        <w:t>методическими указаниями</w:t>
      </w:r>
      <w:r w:rsidRPr="00606467">
        <w:rPr>
          <w:rFonts w:ascii="Times New Roman" w:hAnsi="Times New Roman" w:cs="Times New Roman"/>
          <w:b/>
          <w:sz w:val="20"/>
          <w:szCs w:val="20"/>
          <w:shd w:val="clear" w:color="auto" w:fill="FFFFFF"/>
        </w:rPr>
        <w:t> по разработке схем теплоснабжения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соответствии с Приказом Министерства энергетики Российской Федерации от «05» марта 2019 года № 212 «Об утверждении Методических указаний по разработке схем теплоснабжения»,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441E0" w:rsidRPr="00606467" w:rsidRDefault="005441E0" w:rsidP="005441E0">
      <w:pPr>
        <w:pStyle w:val="Default"/>
        <w:ind w:firstLine="709"/>
        <w:jc w:val="both"/>
        <w:rPr>
          <w:color w:val="auto"/>
          <w:sz w:val="20"/>
          <w:szCs w:val="20"/>
        </w:rPr>
      </w:pPr>
      <w:r w:rsidRPr="00606467">
        <w:rPr>
          <w:color w:val="auto"/>
          <w:sz w:val="20"/>
          <w:szCs w:val="20"/>
        </w:rPr>
        <w:t xml:space="preserve">Основныекритерии оценки целесообразности подключения новых потребителей в зоне действия систем централизованного теплоснабжения муниципального образования: </w:t>
      </w:r>
    </w:p>
    <w:p w:rsidR="005441E0" w:rsidRPr="00606467" w:rsidRDefault="005441E0" w:rsidP="005441E0">
      <w:pPr>
        <w:pStyle w:val="Default"/>
        <w:numPr>
          <w:ilvl w:val="0"/>
          <w:numId w:val="25"/>
        </w:numPr>
        <w:tabs>
          <w:tab w:val="left" w:pos="993"/>
        </w:tabs>
        <w:ind w:left="0" w:firstLine="709"/>
        <w:jc w:val="both"/>
        <w:rPr>
          <w:color w:val="auto"/>
          <w:sz w:val="20"/>
          <w:szCs w:val="20"/>
        </w:rPr>
      </w:pPr>
      <w:r w:rsidRPr="00606467">
        <w:rPr>
          <w:color w:val="auto"/>
          <w:sz w:val="20"/>
          <w:szCs w:val="20"/>
        </w:rPr>
        <w:t xml:space="preserve">финансовые затраты на строительство новых участков тепловых сетей и реконструкция существующих участков тепловых сетей муниципального образования; </w:t>
      </w:r>
    </w:p>
    <w:p w:rsidR="005441E0" w:rsidRPr="00606467" w:rsidRDefault="005441E0" w:rsidP="005441E0">
      <w:pPr>
        <w:pStyle w:val="Default"/>
        <w:numPr>
          <w:ilvl w:val="0"/>
          <w:numId w:val="25"/>
        </w:numPr>
        <w:tabs>
          <w:tab w:val="left" w:pos="993"/>
        </w:tabs>
        <w:ind w:left="0" w:firstLine="709"/>
        <w:jc w:val="both"/>
        <w:rPr>
          <w:color w:val="auto"/>
          <w:sz w:val="20"/>
          <w:szCs w:val="20"/>
        </w:rPr>
      </w:pPr>
      <w:r w:rsidRPr="00606467">
        <w:rPr>
          <w:color w:val="auto"/>
          <w:sz w:val="20"/>
          <w:szCs w:val="20"/>
        </w:rPr>
        <w:t xml:space="preserve">пропускная способность существующихтепловых сетей муниципального образования; </w:t>
      </w:r>
    </w:p>
    <w:p w:rsidR="005441E0" w:rsidRPr="00606467" w:rsidRDefault="005441E0" w:rsidP="005441E0">
      <w:pPr>
        <w:pStyle w:val="Default"/>
        <w:widowControl w:val="0"/>
        <w:numPr>
          <w:ilvl w:val="0"/>
          <w:numId w:val="25"/>
        </w:numPr>
        <w:tabs>
          <w:tab w:val="left" w:pos="993"/>
        </w:tabs>
        <w:ind w:left="0" w:firstLine="709"/>
        <w:jc w:val="both"/>
        <w:rPr>
          <w:color w:val="auto"/>
          <w:sz w:val="20"/>
          <w:szCs w:val="20"/>
        </w:rPr>
      </w:pPr>
      <w:r w:rsidRPr="00606467">
        <w:rPr>
          <w:color w:val="auto"/>
          <w:sz w:val="20"/>
          <w:szCs w:val="20"/>
        </w:rPr>
        <w:t xml:space="preserve">затраты на перекачку теплоносителя в тепловых сетях муниципального образования; </w:t>
      </w:r>
    </w:p>
    <w:p w:rsidR="005441E0" w:rsidRPr="00606467" w:rsidRDefault="005441E0" w:rsidP="005441E0">
      <w:pPr>
        <w:pStyle w:val="Default"/>
        <w:widowControl w:val="0"/>
        <w:numPr>
          <w:ilvl w:val="0"/>
          <w:numId w:val="25"/>
        </w:numPr>
        <w:tabs>
          <w:tab w:val="left" w:pos="993"/>
        </w:tabs>
        <w:ind w:left="0" w:firstLine="709"/>
        <w:jc w:val="both"/>
        <w:rPr>
          <w:color w:val="auto"/>
          <w:sz w:val="20"/>
          <w:szCs w:val="20"/>
        </w:rPr>
      </w:pPr>
      <w:r w:rsidRPr="00606467">
        <w:rPr>
          <w:color w:val="auto"/>
          <w:sz w:val="20"/>
          <w:szCs w:val="20"/>
        </w:rPr>
        <w:t xml:space="preserve">потери тепловой энергии в тепловых сетях муниципального образования при передаче тепловой энергии; </w:t>
      </w:r>
    </w:p>
    <w:p w:rsidR="005441E0" w:rsidRPr="00606467" w:rsidRDefault="005441E0" w:rsidP="005441E0">
      <w:pPr>
        <w:pStyle w:val="Default"/>
        <w:numPr>
          <w:ilvl w:val="0"/>
          <w:numId w:val="25"/>
        </w:numPr>
        <w:tabs>
          <w:tab w:val="left" w:pos="993"/>
        </w:tabs>
        <w:ind w:left="0" w:firstLine="709"/>
        <w:jc w:val="both"/>
        <w:rPr>
          <w:color w:val="auto"/>
          <w:sz w:val="20"/>
          <w:szCs w:val="20"/>
        </w:rPr>
      </w:pPr>
      <w:r w:rsidRPr="00606467">
        <w:rPr>
          <w:color w:val="auto"/>
          <w:sz w:val="20"/>
          <w:szCs w:val="20"/>
        </w:rPr>
        <w:t xml:space="preserve">надежность систем теплоснабжения муниципального образования. </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Комплексная оценка вышеперечисленных факторов определяет величинурадиусаэффективного теплоснабжения источников тепловой энергии муниципального образования.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Радиус эффективного теплоснабжения муниципальных котельных поселка Кутулик представлен в Таблице 10.</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10</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Радиус эффективного теплоснабжения муниципальных котельных поселка Кутулик</w:t>
      </w:r>
    </w:p>
    <w:tbl>
      <w:tblPr>
        <w:tblStyle w:val="ab"/>
        <w:tblW w:w="9606" w:type="dxa"/>
        <w:tblLayout w:type="fixed"/>
        <w:tblLook w:val="04A0"/>
      </w:tblPr>
      <w:tblGrid>
        <w:gridCol w:w="2518"/>
        <w:gridCol w:w="2362"/>
        <w:gridCol w:w="2363"/>
        <w:gridCol w:w="2363"/>
      </w:tblGrid>
      <w:tr w:rsidR="005441E0" w:rsidRPr="00606467" w:rsidTr="008D7DAD">
        <w:tc>
          <w:tcPr>
            <w:tcW w:w="2518"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2362"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Оптимальный радиус теплоснабжения, км.</w:t>
            </w:r>
          </w:p>
        </w:tc>
        <w:tc>
          <w:tcPr>
            <w:tcW w:w="2363"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Максимальный радиус теплоснабжения, км.</w:t>
            </w:r>
          </w:p>
        </w:tc>
        <w:tc>
          <w:tcPr>
            <w:tcW w:w="2363"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Радиус эффективного теплоснабжения, км.</w:t>
            </w:r>
          </w:p>
        </w:tc>
      </w:tr>
      <w:tr w:rsidR="005441E0" w:rsidRPr="00606467" w:rsidTr="008D7DAD">
        <w:tc>
          <w:tcPr>
            <w:tcW w:w="2518"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362"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0,461</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0,429</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0,542</w:t>
            </w:r>
          </w:p>
        </w:tc>
      </w:tr>
      <w:tr w:rsidR="005441E0" w:rsidRPr="00606467" w:rsidTr="008D7DAD">
        <w:tc>
          <w:tcPr>
            <w:tcW w:w="2518"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2362"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0,152</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0,142</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0,179</w:t>
            </w:r>
          </w:p>
        </w:tc>
      </w:tr>
      <w:tr w:rsidR="005441E0" w:rsidRPr="00606467" w:rsidTr="008D7DAD">
        <w:tc>
          <w:tcPr>
            <w:tcW w:w="2518"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362"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0,149</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0,139</w:t>
            </w:r>
          </w:p>
        </w:tc>
        <w:tc>
          <w:tcPr>
            <w:tcW w:w="236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0,175</w:t>
            </w:r>
          </w:p>
        </w:tc>
      </w:tr>
    </w:tbl>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РАЗДЕЛ 3. СУЩЕСТВУЮЩИЕ И ПЕРСПЕКТИВНЫЕ БАЛАНСЫ ТЕПЛОНОСИТЕЛЯ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3.1. </w:t>
      </w:r>
      <w:r w:rsidRPr="00606467">
        <w:rPr>
          <w:rFonts w:ascii="Times New Roman" w:hAnsi="Times New Roman" w:cs="Times New Roman"/>
          <w:b/>
          <w:sz w:val="20"/>
          <w:szCs w:val="20"/>
          <w:shd w:val="clear" w:color="auto" w:fill="FFFFFF"/>
        </w:rPr>
        <w:t>Существующие и перспективные балансы максимального потребления теплоносителя теплопотребляющими установками потребителей</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Существующий и перспективный балансы производительности водоподготовительной установки муниципальной котельной поселка Кутулик (квартал Нефтяников, дом 1 А)</w:t>
      </w:r>
      <w:r w:rsidRPr="00606467">
        <w:rPr>
          <w:rFonts w:ascii="Times New Roman" w:eastAsiaTheme="minorHAnsi" w:hAnsi="Times New Roman" w:cs="Times New Roman"/>
          <w:sz w:val="20"/>
          <w:szCs w:val="20"/>
          <w:lang w:eastAsia="en-US"/>
        </w:rPr>
        <w:t xml:space="preserve"> представлены в Таблице 11.</w:t>
      </w:r>
    </w:p>
    <w:p w:rsidR="005441E0" w:rsidRPr="00606467" w:rsidRDefault="005441E0" w:rsidP="005441E0">
      <w:pPr>
        <w:tabs>
          <w:tab w:val="left" w:pos="567"/>
          <w:tab w:val="right" w:leader="dot" w:pos="9923"/>
        </w:tabs>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11</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Существующий и перспективный балансы производительности водоподготовительной установки муниципальной котельной поселка Кутулик (квартал Нефтяников, дом 1 А)</w:t>
      </w:r>
    </w:p>
    <w:tbl>
      <w:tblPr>
        <w:tblStyle w:val="ab"/>
        <w:tblW w:w="0" w:type="auto"/>
        <w:tblLayout w:type="fixed"/>
        <w:tblLook w:val="04A0"/>
      </w:tblPr>
      <w:tblGrid>
        <w:gridCol w:w="2376"/>
        <w:gridCol w:w="993"/>
        <w:gridCol w:w="81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567"/>
                <w:tab w:val="right" w:leader="dot" w:pos="9923"/>
              </w:tabs>
              <w:jc w:val="center"/>
              <w:rPr>
                <w:rFonts w:ascii="Times New Roman" w:hAnsi="Times New Roman" w:cs="Times New Roman"/>
                <w:b/>
                <w:sz w:val="20"/>
                <w:szCs w:val="20"/>
              </w:rPr>
            </w:pPr>
            <w:r w:rsidRPr="00606467">
              <w:rPr>
                <w:rFonts w:ascii="Times New Roman" w:hAnsi="Times New Roman" w:cs="Times New Roman"/>
                <w:b/>
                <w:sz w:val="20"/>
                <w:szCs w:val="20"/>
              </w:rPr>
              <w:t xml:space="preserve">Баланс производительности водоподготовительной </w:t>
            </w:r>
          </w:p>
          <w:p w:rsidR="005441E0" w:rsidRPr="00606467" w:rsidRDefault="005441E0" w:rsidP="008D7DAD">
            <w:pPr>
              <w:tabs>
                <w:tab w:val="left" w:pos="567"/>
                <w:tab w:val="right" w:leader="dot" w:pos="992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rPr>
              <w:t xml:space="preserve">установки муниципальной котельной, </w:t>
            </w:r>
            <w:r w:rsidRPr="00606467">
              <w:rPr>
                <w:rFonts w:ascii="Times New Roman" w:eastAsiaTheme="minorHAnsi" w:hAnsi="Times New Roman" w:cs="Times New Roman"/>
                <w:b/>
                <w:sz w:val="20"/>
                <w:szCs w:val="20"/>
                <w:lang w:eastAsia="en-US"/>
              </w:rPr>
              <w:t>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поселка Кутулик (квартал </w:t>
            </w:r>
            <w:r w:rsidRPr="00606467">
              <w:rPr>
                <w:rFonts w:ascii="Times New Roman" w:eastAsiaTheme="minorHAnsi" w:hAnsi="Times New Roman" w:cs="Times New Roman"/>
                <w:sz w:val="20"/>
                <w:szCs w:val="20"/>
                <w:lang w:eastAsia="en-US"/>
              </w:rPr>
              <w:lastRenderedPageBreak/>
              <w:t>Нефтяников, дом 1 А)</w:t>
            </w:r>
          </w:p>
        </w:tc>
        <w:tc>
          <w:tcPr>
            <w:tcW w:w="99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0</w:t>
            </w:r>
          </w:p>
        </w:tc>
        <w:tc>
          <w:tcPr>
            <w:tcW w:w="81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Система теплоснабжения 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в которой осуществляется потребление теплоносителя теплопотребляющими установками здания ОГБУЗ «Аларская районная больница» (микрорайон Здоровье, дом 1, строение 5) на нужды горячего водоснабжения. Системы теплоснабжения остальных муниципальных котельных поселка Кутулик являются закрытыми системами теплоснабжения, в которых потребление теплоносителя теплопотребляющими установками потребителей муниципальных котельных не осуществляется, однако, в тепловых муниципальных котельных происходит технологический расход теплоносителя, а также расход теплоносителя, вызванный нормативными и аварийными утечками в тепловых сетях муниципальных котельных.</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и перспективные балансы максимального потребления теплоносителя в системах теплоснабжения муниципальных котельных поселка Кутулик представлены в Таблице 12.</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12</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и перспективные балансы максимального потребления теплоносителя в системах теплоснабжения муниципальных котельных поселка Кутулик</w:t>
      </w:r>
    </w:p>
    <w:tbl>
      <w:tblPr>
        <w:tblStyle w:val="ab"/>
        <w:tblW w:w="0" w:type="auto"/>
        <w:tblLayout w:type="fixed"/>
        <w:tblLook w:val="04A0"/>
      </w:tblPr>
      <w:tblGrid>
        <w:gridCol w:w="2376"/>
        <w:gridCol w:w="851"/>
        <w:gridCol w:w="52"/>
        <w:gridCol w:w="904"/>
        <w:gridCol w:w="904"/>
        <w:gridCol w:w="904"/>
        <w:gridCol w:w="903"/>
        <w:gridCol w:w="904"/>
        <w:gridCol w:w="904"/>
        <w:gridCol w:w="904"/>
      </w:tblGrid>
      <w:tr w:rsidR="005441E0" w:rsidRPr="00606467" w:rsidTr="008D7DAD">
        <w:trPr>
          <w:trHeight w:val="278"/>
          <w:tblHeader/>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9"/>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Максимальное потребление теплоносителя</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в системах теплоснабжения муниципальных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котельных,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rPr>
          <w:trHeight w:val="277"/>
          <w:tblHeader/>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851"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Существующее</w:t>
            </w:r>
          </w:p>
        </w:tc>
        <w:tc>
          <w:tcPr>
            <w:tcW w:w="6379"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Перспективное</w:t>
            </w:r>
          </w:p>
        </w:tc>
      </w:tr>
      <w:tr w:rsidR="005441E0" w:rsidRPr="00606467" w:rsidTr="008D7DAD">
        <w:trPr>
          <w:trHeight w:val="277"/>
          <w:tblHeader/>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blHeader/>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r w:rsidR="005441E0" w:rsidRPr="00606467" w:rsidTr="008D7DAD">
        <w:trPr>
          <w:trHeight w:val="277"/>
          <w:tblHeader/>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r>
      <w:tr w:rsidR="005441E0" w:rsidRPr="00606467" w:rsidTr="008D7DAD">
        <w:trPr>
          <w:trHeight w:val="277"/>
          <w:tblHeader/>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0,009</w:t>
            </w:r>
          </w:p>
        </w:tc>
      </w:tr>
      <w:tr w:rsidR="005441E0" w:rsidRPr="00606467" w:rsidTr="008D7DAD">
        <w:trPr>
          <w:trHeight w:val="277"/>
          <w:tblHeader/>
        </w:trPr>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0,086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0,0092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0,0092</w:t>
            </w:r>
          </w:p>
        </w:tc>
      </w:tr>
    </w:tbl>
    <w:p w:rsidR="005441E0" w:rsidRPr="00606467" w:rsidRDefault="005441E0" w:rsidP="005441E0">
      <w:pPr>
        <w:tabs>
          <w:tab w:val="left" w:pos="567"/>
          <w:tab w:val="right" w:leader="dot" w:pos="9923"/>
        </w:tabs>
        <w:spacing w:after="0" w:line="240" w:lineRule="auto"/>
        <w:ind w:firstLine="709"/>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3.2.Существующие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Существующий и перспективный балансы производительности</w:t>
      </w:r>
      <w:r w:rsidRPr="00606467">
        <w:rPr>
          <w:rFonts w:ascii="Times New Roman" w:hAnsi="Times New Roman" w:cs="Times New Roman"/>
          <w:sz w:val="20"/>
          <w:szCs w:val="20"/>
        </w:rPr>
        <w:t xml:space="preserve"> водоподготовительной установки муниципальной котельной поселка Кутулик (квартал Нефтяников, дом 1 А)</w:t>
      </w:r>
      <w:r w:rsidRPr="00606467">
        <w:rPr>
          <w:rFonts w:ascii="Times New Roman" w:eastAsiaTheme="minorHAnsi" w:hAnsi="Times New Roman" w:cs="Times New Roman"/>
          <w:sz w:val="20"/>
          <w:szCs w:val="20"/>
          <w:lang w:eastAsia="en-US"/>
        </w:rPr>
        <w:t>для компенсации потерь теплоносителя в аварийных режимах системы теплоснабжения муниципальной котельной представлены в Таблице 13.</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13</w:t>
      </w:r>
    </w:p>
    <w:p w:rsidR="005441E0" w:rsidRPr="00606467" w:rsidRDefault="005441E0" w:rsidP="005441E0">
      <w:pPr>
        <w:tabs>
          <w:tab w:val="left" w:pos="567"/>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Существующий и перспективный балансы производительности</w:t>
      </w:r>
      <w:r w:rsidRPr="00606467">
        <w:rPr>
          <w:rFonts w:ascii="Times New Roman" w:hAnsi="Times New Roman" w:cs="Times New Roman"/>
          <w:sz w:val="20"/>
          <w:szCs w:val="20"/>
        </w:rPr>
        <w:t xml:space="preserve"> водоподготовительной установки муниципальной котельной поселка Кутулик (квартал Нефтяников, дом 1 А)</w:t>
      </w:r>
    </w:p>
    <w:p w:rsidR="005441E0" w:rsidRPr="00606467" w:rsidRDefault="005441E0" w:rsidP="005441E0">
      <w:pPr>
        <w:tabs>
          <w:tab w:val="left" w:pos="567"/>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для компенсации потерь теплоносителя в аварийных режимах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системы теплоснабжения муниципальной котельной</w:t>
      </w:r>
    </w:p>
    <w:tbl>
      <w:tblPr>
        <w:tblStyle w:val="ab"/>
        <w:tblW w:w="0" w:type="auto"/>
        <w:tblLayout w:type="fixed"/>
        <w:tblLook w:val="04A0"/>
      </w:tblPr>
      <w:tblGrid>
        <w:gridCol w:w="2376"/>
        <w:gridCol w:w="851"/>
        <w:gridCol w:w="956"/>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230" w:type="dxa"/>
            <w:gridSpan w:val="8"/>
          </w:tcPr>
          <w:p w:rsidR="005441E0" w:rsidRPr="00606467" w:rsidRDefault="005441E0" w:rsidP="008D7DAD">
            <w:pPr>
              <w:tabs>
                <w:tab w:val="left" w:pos="567"/>
                <w:tab w:val="right" w:leader="dot" w:pos="9923"/>
              </w:tabs>
              <w:ind w:hanging="142"/>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Баланс производительности водоподготовительной установки муниципальной котельнойдля компенсации потерь </w:t>
            </w:r>
          </w:p>
          <w:p w:rsidR="005441E0" w:rsidRPr="00606467" w:rsidRDefault="005441E0" w:rsidP="008D7DAD">
            <w:pPr>
              <w:tabs>
                <w:tab w:val="left" w:pos="567"/>
                <w:tab w:val="right" w:leader="dot" w:pos="9923"/>
              </w:tabs>
              <w:ind w:hanging="142"/>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теплоносителя в аварийных режимах системы теплоснабжения муниципальной котельной,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851"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6379"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85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5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Муниципальная котельная поселка Кутулик (квартал Нефтяников, дом 1 А)</w:t>
            </w:r>
          </w:p>
        </w:tc>
        <w:tc>
          <w:tcPr>
            <w:tcW w:w="85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5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0,256</w:t>
            </w:r>
          </w:p>
        </w:tc>
      </w:tr>
    </w:tbl>
    <w:p w:rsidR="005441E0" w:rsidRPr="00606467" w:rsidRDefault="005441E0" w:rsidP="005441E0">
      <w:pPr>
        <w:tabs>
          <w:tab w:val="left" w:pos="567"/>
          <w:tab w:val="right" w:leader="dot" w:pos="9923"/>
        </w:tabs>
        <w:spacing w:after="0" w:line="240" w:lineRule="auto"/>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4.ОСНОВНЫЕ ПОЛОЖЕНИЯ МАСТЕР-ПЛАНА РАЗВИТИЯ СИСТЕМ ТЕПЛОСНАБЖЕНИЯ МУНИЦИПАЛЬНОГО ОБРАЗОВАНИЯ «КУТУЛИК»АЛАРСКОГО РАЙОНА ИРКУТСКОЙ ОБЛАСТИ</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4.1.</w:t>
      </w:r>
      <w:r w:rsidRPr="00606467">
        <w:rPr>
          <w:rFonts w:ascii="Times New Roman" w:hAnsi="Times New Roman" w:cs="Times New Roman"/>
          <w:b/>
          <w:sz w:val="20"/>
          <w:szCs w:val="20"/>
          <w:shd w:val="clear" w:color="auto" w:fill="FFFFFF"/>
        </w:rPr>
        <w:t>Описание сценариев развития теплоснабжения муниципального образования «Кутулик» Аларского района Иркутской области</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«07» ноября 2013 года Решением № 3/4 Думы муниципального образования «Кутулик» утвержден Генеральный план муниципального образования «Кутулик». Генеральный план разработан на расчетный срок до 2032 года. </w:t>
      </w:r>
      <w:r w:rsidRPr="00606467">
        <w:rPr>
          <w:rFonts w:ascii="Times New Roman" w:eastAsiaTheme="minorHAnsi" w:hAnsi="Times New Roman" w:cs="Times New Roman"/>
          <w:sz w:val="20"/>
          <w:szCs w:val="20"/>
          <w:lang w:eastAsia="en-US"/>
        </w:rPr>
        <w:t>Генеральным планом на перспективу до 2032 года на территории муниципального образования «Кутулик» предусматривается:</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подключение объектов социального назначения к существующим по состоянию на отчетный (базовый) 2019 год муниципальным котельным поселка Кутулик либо обеспечение индивидуальными источниками тепловой энергии;</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печами и электрическими приборами;</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отопление зданий канализационных очистных сооружений, расположенных на территории муниципального образования, от собственной муниципальной котельной;</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Программой комплексного развития систем коммунальной инфраструктуры муниципального образования «Кутулик» на 2014-2025 годы на перспективу до 2032 года на территории муниципального образования «Кутулик» предусматривается в 2020 году выполнение работ по установке химической очистки воды в квартирах многоквартирных домов, расположенных в квартале Нефтяников поселка Кутулик.</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Актом технического обследования систем теплоснабжения муниципального образования «Кутулик» на перспективу до 2032 года на территории муниципального образования «Кутулик» предусматривается:</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-в 2025 году замена котельного агрегата КВр-0,63 (1 шт.);</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 в 2025 году замена насосного оборудования в муниципальной котельной поселка Кутулик (квартал Нефтяников, дом 1А);</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 в 2026 году реконструкция тепловой сети в двухтрубном исполнении протяженностью 0,031 км. Увеличение диаметра трубопровода с Ду 108мм на Ду 133мм, с заменой плит теплоизоляции из минеральной ваты на изоляцию трубопроводов цилиндрами, полуцилиндрами из пенополеуретана.</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 xml:space="preserve">- 2029 году ремонт тепловой сети в двухтрубном исполнении протяженностью 0,052 км. от магистрали до домов № 1, 2, 3, 4, 5 квартала Нефтяников с   с заменой плит теплоизоляции из минеральной ваты на изоляцию трубопроводов цилиндрами, полуцилиндрами из пенополеуретана.   </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B03247">
        <w:rPr>
          <w:rFonts w:ascii="Times New Roman" w:hAnsi="Times New Roman" w:cs="Times New Roman"/>
          <w:b/>
          <w:sz w:val="20"/>
          <w:szCs w:val="20"/>
          <w:shd w:val="clear" w:color="auto" w:fill="FFFFFF"/>
        </w:rPr>
        <w:t xml:space="preserve">4.2. Обоснование выбора приоритетного сценария развития теплоснабжения </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B03247">
        <w:rPr>
          <w:rFonts w:ascii="Times New Roman" w:hAnsi="Times New Roman" w:cs="Times New Roman"/>
          <w:b/>
          <w:sz w:val="20"/>
          <w:szCs w:val="20"/>
          <w:shd w:val="clear" w:color="auto" w:fill="FFFFFF"/>
        </w:rPr>
        <w:t>муниципального образования «Кутулик» Аларского района Иркутской области</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Строительство новых источников теплоснабжения на территории муниципального образования «Кутулик» на перспективу до 2032 года не предусматривается в связи с низким спросом среди населения муниципального образования на централизованное теплоснабжение.</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С целью повышения эффективности и уровня надежности функционирования систем теплоснабжения муниципального образования «Кутулик» на перспективу до 2032 года необходима реализация следующих мероприятий:</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 xml:space="preserve">2025 год - </w:t>
      </w:r>
      <w:r w:rsidRPr="00B03247">
        <w:rPr>
          <w:rFonts w:eastAsiaTheme="minorHAnsi"/>
          <w:sz w:val="20"/>
          <w:szCs w:val="20"/>
          <w:lang w:eastAsia="en-US"/>
        </w:rPr>
        <w:t>замена котельного агрегата КВр-0,63 (1 шт.);</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2025 год замена насосного оборудования в муниципальной котельной поселка Кутулик (квартал Нефтяников, дом 1А)</w:t>
      </w:r>
      <w:r w:rsidRPr="00B03247">
        <w:rPr>
          <w:sz w:val="20"/>
          <w:szCs w:val="20"/>
          <w:shd w:val="clear" w:color="auto" w:fill="FFFFFF"/>
        </w:rPr>
        <w:t>;</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 xml:space="preserve">2026 год - </w:t>
      </w:r>
      <w:r w:rsidRPr="00B03247">
        <w:rPr>
          <w:rFonts w:eastAsiaTheme="minorHAnsi"/>
          <w:sz w:val="20"/>
          <w:szCs w:val="20"/>
          <w:lang w:eastAsia="en-US"/>
        </w:rPr>
        <w:t>реконструкция тепловой сети в двухтрубном исполнении протяженностью 0,031 км. Увеличение диаметра трубопровода с Ду 108мм на Ду 133мм, с заменой плит теплоизоляции из минеральной ваты на изоляцию трубопроводов цилиндрами, полуцилиндрами из пенополеуретана;</w:t>
      </w:r>
    </w:p>
    <w:p w:rsidR="005441E0" w:rsidRPr="00B03247" w:rsidRDefault="005441E0" w:rsidP="005441E0">
      <w:pPr>
        <w:pStyle w:val="ac"/>
        <w:numPr>
          <w:ilvl w:val="0"/>
          <w:numId w:val="25"/>
        </w:numPr>
        <w:tabs>
          <w:tab w:val="left" w:pos="993"/>
        </w:tabs>
        <w:ind w:left="0" w:firstLine="709"/>
        <w:jc w:val="both"/>
        <w:rPr>
          <w:rFonts w:eastAsiaTheme="minorHAnsi"/>
          <w:sz w:val="20"/>
          <w:szCs w:val="20"/>
          <w:lang w:eastAsia="en-US"/>
        </w:rPr>
      </w:pPr>
      <w:r w:rsidRPr="00B03247">
        <w:rPr>
          <w:sz w:val="20"/>
          <w:szCs w:val="20"/>
          <w:shd w:val="clear" w:color="auto" w:fill="FFFFFF"/>
        </w:rPr>
        <w:t>2029 год -</w:t>
      </w:r>
      <w:r w:rsidRPr="00B03247">
        <w:rPr>
          <w:rFonts w:eastAsiaTheme="minorHAnsi"/>
          <w:sz w:val="20"/>
          <w:szCs w:val="20"/>
          <w:lang w:eastAsia="en-US"/>
        </w:rPr>
        <w:t>ремонт тепловой сети в двухтрубном исполнении протяженностью 0,052 км. Ду- 57 мм от ТК1 до дома № 1, от ТК2- до дома №2,от ТК3- до дома №3, ТК4 до дома № 4, от ТК5 до дома № 5 квартала Нефтяников  с заменой плит теплоизоляции из минеральной ваты на изоляцию трубопроводов цилиндрами, полуцилиндрами из пенополеуретана.</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С целью развития систем теплоснабжения муниципального образования «Кутулик» на перспективу до 2032 года необходима реализация следующих мероприятий:</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В 2025 году в муниципальном образовании «Кутулик» планируется 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В 2026-2032 году в муниципальном образовании «Кутулик» планируется присоединение многоквартирных домов, индивидуальных жилых домов (поселок Кутулик, квартал Нефтяников) с </w:t>
      </w:r>
      <w:r w:rsidRPr="00B03247">
        <w:rPr>
          <w:rFonts w:ascii="Times New Roman" w:hAnsi="Times New Roman" w:cs="Times New Roman"/>
          <w:sz w:val="20"/>
          <w:szCs w:val="20"/>
          <w:shd w:val="clear" w:color="auto" w:fill="FFFFFF"/>
        </w:rPr>
        <w:lastRenderedPageBreak/>
        <w:t>совокупной установленной тепловой нагрузкой 0,258 Гкал/час к тепловым сетям муниципальной котельной поселка Кутулик (квартал Нефтяников, дом 1 А).</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Реализация выбранного приоритетного развития систем</w:t>
      </w:r>
      <w:r w:rsidR="00B03247">
        <w:rPr>
          <w:rFonts w:ascii="Times New Roman" w:hAnsi="Times New Roman" w:cs="Times New Roman"/>
          <w:sz w:val="20"/>
          <w:szCs w:val="20"/>
          <w:shd w:val="clear" w:color="auto" w:fill="FFFFFF"/>
        </w:rPr>
        <w:t xml:space="preserve"> </w:t>
      </w:r>
      <w:r w:rsidRPr="00B03247">
        <w:rPr>
          <w:rFonts w:ascii="Times New Roman" w:hAnsi="Times New Roman" w:cs="Times New Roman"/>
          <w:sz w:val="20"/>
          <w:szCs w:val="20"/>
          <w:shd w:val="clear" w:color="auto" w:fill="FFFFFF"/>
        </w:rPr>
        <w:t>теплоснабжения муниципального образования «Кутулик»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w:t>
      </w:r>
      <w:r w:rsidRPr="00606467">
        <w:rPr>
          <w:rFonts w:ascii="Times New Roman" w:hAnsi="Times New Roman" w:cs="Times New Roman"/>
          <w:sz w:val="20"/>
          <w:szCs w:val="20"/>
          <w:shd w:val="clear" w:color="auto" w:fill="FFFFFF"/>
        </w:rPr>
        <w:t xml:space="preserve"> на производство тепловой энергии на территории муниципального образования.</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РАЗДЕЛ 5. ПРЕДЛОЖЕНИЯ ПО СТРОИТЕЛЬСТВУ, РЕКОНСТРУКЦИИ, ТЕХНИЧЕСКОМУ ПЕРЕВООРУЖЕНИЮ И МОДЕРНИЗАЦИИ </w:t>
      </w: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ИСТОЧНИКОВ ТЕПЛОВОЙ ЭНЕРГИИ</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5.1.</w:t>
      </w:r>
      <w:r w:rsidRPr="00606467">
        <w:rPr>
          <w:rFonts w:ascii="Times New Roman" w:hAnsi="Times New Roman" w:cs="Times New Roman"/>
          <w:b/>
          <w:sz w:val="20"/>
          <w:szCs w:val="20"/>
          <w:shd w:val="clear" w:color="auto" w:fill="FFFFFF"/>
        </w:rPr>
        <w:t>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«Кутулик» Аларского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Перспективная тепловая нагрузка на осваиваемых территориях муниципального образования «Кутулик»в соответствии срасчетомрадиуса эффективного теплоснабжения</w:t>
      </w:r>
      <w:r w:rsidRPr="00606467">
        <w:rPr>
          <w:rFonts w:ascii="Times New Roman" w:eastAsiaTheme="minorHAnsi" w:hAnsi="Times New Roman" w:cs="Times New Roman"/>
          <w:sz w:val="20"/>
          <w:szCs w:val="20"/>
          <w:lang w:eastAsia="en-US"/>
        </w:rPr>
        <w:t xml:space="preserve">муниципальных котельных поселка Кутулик </w:t>
      </w:r>
      <w:r w:rsidRPr="00606467">
        <w:rPr>
          <w:rFonts w:ascii="Times New Roman" w:hAnsi="Times New Roman" w:cs="Times New Roman"/>
          <w:sz w:val="20"/>
          <w:szCs w:val="20"/>
          <w:shd w:val="clear" w:color="auto" w:fill="FFFFFF"/>
        </w:rPr>
        <w:t>на перспективу до 2032 годабудет компенсироваться существующими по состоянию на отчетный (базовый) 2019 год муниципальными котельными поселка Кутулик. Строительство новых дополнительных источников тепловой энергии на территории муниципального образования не прогнозируется.</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5.2. Предложения по реконструкции источников тепловой энергии,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обеспечивающих перспективную тепловую нагрузку в существующих и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расширяемых зонах действия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В 2025 году в муниципальном образовании «Кутулик» планируется 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В 2026-2032 году в муниципальном образовании «Кутулик» планируется присоединение многоквартирных домов, индивидуальных жилых домов (поселок Кутулик, квартал Нефтяников) с совокупной установленной тепловой нагрузкой 0,258 Гкал/час к тепловым сетям муниципальной котельной поселка Кутулик (квартал Нефтяников, дом 1 А). </w:t>
      </w:r>
    </w:p>
    <w:p w:rsidR="005441E0" w:rsidRPr="00B03247" w:rsidRDefault="005441E0" w:rsidP="005441E0">
      <w:pPr>
        <w:spacing w:after="0" w:line="240" w:lineRule="auto"/>
        <w:ind w:firstLine="709"/>
        <w:rPr>
          <w:rFonts w:ascii="Times New Roman" w:hAnsi="Times New Roman" w:cs="Times New Roman"/>
          <w:color w:val="000000" w:themeColor="text1"/>
          <w:sz w:val="20"/>
          <w:szCs w:val="20"/>
        </w:rPr>
      </w:pPr>
      <w:r w:rsidRPr="00B03247">
        <w:rPr>
          <w:rFonts w:ascii="Times New Roman" w:hAnsi="Times New Roman" w:cs="Times New Roman"/>
          <w:color w:val="000000" w:themeColor="text1"/>
          <w:sz w:val="20"/>
          <w:szCs w:val="20"/>
        </w:rPr>
        <w:t>В целях обеспечения перспективной тепловой нагрузки в расширяемой зоне действия муниципальной котельной поселка Кутулик (квартал Нефтяников, дом 1 А) необходима реализация мероприятий по модернизации муниципальной котельной.</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color w:val="000000" w:themeColor="text1"/>
          <w:sz w:val="20"/>
          <w:szCs w:val="20"/>
          <w:shd w:val="clear" w:color="auto" w:fill="FFFFFF"/>
        </w:rPr>
      </w:pPr>
      <w:r w:rsidRPr="00B03247">
        <w:rPr>
          <w:rFonts w:ascii="Times New Roman" w:hAnsi="Times New Roman" w:cs="Times New Roman"/>
          <w:b/>
          <w:color w:val="000000" w:themeColor="text1"/>
          <w:sz w:val="20"/>
          <w:szCs w:val="20"/>
          <w:shd w:val="clear" w:color="auto" w:fill="FFFFFF"/>
        </w:rPr>
        <w:t>5.3. 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5441E0" w:rsidRPr="00B03247" w:rsidRDefault="005441E0" w:rsidP="005441E0">
      <w:pPr>
        <w:tabs>
          <w:tab w:val="left" w:pos="567"/>
          <w:tab w:val="right" w:leader="dot" w:pos="9923"/>
        </w:tabs>
        <w:spacing w:after="0" w:line="240" w:lineRule="auto"/>
        <w:rPr>
          <w:rFonts w:ascii="Times New Roman" w:hAnsi="Times New Roman" w:cs="Times New Roman"/>
          <w:color w:val="000000" w:themeColor="text1"/>
          <w:sz w:val="20"/>
          <w:szCs w:val="20"/>
          <w:shd w:val="clear" w:color="auto" w:fill="FFFFFF"/>
        </w:rPr>
      </w:pPr>
    </w:p>
    <w:p w:rsidR="005441E0" w:rsidRPr="00B03247" w:rsidRDefault="005441E0" w:rsidP="005441E0">
      <w:pPr>
        <w:pStyle w:val="ac"/>
        <w:numPr>
          <w:ilvl w:val="0"/>
          <w:numId w:val="25"/>
        </w:numPr>
        <w:tabs>
          <w:tab w:val="left" w:pos="993"/>
        </w:tabs>
        <w:ind w:left="0" w:firstLine="709"/>
        <w:jc w:val="both"/>
        <w:rPr>
          <w:color w:val="000000" w:themeColor="text1"/>
          <w:sz w:val="20"/>
          <w:szCs w:val="20"/>
          <w:shd w:val="clear" w:color="auto" w:fill="FFFFFF"/>
        </w:rPr>
      </w:pPr>
      <w:r w:rsidRPr="00B03247">
        <w:rPr>
          <w:color w:val="000000" w:themeColor="text1"/>
          <w:sz w:val="20"/>
          <w:szCs w:val="20"/>
          <w:shd w:val="clear" w:color="auto" w:fill="FFFFFF"/>
        </w:rPr>
        <w:t xml:space="preserve">2025 год - </w:t>
      </w:r>
      <w:r w:rsidRPr="00B03247">
        <w:rPr>
          <w:rFonts w:eastAsiaTheme="minorHAnsi"/>
          <w:color w:val="000000" w:themeColor="text1"/>
          <w:sz w:val="20"/>
          <w:szCs w:val="20"/>
          <w:lang w:eastAsia="en-US"/>
        </w:rPr>
        <w:t>замена котельного агрегата КВр-0,63 (1 шт.);</w:t>
      </w:r>
    </w:p>
    <w:p w:rsidR="005441E0" w:rsidRPr="00B03247" w:rsidRDefault="005441E0" w:rsidP="005441E0">
      <w:pPr>
        <w:pStyle w:val="ac"/>
        <w:numPr>
          <w:ilvl w:val="0"/>
          <w:numId w:val="25"/>
        </w:numPr>
        <w:tabs>
          <w:tab w:val="left" w:pos="993"/>
        </w:tabs>
        <w:ind w:left="0" w:firstLine="709"/>
        <w:jc w:val="both"/>
        <w:rPr>
          <w:color w:val="000000" w:themeColor="text1"/>
          <w:sz w:val="20"/>
          <w:szCs w:val="20"/>
          <w:shd w:val="clear" w:color="auto" w:fill="FFFFFF"/>
        </w:rPr>
      </w:pPr>
      <w:r w:rsidRPr="00B03247">
        <w:rPr>
          <w:rFonts w:eastAsiaTheme="minorHAnsi"/>
          <w:color w:val="000000" w:themeColor="text1"/>
          <w:sz w:val="20"/>
          <w:szCs w:val="20"/>
          <w:lang w:eastAsia="en-US"/>
        </w:rPr>
        <w:t>2025 год - замена насосного оборудования в муниципальной котельной поселка Кутулик (квартал Нефтяников, дом 1А)</w:t>
      </w:r>
      <w:r w:rsidRPr="00B03247">
        <w:rPr>
          <w:color w:val="000000" w:themeColor="text1"/>
          <w:sz w:val="20"/>
          <w:szCs w:val="20"/>
          <w:shd w:val="clear" w:color="auto" w:fill="FFFFFF"/>
        </w:rPr>
        <w:t>;</w:t>
      </w:r>
    </w:p>
    <w:p w:rsidR="005441E0" w:rsidRPr="00B03247" w:rsidRDefault="005441E0" w:rsidP="005441E0">
      <w:pPr>
        <w:pStyle w:val="ac"/>
        <w:numPr>
          <w:ilvl w:val="0"/>
          <w:numId w:val="25"/>
        </w:numPr>
        <w:tabs>
          <w:tab w:val="left" w:pos="993"/>
        </w:tabs>
        <w:ind w:left="0" w:firstLine="709"/>
        <w:jc w:val="both"/>
        <w:rPr>
          <w:color w:val="000000" w:themeColor="text1"/>
          <w:sz w:val="20"/>
          <w:szCs w:val="20"/>
          <w:shd w:val="clear" w:color="auto" w:fill="FFFFFF"/>
        </w:rPr>
      </w:pPr>
      <w:r w:rsidRPr="00B03247">
        <w:rPr>
          <w:color w:val="000000" w:themeColor="text1"/>
          <w:sz w:val="20"/>
          <w:szCs w:val="20"/>
          <w:shd w:val="clear" w:color="auto" w:fill="FFFFFF"/>
        </w:rPr>
        <w:t xml:space="preserve">2026 год - </w:t>
      </w:r>
      <w:r w:rsidRPr="00B03247">
        <w:rPr>
          <w:rFonts w:eastAsiaTheme="minorHAnsi"/>
          <w:color w:val="000000" w:themeColor="text1"/>
          <w:sz w:val="20"/>
          <w:szCs w:val="20"/>
          <w:lang w:eastAsia="en-US"/>
        </w:rPr>
        <w:t>реконструкция тепловой сети в двухтрубном исполнении протяженностью 0,031 км. Увеличение диаметра трубопровода с Ду 108мм на Ду 133мм, с заменой плит теплоизоляции из минеральной ваты на изоляцию трубопроводов цилиндрами, полуцилиндрами из пенополеуретана;</w:t>
      </w:r>
    </w:p>
    <w:p w:rsidR="005441E0" w:rsidRPr="00B03247" w:rsidRDefault="005441E0" w:rsidP="005441E0">
      <w:pPr>
        <w:pStyle w:val="ac"/>
        <w:numPr>
          <w:ilvl w:val="0"/>
          <w:numId w:val="25"/>
        </w:numPr>
        <w:tabs>
          <w:tab w:val="left" w:pos="993"/>
        </w:tabs>
        <w:ind w:left="0" w:firstLine="709"/>
        <w:jc w:val="both"/>
        <w:rPr>
          <w:rFonts w:eastAsiaTheme="minorHAnsi"/>
          <w:color w:val="000000" w:themeColor="text1"/>
          <w:sz w:val="20"/>
          <w:szCs w:val="20"/>
          <w:lang w:eastAsia="en-US"/>
        </w:rPr>
      </w:pPr>
      <w:r w:rsidRPr="00B03247">
        <w:rPr>
          <w:color w:val="000000" w:themeColor="text1"/>
          <w:sz w:val="20"/>
          <w:szCs w:val="20"/>
          <w:shd w:val="clear" w:color="auto" w:fill="FFFFFF"/>
        </w:rPr>
        <w:t xml:space="preserve">2029 год - </w:t>
      </w:r>
      <w:r w:rsidRPr="00B03247">
        <w:rPr>
          <w:rFonts w:eastAsiaTheme="minorHAnsi"/>
          <w:color w:val="000000" w:themeColor="text1"/>
          <w:sz w:val="20"/>
          <w:szCs w:val="20"/>
          <w:lang w:eastAsia="en-US"/>
        </w:rPr>
        <w:t>ремонт тепловой сети в двухтрубном исполнении протяженностью 0,052 км.Ду- 57 мм от ТК1 до дома № 1, от ТК2- до дома №2,от ТК3- до дома №3, ТК4 до дома № 4, от ТК5 до дома № 5 квартала Нефтяников  с заменой плит теплоизоляции из минеральной ваты на изоляцию трубопроводов цилиндрами, полуцилиндрами из пенополеуретана.</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Реализация указанных мероприятий позволит повысить эффективность и уровень надежности функционирования муниципальных котельных поселка Кутулик.</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На территории муниципального образования «Кутулик» источники тепловой энергии, функционирующие в режиме комбинированной выработкиэлектрической и тепловой энергии, по состоянию на отчетный (базовый) 2019 год отсутствуют.</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невозможно или экономически нецелесообразно</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 территории муниципального образования «Кутулик» избыточные источники тепловой энергии, источники тепловой энергии, выработавшие нормативный срок службы, по состоянию на отчетный (базовый) 2019 год отсутствуют. Вывод из эксплуатации, консервации и демонтаж избыточных источников тепловой </w:t>
      </w:r>
      <w:r w:rsidRPr="00606467">
        <w:rPr>
          <w:rFonts w:ascii="Times New Roman" w:hAnsi="Times New Roman" w:cs="Times New Roman"/>
          <w:sz w:val="20"/>
          <w:szCs w:val="20"/>
          <w:shd w:val="clear" w:color="auto" w:fill="FFFFFF"/>
        </w:rPr>
        <w:lastRenderedPageBreak/>
        <w:t>энергии, источников тепловой энергии, выработавших нормативный срок службы, на перспективу до 2032 года не прогнозируется.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5.6. Меры по переоборудованию котельных в источники тепловой энергии, функционирующие в режиме комбинированной выработки </w:t>
      </w:r>
    </w:p>
    <w:p w:rsidR="005441E0" w:rsidRPr="00606467" w:rsidRDefault="005441E0" w:rsidP="005441E0">
      <w:pPr>
        <w:tabs>
          <w:tab w:val="left" w:pos="567"/>
          <w:tab w:val="right" w:leader="dot" w:pos="9923"/>
        </w:tabs>
        <w:spacing w:after="0" w:line="240" w:lineRule="auto"/>
        <w:ind w:firstLine="709"/>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электрической и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Потребление электрической энергии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на собственные нужды компенсируется существующим электроснабжением муниципальных котельных. Внедрение оборудования, позволяющего осуществлять в муниципальных котельных комбинированную выработку электрической и тепловой энергии, нецелесообразно и нерентабельно. Основные потребители тепловой энергии, вырабатываемой </w:t>
      </w:r>
      <w:r w:rsidRPr="00606467">
        <w:rPr>
          <w:rFonts w:ascii="Times New Roman" w:eastAsiaTheme="minorHAnsi" w:hAnsi="Times New Roman" w:cs="Times New Roman"/>
          <w:sz w:val="20"/>
          <w:szCs w:val="20"/>
          <w:lang w:eastAsia="en-US"/>
        </w:rPr>
        <w:t>муниципальными котельными,</w:t>
      </w:r>
      <w:r w:rsidRPr="00606467">
        <w:rPr>
          <w:rFonts w:ascii="Times New Roman" w:hAnsi="Times New Roman" w:cs="Times New Roman"/>
          <w:sz w:val="20"/>
          <w:szCs w:val="20"/>
          <w:shd w:val="clear" w:color="auto" w:fill="FFFFFF"/>
        </w:rPr>
        <w:t xml:space="preserve"> не имеют необходимых финансовых средств на единовременные затраты по реализации процесса комбинированной выработки электрической и тепловой энергии муниципальными котельными. </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Внедрение мер по переоборудованию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в источники тепловой энергии, функционирующие в режиме комбинированной выработки электрической и тепловой энергии, на перспективу до 2032 года не прогнозируется.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5.7.Меры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5441E0" w:rsidRPr="00B0324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B03247">
        <w:rPr>
          <w:rFonts w:ascii="Times New Roman" w:hAnsi="Times New Roman" w:cs="Times New Roman"/>
          <w:b/>
          <w:sz w:val="20"/>
          <w:szCs w:val="20"/>
          <w:shd w:val="clear" w:color="auto" w:fill="FFFFFF"/>
        </w:rPr>
        <w:t>либо по выводу их из эксплуатации</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На территории муниципального образования «Кутулик» зоны действия источников тепловой энергии, функционирующих в режиме комбинированной выработки электрической и тепловой энергии, по состоянию на отчетный (базовый) 2019 год отсутствуют.</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перспективу до 2032 года не прогнозируется.</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Муниципальная котельная поселка Кутулик (квартал Нефтяников, дом 1 А), муниципальная котельная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муниципальная котельная поселка Кутулик </w:t>
      </w:r>
      <w:r w:rsidRPr="00606467">
        <w:rPr>
          <w:rFonts w:ascii="Times New Roman" w:hAnsi="Times New Roman" w:cs="Times New Roman"/>
          <w:sz w:val="20"/>
          <w:szCs w:val="20"/>
          <w:shd w:val="clear" w:color="auto" w:fill="FFFFFF"/>
        </w:rPr>
        <w:t>(улица Матвеева, дом 47 А)</w:t>
      </w:r>
      <w:r w:rsidRPr="00606467">
        <w:rPr>
          <w:rFonts w:ascii="Times New Roman" w:eastAsiaTheme="minorHAnsi" w:hAnsi="Times New Roman" w:cs="Times New Roman"/>
          <w:sz w:val="20"/>
          <w:szCs w:val="20"/>
          <w:lang w:eastAsia="en-US"/>
        </w:rPr>
        <w:t xml:space="preserve">осуществляют </w:t>
      </w:r>
      <w:r w:rsidRPr="00606467">
        <w:rPr>
          <w:rFonts w:ascii="Times New Roman" w:hAnsi="Times New Roman" w:cs="Times New Roman"/>
          <w:sz w:val="20"/>
          <w:szCs w:val="20"/>
          <w:shd w:val="clear" w:color="auto" w:fill="FFFFFF"/>
        </w:rPr>
        <w:t>отпуск тепловой энергии потребителям по оптимальному температурному графику 90-75 °С.</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Температурные графики 90-75 °С, 95-65 °С отпуска </w:t>
      </w:r>
      <w:r w:rsidRPr="00606467">
        <w:rPr>
          <w:rFonts w:ascii="Times New Roman" w:eastAsiaTheme="minorHAnsi" w:hAnsi="Times New Roman" w:cs="Times New Roman"/>
          <w:sz w:val="20"/>
          <w:szCs w:val="20"/>
          <w:lang w:eastAsia="en-US"/>
        </w:rPr>
        <w:t>муниципальными котельными поселка Кутулик</w:t>
      </w:r>
      <w:r w:rsidRPr="00606467">
        <w:rPr>
          <w:rFonts w:ascii="Times New Roman" w:hAnsi="Times New Roman" w:cs="Times New Roman"/>
          <w:sz w:val="20"/>
          <w:szCs w:val="20"/>
          <w:shd w:val="clear" w:color="auto" w:fill="FFFFFF"/>
        </w:rPr>
        <w:t>полностью удовлетворяют потребности потребителей муниципального образования «Кутулик» в тепловой энергии, вследствие чего,изменение температурных графиков на перспективу до 2032 года не прогнозируется.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Температурный график отпуска тепловой энергии для </w:t>
      </w:r>
      <w:r w:rsidRPr="0060646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r w:rsidRPr="00606467">
        <w:rPr>
          <w:rFonts w:ascii="Times New Roman" w:hAnsi="Times New Roman" w:cs="Times New Roman"/>
          <w:sz w:val="20"/>
          <w:szCs w:val="20"/>
          <w:shd w:val="clear" w:color="auto" w:fill="FFFFFF"/>
        </w:rPr>
        <w:t xml:space="preserve"> представлен на Рисунке 1.</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Рисунок 1</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Температурный график отпуска тепловой энергии для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p>
    <w:p w:rsidR="005441E0" w:rsidRPr="00606467" w:rsidRDefault="005441E0" w:rsidP="005441E0">
      <w:pPr>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noProof/>
          <w:sz w:val="20"/>
          <w:szCs w:val="20"/>
          <w:shd w:val="clear" w:color="auto" w:fill="FFFFFF"/>
        </w:rPr>
        <w:drawing>
          <wp:inline distT="0" distB="0" distL="0" distR="0">
            <wp:extent cx="6299835" cy="28956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1E0" w:rsidRPr="00606467" w:rsidRDefault="005441E0" w:rsidP="00B03247">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Температурный график отпуска тепловой энергии для муниципальной котельной 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w:t>
      </w:r>
      <w:r w:rsidRPr="00606467">
        <w:rPr>
          <w:rFonts w:ascii="Times New Roman" w:hAnsi="Times New Roman" w:cs="Times New Roman"/>
          <w:sz w:val="20"/>
          <w:szCs w:val="20"/>
          <w:shd w:val="clear" w:color="auto" w:fill="FFFFFF"/>
        </w:rPr>
        <w:t>представлен на</w:t>
      </w:r>
      <w:r w:rsidR="00B03247">
        <w:rPr>
          <w:rFonts w:ascii="Times New Roman" w:hAnsi="Times New Roman" w:cs="Times New Roman"/>
          <w:sz w:val="20"/>
          <w:szCs w:val="20"/>
          <w:shd w:val="clear" w:color="auto" w:fill="FFFFFF"/>
        </w:rPr>
        <w:t xml:space="preserve"> Рисунке 2</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Рисунок 2</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Температурный график отпуска тепловой энергии для муниципальной котельной ОГБУЗ </w:t>
      </w:r>
      <w:r w:rsidRPr="00606467">
        <w:rPr>
          <w:rFonts w:ascii="Times New Roman" w:eastAsiaTheme="minorHAnsi" w:hAnsi="Times New Roman" w:cs="Times New Roman"/>
          <w:sz w:val="20"/>
          <w:szCs w:val="20"/>
          <w:lang w:eastAsia="en-US"/>
        </w:rPr>
        <w:t>«Аларская районная больница» (поселок Кутулик, микрорайон Здоровье, дом 1, строение 5)</w:t>
      </w:r>
    </w:p>
    <w:p w:rsidR="005441E0" w:rsidRPr="00606467" w:rsidRDefault="005441E0" w:rsidP="005441E0">
      <w:pPr>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noProof/>
          <w:sz w:val="20"/>
          <w:szCs w:val="20"/>
          <w:shd w:val="clear" w:color="auto" w:fill="FFFFFF"/>
        </w:rPr>
        <w:drawing>
          <wp:inline distT="0" distB="0" distL="0" distR="0">
            <wp:extent cx="6299835" cy="2895600"/>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Температурный график отпуска тепловой энергии для муниципальной котельной поселка Кутулик (улица Матвеева, дом 47 А) представлен на Рисунке 3.</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Рисунок 3</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Температурный график отпуска тепловой энергии для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муниципальной котельной поселка Кутулик (улица Матвеева, дом 47 А)</w:t>
      </w:r>
    </w:p>
    <w:p w:rsidR="005441E0" w:rsidRPr="00606467" w:rsidRDefault="005441E0" w:rsidP="005441E0">
      <w:pPr>
        <w:spacing w:after="0" w:line="240" w:lineRule="auto"/>
        <w:rPr>
          <w:rFonts w:ascii="Times New Roman" w:hAnsi="Times New Roman" w:cs="Times New Roman"/>
          <w:sz w:val="20"/>
          <w:szCs w:val="20"/>
          <w:shd w:val="clear" w:color="auto" w:fill="FFFFFF"/>
        </w:rPr>
      </w:pPr>
      <w:r w:rsidRPr="00606467">
        <w:rPr>
          <w:rFonts w:ascii="Times New Roman" w:hAnsi="Times New Roman" w:cs="Times New Roman"/>
          <w:noProof/>
          <w:color w:val="FF0000"/>
          <w:sz w:val="20"/>
          <w:szCs w:val="20"/>
        </w:rPr>
        <w:drawing>
          <wp:inline distT="0" distB="0" distL="0" distR="0">
            <wp:extent cx="6299835" cy="2895600"/>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Расчет отпуска тепловой энергии для </w:t>
      </w:r>
      <w:r w:rsidRPr="00606467">
        <w:rPr>
          <w:rFonts w:ascii="Times New Roman" w:eastAsiaTheme="minorHAnsi" w:hAnsi="Times New Roman" w:cs="Times New Roman"/>
          <w:sz w:val="20"/>
          <w:szCs w:val="20"/>
          <w:lang w:eastAsia="en-US"/>
        </w:rPr>
        <w:t xml:space="preserve">муниципальной котельной поселка Кутулик (квартал Нефтяников, дом 1 А), 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hAnsi="Times New Roman" w:cs="Times New Roman"/>
          <w:sz w:val="20"/>
          <w:szCs w:val="20"/>
          <w:shd w:val="clear" w:color="auto" w:fill="FFFFFF"/>
        </w:rPr>
        <w:t>(улица Матвеева, дом 47 А) в течение отчетного (базового) 2019 года при температурном графике 90-75 °С представлен в Таблице 14.</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Default="005441E0" w:rsidP="005441E0">
      <w:pPr>
        <w:spacing w:after="0" w:line="240" w:lineRule="auto"/>
        <w:jc w:val="right"/>
        <w:rPr>
          <w:rFonts w:ascii="Times New Roman" w:hAnsi="Times New Roman" w:cs="Times New Roman"/>
          <w:sz w:val="20"/>
          <w:szCs w:val="20"/>
          <w:shd w:val="clear" w:color="auto" w:fill="FFFFFF"/>
        </w:rPr>
      </w:pPr>
    </w:p>
    <w:p w:rsidR="00B03247" w:rsidRDefault="00B03247" w:rsidP="005441E0">
      <w:pPr>
        <w:spacing w:after="0" w:line="240" w:lineRule="auto"/>
        <w:jc w:val="right"/>
        <w:rPr>
          <w:rFonts w:ascii="Times New Roman" w:hAnsi="Times New Roman" w:cs="Times New Roman"/>
          <w:sz w:val="20"/>
          <w:szCs w:val="20"/>
          <w:shd w:val="clear" w:color="auto" w:fill="FFFFFF"/>
        </w:rPr>
      </w:pPr>
    </w:p>
    <w:p w:rsidR="00B03247" w:rsidRDefault="00B03247" w:rsidP="005441E0">
      <w:pPr>
        <w:spacing w:after="0" w:line="240" w:lineRule="auto"/>
        <w:jc w:val="right"/>
        <w:rPr>
          <w:rFonts w:ascii="Times New Roman" w:hAnsi="Times New Roman" w:cs="Times New Roman"/>
          <w:sz w:val="20"/>
          <w:szCs w:val="20"/>
          <w:shd w:val="clear" w:color="auto" w:fill="FFFFFF"/>
        </w:rPr>
      </w:pPr>
    </w:p>
    <w:p w:rsidR="00B03247" w:rsidRDefault="00B03247" w:rsidP="005441E0">
      <w:pPr>
        <w:spacing w:after="0" w:line="240" w:lineRule="auto"/>
        <w:jc w:val="right"/>
        <w:rPr>
          <w:rFonts w:ascii="Times New Roman" w:hAnsi="Times New Roman" w:cs="Times New Roman"/>
          <w:sz w:val="20"/>
          <w:szCs w:val="20"/>
          <w:shd w:val="clear" w:color="auto" w:fill="FFFFFF"/>
        </w:rPr>
      </w:pPr>
    </w:p>
    <w:p w:rsidR="00B03247" w:rsidRDefault="00B03247" w:rsidP="005441E0">
      <w:pPr>
        <w:spacing w:after="0" w:line="240" w:lineRule="auto"/>
        <w:jc w:val="right"/>
        <w:rPr>
          <w:rFonts w:ascii="Times New Roman" w:hAnsi="Times New Roman" w:cs="Times New Roman"/>
          <w:sz w:val="20"/>
          <w:szCs w:val="20"/>
          <w:shd w:val="clear" w:color="auto" w:fill="FFFFFF"/>
        </w:rPr>
      </w:pPr>
    </w:p>
    <w:p w:rsidR="00B03247" w:rsidRPr="00606467" w:rsidRDefault="00B03247"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14</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Расчет отпуска тепловой энергии для </w:t>
      </w:r>
      <w:r w:rsidRPr="00606467">
        <w:rPr>
          <w:rFonts w:ascii="Times New Roman" w:eastAsiaTheme="minorHAnsi" w:hAnsi="Times New Roman" w:cs="Times New Roman"/>
          <w:sz w:val="20"/>
          <w:szCs w:val="20"/>
          <w:lang w:eastAsia="en-US"/>
        </w:rPr>
        <w:t xml:space="preserve">муниципальной котельной поселка Кутулик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(квартал Нефтяников, дом 1 А), 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hAnsi="Times New Roman" w:cs="Times New Roman"/>
          <w:sz w:val="20"/>
          <w:szCs w:val="20"/>
          <w:shd w:val="clear" w:color="auto" w:fill="FFFFFF"/>
        </w:rPr>
        <w:t xml:space="preserve">(улица Матвеева, дом 47 А) в течение отчетного (базового)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2019 года при температурном графике 90-75 °С</w:t>
      </w:r>
    </w:p>
    <w:tbl>
      <w:tblPr>
        <w:tblStyle w:val="ab"/>
        <w:tblW w:w="0" w:type="auto"/>
        <w:tblLayout w:type="fixed"/>
        <w:tblLook w:val="04A0"/>
      </w:tblPr>
      <w:tblGrid>
        <w:gridCol w:w="1951"/>
        <w:gridCol w:w="603"/>
        <w:gridCol w:w="604"/>
        <w:gridCol w:w="636"/>
        <w:gridCol w:w="603"/>
        <w:gridCol w:w="604"/>
        <w:gridCol w:w="604"/>
        <w:gridCol w:w="603"/>
        <w:gridCol w:w="604"/>
        <w:gridCol w:w="604"/>
        <w:gridCol w:w="603"/>
        <w:gridCol w:w="768"/>
        <w:gridCol w:w="731"/>
      </w:tblGrid>
      <w:tr w:rsidR="005441E0" w:rsidRPr="00606467" w:rsidTr="008D7DAD">
        <w:tc>
          <w:tcPr>
            <w:tcW w:w="195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параметра</w:t>
            </w:r>
          </w:p>
        </w:tc>
        <w:tc>
          <w:tcPr>
            <w:tcW w:w="7567" w:type="dxa"/>
            <w:gridSpan w:val="12"/>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Значение параметра в течение отчетного (базового) 2019 года</w:t>
            </w:r>
          </w:p>
        </w:tc>
      </w:tr>
      <w:tr w:rsidR="005441E0" w:rsidRPr="00606467" w:rsidTr="008D7DAD">
        <w:tc>
          <w:tcPr>
            <w:tcW w:w="195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Месяц</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 xml:space="preserve">I </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II</w:t>
            </w:r>
          </w:p>
        </w:tc>
        <w:tc>
          <w:tcPr>
            <w:tcW w:w="636"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III</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IV</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VII</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VIII</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IX</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w:t>
            </w:r>
          </w:p>
        </w:tc>
        <w:tc>
          <w:tcPr>
            <w:tcW w:w="768"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XI</w:t>
            </w:r>
          </w:p>
        </w:tc>
        <w:tc>
          <w:tcPr>
            <w:tcW w:w="731"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XII</w:t>
            </w:r>
          </w:p>
        </w:tc>
      </w:tr>
      <w:tr w:rsidR="005441E0" w:rsidRPr="00606467" w:rsidTr="008D7DAD">
        <w:tc>
          <w:tcPr>
            <w:tcW w:w="195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Среднемесячная температура воздуха, °С</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w:t>
            </w:r>
          </w:p>
        </w:tc>
        <w:tc>
          <w:tcPr>
            <w:tcW w:w="6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-10,1</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8,7</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14,9</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8,1</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-0,1</w:t>
            </w:r>
          </w:p>
        </w:tc>
        <w:tc>
          <w:tcPr>
            <w:tcW w:w="7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-12,2</w:t>
            </w:r>
          </w:p>
        </w:tc>
        <w:tc>
          <w:tcPr>
            <w:tcW w:w="73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-20,5</w:t>
            </w:r>
          </w:p>
        </w:tc>
      </w:tr>
      <w:tr w:rsidR="005441E0" w:rsidRPr="00606467" w:rsidTr="008D7DAD">
        <w:trPr>
          <w:trHeight w:val="766"/>
        </w:trPr>
        <w:tc>
          <w:tcPr>
            <w:tcW w:w="195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Объем отпуска тепловой энергии </w:t>
            </w:r>
            <w:r w:rsidRPr="0060646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r w:rsidRPr="00606467">
              <w:rPr>
                <w:rFonts w:ascii="Times New Roman" w:hAnsi="Times New Roman" w:cs="Times New Roman"/>
                <w:sz w:val="20"/>
                <w:szCs w:val="20"/>
                <w:shd w:val="clear" w:color="auto" w:fill="FFFFFF"/>
              </w:rPr>
              <w:t xml:space="preserve"> в тепловые сети, Гкал</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981,664</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937,324</w:t>
            </w:r>
          </w:p>
        </w:tc>
        <w:tc>
          <w:tcPr>
            <w:tcW w:w="6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623,852</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317,082</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276,351</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212,935</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293,365</w:t>
            </w:r>
          </w:p>
        </w:tc>
        <w:tc>
          <w:tcPr>
            <w:tcW w:w="7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610,446</w:t>
            </w:r>
          </w:p>
        </w:tc>
        <w:tc>
          <w:tcPr>
            <w:tcW w:w="73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902,781</w:t>
            </w:r>
          </w:p>
        </w:tc>
      </w:tr>
      <w:tr w:rsidR="005441E0" w:rsidRPr="00606467" w:rsidTr="008D7DAD">
        <w:trPr>
          <w:trHeight w:val="766"/>
        </w:trPr>
        <w:tc>
          <w:tcPr>
            <w:tcW w:w="195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Объем отпуска тепловой энергии муниципальной котельнойОГБУЗ </w:t>
            </w:r>
            <w:r w:rsidRPr="00606467">
              <w:rPr>
                <w:rFonts w:ascii="Times New Roman" w:eastAsiaTheme="minorHAnsi" w:hAnsi="Times New Roman" w:cs="Times New Roman"/>
                <w:sz w:val="20"/>
                <w:szCs w:val="20"/>
                <w:lang w:eastAsia="en-US"/>
              </w:rPr>
              <w:t>«Аларская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в тепловые сети, Гкал</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896,594</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856,096</w:t>
            </w:r>
          </w:p>
        </w:tc>
        <w:tc>
          <w:tcPr>
            <w:tcW w:w="6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569,789</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289,604</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252,402</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194,482</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267,942</w:t>
            </w:r>
          </w:p>
        </w:tc>
        <w:tc>
          <w:tcPr>
            <w:tcW w:w="7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557,546</w:t>
            </w:r>
          </w:p>
        </w:tc>
        <w:tc>
          <w:tcPr>
            <w:tcW w:w="73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824,545</w:t>
            </w:r>
          </w:p>
        </w:tc>
      </w:tr>
      <w:tr w:rsidR="005441E0" w:rsidRPr="00606467" w:rsidTr="008D7DAD">
        <w:trPr>
          <w:trHeight w:val="766"/>
        </w:trPr>
        <w:tc>
          <w:tcPr>
            <w:tcW w:w="195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Объем отпуска тепловой энергии муниципальной котельной поселка Кутулик (улица Матвеева, дом 47 А) в тепловые сети, Гкал</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404,638</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386,361</w:t>
            </w:r>
          </w:p>
        </w:tc>
        <w:tc>
          <w:tcPr>
            <w:tcW w:w="6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257,149</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130,699</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113,911</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6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87,771</w:t>
            </w:r>
          </w:p>
        </w:tc>
        <w:tc>
          <w:tcPr>
            <w:tcW w:w="60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120,924</w:t>
            </w:r>
          </w:p>
        </w:tc>
        <w:tc>
          <w:tcPr>
            <w:tcW w:w="7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251,624</w:t>
            </w:r>
          </w:p>
        </w:tc>
        <w:tc>
          <w:tcPr>
            <w:tcW w:w="73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372,123</w:t>
            </w:r>
          </w:p>
        </w:tc>
      </w:tr>
    </w:tbl>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5.9. Предложения по перспективной установленной тепловой мощности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каждого источника тепловой энергии с предложениями по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сроку ввода в эксплуатацию новых мощностей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Ввод в эксплуатацию новых мощностей в целях обеспечения перспективной установленной тепловой мощности </w:t>
      </w:r>
      <w:r w:rsidRPr="00606467">
        <w:rPr>
          <w:rFonts w:ascii="Times New Roman" w:eastAsiaTheme="minorHAnsi" w:hAnsi="Times New Roman" w:cs="Times New Roman"/>
          <w:sz w:val="20"/>
          <w:szCs w:val="20"/>
          <w:lang w:eastAsia="en-US"/>
        </w:rPr>
        <w:t>муниципальных котельных поселка Кутулик на перспективу до 2032 года не прогнозируется.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5.10. Предложения по вводу новых и реконструкции существующих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источников тепловой энергии с использованием возобновляемых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источников энергии, а также местных видов топлива</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Ввод новых источников тепловой энергии и реконструкция существующих по состоянию на отчетный (базовый) 2019 год</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с использованием возобновляемых источников энергии и местных видов топлива на перспективу до 2032 года не прогнозируется.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jc w:val="center"/>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РАЗДЕЛ 6. ПРЕДЛОЖЕНИЯ ПО СТРОИТЕЛЬСТВУ, РЕКОНСТРУКЦИИ И МОДЕРНИЗЦАИИ ТЕПЛОВЫХ СЕТЕЙ</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6.1. </w:t>
      </w:r>
      <w:r w:rsidRPr="00606467">
        <w:rPr>
          <w:rFonts w:ascii="Times New Roman" w:hAnsi="Times New Roman" w:cs="Times New Roman"/>
          <w:b/>
          <w:sz w:val="20"/>
          <w:szCs w:val="20"/>
          <w:shd w:val="clear" w:color="auto" w:fill="FFFFFF"/>
        </w:rPr>
        <w:t xml:space="preserve">Предложения по строительству, реконструкции 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5441E0" w:rsidRPr="00606467" w:rsidRDefault="005441E0" w:rsidP="005441E0">
      <w:pPr>
        <w:tabs>
          <w:tab w:val="left" w:pos="567"/>
          <w:tab w:val="left" w:pos="1276"/>
          <w:tab w:val="right" w:leader="dot" w:pos="9923"/>
        </w:tabs>
        <w:spacing w:after="0" w:line="240" w:lineRule="auto"/>
        <w:ind w:firstLine="142"/>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(использование существующих резервов)</w:t>
      </w:r>
    </w:p>
    <w:p w:rsidR="005441E0" w:rsidRPr="00606467" w:rsidRDefault="005441E0" w:rsidP="005441E0">
      <w:pPr>
        <w:tabs>
          <w:tab w:val="left" w:pos="567"/>
          <w:tab w:val="left" w:pos="1276"/>
          <w:tab w:val="right" w:leader="dot" w:pos="9923"/>
        </w:tabs>
        <w:spacing w:after="0" w:line="240" w:lineRule="auto"/>
        <w:ind w:firstLine="567"/>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поселка Кутулик (квартал Нефтяников, дом 1 А) имеет тепловые сети в </w:t>
      </w:r>
      <w:r w:rsidRPr="00606467">
        <w:rPr>
          <w:rFonts w:ascii="Times New Roman" w:eastAsiaTheme="minorHAnsi" w:hAnsi="Times New Roman" w:cs="Times New Roman"/>
          <w:color w:val="FF0000"/>
          <w:sz w:val="20"/>
          <w:szCs w:val="20"/>
          <w:lang w:eastAsia="en-US"/>
        </w:rPr>
        <w:t>двухтрубном</w:t>
      </w:r>
      <w:r w:rsidRPr="00606467">
        <w:rPr>
          <w:rFonts w:ascii="Times New Roman" w:eastAsiaTheme="minorHAnsi" w:hAnsi="Times New Roman" w:cs="Times New Roman"/>
          <w:sz w:val="20"/>
          <w:szCs w:val="20"/>
          <w:lang w:eastAsia="en-US"/>
        </w:rPr>
        <w:t xml:space="preserve"> исполнении протяженностью 3,176 км.</w:t>
      </w:r>
    </w:p>
    <w:p w:rsidR="005441E0" w:rsidRPr="00606467" w:rsidRDefault="005441E0" w:rsidP="005441E0">
      <w:pPr>
        <w:tabs>
          <w:tab w:val="left" w:pos="567"/>
          <w:tab w:val="left" w:pos="1276"/>
          <w:tab w:val="right" w:leader="dot" w:pos="9923"/>
        </w:tabs>
        <w:spacing w:after="0" w:line="240" w:lineRule="auto"/>
        <w:ind w:firstLine="567"/>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ОГБУЗ «Аларская районная больница» (поселок Кутулик, микрорайон Здоровье, дом 1, строение 5) имеет тепловые сети в двухтрубном исполнении протяженностью 1,046 км.</w:t>
      </w:r>
    </w:p>
    <w:p w:rsidR="005441E0" w:rsidRPr="00606467" w:rsidRDefault="005441E0" w:rsidP="005441E0">
      <w:pPr>
        <w:tabs>
          <w:tab w:val="left" w:pos="567"/>
          <w:tab w:val="left" w:pos="1276"/>
          <w:tab w:val="right" w:leader="dot" w:pos="9923"/>
        </w:tabs>
        <w:spacing w:after="0" w:line="240" w:lineRule="auto"/>
        <w:ind w:firstLine="567"/>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 имеет тепловые сети в двухтрубном исполнении протяженностью 1,024 км.</w:t>
      </w:r>
    </w:p>
    <w:p w:rsidR="005441E0" w:rsidRPr="00B03247" w:rsidRDefault="005441E0" w:rsidP="005441E0">
      <w:pPr>
        <w:tabs>
          <w:tab w:val="left" w:pos="993"/>
          <w:tab w:val="left" w:pos="1276"/>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Общая протяженность тепловых сетей в двухтрубном исполнении, проложенных на территории муниципального образования «Кутулик», составляет 5,26 км.</w:t>
      </w:r>
    </w:p>
    <w:p w:rsidR="005441E0" w:rsidRPr="00B0324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eastAsiaTheme="minorHAnsi" w:hAnsi="Times New Roman" w:cs="Times New Roman"/>
          <w:sz w:val="20"/>
          <w:szCs w:val="20"/>
          <w:lang w:eastAsia="en-US"/>
        </w:rPr>
        <w:t>Муниципальные котельные поселка Кутулик</w:t>
      </w:r>
      <w:r w:rsidRPr="00B03247">
        <w:rPr>
          <w:rFonts w:ascii="Times New Roman" w:hAnsi="Times New Roman" w:cs="Times New Roman"/>
          <w:sz w:val="20"/>
          <w:szCs w:val="20"/>
          <w:shd w:val="clear" w:color="auto" w:fill="FFFFFF"/>
        </w:rPr>
        <w:t xml:space="preserve"> на отчетный (базовый) 2019 год располагают достаточной тепловой мощностью для удовлетворения потребностей в тепловой энергии подключенных к муниципальным котельным потребителей тепловой энергии, дефицит располагаемой мощности муниципальных котельных не наблюдается.</w:t>
      </w:r>
    </w:p>
    <w:p w:rsidR="005441E0" w:rsidRPr="0060646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Строительство тепловых сетей </w:t>
      </w:r>
      <w:r w:rsidRPr="00B03247">
        <w:rPr>
          <w:rFonts w:ascii="Times New Roman" w:eastAsiaTheme="minorHAnsi" w:hAnsi="Times New Roman" w:cs="Times New Roman"/>
          <w:sz w:val="20"/>
          <w:szCs w:val="20"/>
          <w:lang w:eastAsia="en-US"/>
        </w:rPr>
        <w:t>муниципальных котельных поселка Кутулик</w:t>
      </w:r>
      <w:r w:rsidRPr="00B03247">
        <w:rPr>
          <w:rFonts w:ascii="Times New Roman" w:hAnsi="Times New Roman" w:cs="Times New Roman"/>
          <w:sz w:val="20"/>
          <w:szCs w:val="20"/>
          <w:shd w:val="clear" w:color="auto" w:fill="FFFFFF"/>
        </w:rPr>
        <w:t>,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тепловой энергии на перспективу до 2032 года не прогнозируется.</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6.2. Предложения по строительству, реконструкции и модернизации тепловых сетей для обеспечения перспективных приростов тепловой нагрузки в осваиваемых районах муниципального образования «Кутулик» Аларского района Иркутской области под жилищную, комплексную или производственную застройку</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2025 году в муниципальном образовании «Кутулик» планируется 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w:t>
      </w:r>
      <w:r w:rsidRPr="00B03247">
        <w:rPr>
          <w:rFonts w:ascii="Times New Roman" w:hAnsi="Times New Roman" w:cs="Times New Roman"/>
          <w:sz w:val="20"/>
          <w:szCs w:val="20"/>
          <w:shd w:val="clear" w:color="auto" w:fill="FFFFFF"/>
        </w:rPr>
        <w:t xml:space="preserve">Кутулик (квартал Нефтяников, дом 1 А).  </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В 2026-2032 году в муниципальном образовании «Кутулик» планируется присоединение многоквартирных домов (поселок Кутулик, квартал Нефтяников) с совокупной установленной тепловой нагрузкой 0,258 Гкал/час к тепловым сетям муниципальной котельной поселка Кутулик (квартал Нефтяников, дом 1 А).</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Реализация указанных мероприятий позволит обеспечить перспективные приросты тепловой нагрузки муниципальной котельной поселка Кутулик (квартал Нефтяников, дом 1 А) под жилищную застройку муниципального образования «Кутулик».</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6.3. 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при сохранении надежности теплоснабжения</w:t>
      </w:r>
    </w:p>
    <w:p w:rsidR="005441E0" w:rsidRPr="0060646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Возможность поставок тепловой энергии потребителям от различных источников тепловой энергии муниципального образования «Кутулик» при сохранении надежности теплоснабжения по состоянию на отчетный (базовый) 2019 год отсутствует.</w:t>
      </w:r>
    </w:p>
    <w:p w:rsidR="005441E0" w:rsidRPr="0060646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Строительство, реконструкция и модернизация тепловых сетей</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энергиимуниципального образования «Кутулик»при сохранении надежности теплоснабжения на перспективу до 2032 года не прогнозируются.</w:t>
      </w:r>
    </w:p>
    <w:p w:rsidR="005441E0" w:rsidRPr="00B0324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6.4. 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w:t>
      </w:r>
      <w:r w:rsidRPr="00B03247">
        <w:rPr>
          <w:rFonts w:ascii="Times New Roman" w:hAnsi="Times New Roman" w:cs="Times New Roman"/>
          <w:b/>
          <w:sz w:val="20"/>
          <w:szCs w:val="20"/>
          <w:shd w:val="clear" w:color="auto" w:fill="FFFFFF"/>
        </w:rPr>
        <w:t>в пиковый режим работы или ликвидации котельных</w:t>
      </w:r>
    </w:p>
    <w:p w:rsidR="005441E0" w:rsidRPr="00B03247" w:rsidRDefault="005441E0" w:rsidP="005441E0">
      <w:pPr>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В соответствии с Федеральным законом от «27» июля 2010 года № 190-ФЗ «О теплоснабжении»,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w:t>
      </w:r>
    </w:p>
    <w:p w:rsidR="005441E0" w:rsidRPr="00B03247" w:rsidRDefault="005441E0" w:rsidP="005441E0">
      <w:pPr>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Перевод </w:t>
      </w:r>
      <w:r w:rsidRPr="00B03247">
        <w:rPr>
          <w:rFonts w:ascii="Times New Roman" w:eastAsiaTheme="minorHAnsi" w:hAnsi="Times New Roman" w:cs="Times New Roman"/>
          <w:sz w:val="20"/>
          <w:szCs w:val="20"/>
          <w:lang w:eastAsia="en-US"/>
        </w:rPr>
        <w:t>муниципальныхкотельныхпоселка Кутулик</w:t>
      </w:r>
      <w:r w:rsidRPr="00B03247">
        <w:rPr>
          <w:rFonts w:ascii="Times New Roman" w:hAnsi="Times New Roman" w:cs="Times New Roman"/>
          <w:sz w:val="20"/>
          <w:szCs w:val="20"/>
          <w:shd w:val="clear" w:color="auto" w:fill="FFFFFF"/>
        </w:rPr>
        <w:t xml:space="preserve"> в пиковый режим работы на перспективу до 2032 года не прогнозируется.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На территории муниципального образования «Кутулик» избыточные источники тепловой энергии, источники тепловой энергии, выработавшие нормативный срок службы, по состоянию на отчетный (базовый) 2019 год отсутствуют.</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6.5.Предложения по строительству, реконструкции и модернизации тепловых сетей</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для обеспечения нормативной надежности теплоснабжения потребителей</w:t>
      </w:r>
    </w:p>
    <w:p w:rsidR="005441E0" w:rsidRPr="00B0324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w:t>
      </w:r>
      <w:r w:rsidRPr="00606467">
        <w:rPr>
          <w:rFonts w:ascii="Times New Roman" w:hAnsi="Times New Roman" w:cs="Times New Roman"/>
          <w:sz w:val="20"/>
          <w:szCs w:val="20"/>
          <w:shd w:val="clear" w:color="auto" w:fill="FFFFFF"/>
        </w:rPr>
        <w:lastRenderedPageBreak/>
        <w:t>регулируемой организации: перерывов, прекращений, ограничений в подаче тепловойэнергии в точках присоединения теплопотребляющих установок 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 xml:space="preserve">мподачи теплоносителя или подачи </w:t>
      </w:r>
      <w:r w:rsidRPr="00B03247">
        <w:rPr>
          <w:rFonts w:ascii="Times New Roman" w:hAnsi="Times New Roman" w:cs="Times New Roman"/>
          <w:sz w:val="20"/>
          <w:szCs w:val="20"/>
          <w:shd w:val="clear" w:color="auto" w:fill="FFFFFF"/>
        </w:rPr>
        <w:t>тепловой энергии на теплопотребляющие установки.</w:t>
      </w:r>
    </w:p>
    <w:p w:rsidR="005441E0" w:rsidRDefault="005441E0" w:rsidP="00B03247">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Строительство тепловых сетей муниципальных котельных поселка Кутулик для обеспечения нормативной надежности теплоснабжения потребителей муниципальных котельных на перспективу до 2032 года не прогнозируется.</w:t>
      </w:r>
    </w:p>
    <w:p w:rsidR="00B03247" w:rsidRPr="00B03247" w:rsidRDefault="00B03247" w:rsidP="00B03247">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7. ПРЕДЛОЖЕНИЯ ПО ПЕРЕВОДУ ОТКРЫТЫХ СИСТЕМ ТЕПЛОСНАБЖЕНИЯ (ГОРЯЧЕГО ВОДОСНАБЖЕНИЯ) В ЗАКРЫТЫЕ СИСТЕМЫ ГОРЯЧЕГО ВОДОСНАБЖЕНИЯ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7.1. </w:t>
      </w:r>
      <w:r w:rsidRPr="00606467">
        <w:rPr>
          <w:rFonts w:ascii="Times New Roman" w:hAnsi="Times New Roman" w:cs="Times New Roman"/>
          <w:b/>
          <w:sz w:val="20"/>
          <w:szCs w:val="20"/>
          <w:shd w:val="clear" w:color="auto" w:fill="FFFFFF"/>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Перевод существующей открытой системы теплоснабжения (горячего водоснабжения) </w:t>
      </w:r>
      <w:r w:rsidRPr="00606467">
        <w:rPr>
          <w:rFonts w:ascii="Times New Roman" w:eastAsiaTheme="minorHAnsi" w:hAnsi="Times New Roman" w:cs="Times New Roman"/>
          <w:sz w:val="20"/>
          <w:szCs w:val="20"/>
          <w:lang w:eastAsia="en-US"/>
        </w:rPr>
        <w:t xml:space="preserve">муниципальной котельной ОГБУЗ «Аларская районная больница» (поселок Кутулик, микрорайон Здоровье, дом 1, строение 5) </w:t>
      </w:r>
      <w:r w:rsidRPr="00606467">
        <w:rPr>
          <w:rFonts w:ascii="Times New Roman" w:hAnsi="Times New Roman" w:cs="Times New Roman"/>
          <w:sz w:val="20"/>
          <w:szCs w:val="20"/>
          <w:shd w:val="clear" w:color="auto" w:fill="FFFFFF"/>
        </w:rPr>
        <w:t xml:space="preserve">в закрытую систему горячего водоснабжения на перспективу до 2032 года не прогнозируется. </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Строительство индивидуальных и центральных тепловых пунктов на территории муниципального образования «Кутулик», реконструкция тепловых сетей </w:t>
      </w:r>
      <w:r w:rsidRPr="00606467">
        <w:rPr>
          <w:rFonts w:ascii="Times New Roman" w:eastAsiaTheme="minorHAnsi" w:hAnsi="Times New Roman" w:cs="Times New Roman"/>
          <w:sz w:val="20"/>
          <w:szCs w:val="20"/>
          <w:lang w:eastAsia="en-US"/>
        </w:rPr>
        <w:t xml:space="preserve">муниципальной котельной ОГБУЗ «Аларская районная больница» (поселок Кутулик, микрорайон Здоровье, дом 1, строение 5) </w:t>
      </w:r>
      <w:r w:rsidRPr="00606467">
        <w:rPr>
          <w:rFonts w:ascii="Times New Roman" w:hAnsi="Times New Roman" w:cs="Times New Roman"/>
          <w:sz w:val="20"/>
          <w:szCs w:val="20"/>
          <w:shd w:val="clear" w:color="auto" w:fill="FFFFFF"/>
        </w:rPr>
        <w:t xml:space="preserve">в целях соблюдения гидравлических режимов, обеспечивающих качество горячего водоснабжения в открытой системе теплоснабжения </w:t>
      </w:r>
      <w:r w:rsidRPr="00606467">
        <w:rPr>
          <w:rFonts w:ascii="Times New Roman" w:eastAsiaTheme="minorHAnsi" w:hAnsi="Times New Roman" w:cs="Times New Roman"/>
          <w:sz w:val="20"/>
          <w:szCs w:val="20"/>
          <w:lang w:eastAsia="en-US"/>
        </w:rPr>
        <w:t>муниципальной котельной</w:t>
      </w:r>
      <w:r w:rsidRPr="00606467">
        <w:rPr>
          <w:rFonts w:ascii="Times New Roman" w:hAnsi="Times New Roman" w:cs="Times New Roman"/>
          <w:sz w:val="20"/>
          <w:szCs w:val="20"/>
          <w:shd w:val="clear" w:color="auto" w:fill="FFFFFF"/>
        </w:rPr>
        <w:t xml:space="preserve">, на перспективу до 2032 года не прогнозируются.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7.2. Предложения по переводу существующих открытых систем теплоснабжения(горячего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центральных тепловых пунктов по причине отсутствия у потребителей внутридомовых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систем горячего водоснабжения</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Перевод существующей открытой системы теплоснабжения (горячего водоснабжения)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в закрытую систему горячего водоснабжения на перспективу до 2032 года не прогнозируется.</w:t>
      </w:r>
    </w:p>
    <w:p w:rsidR="005441E0" w:rsidRPr="00B03247" w:rsidRDefault="005441E0" w:rsidP="00B03247">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Строительство индивидуальных и центральных тепловых пунктов на территории муниципального образования «Кутулик» на перспективу до 2032 года не прогнозируется.</w:t>
      </w:r>
    </w:p>
    <w:p w:rsidR="005441E0" w:rsidRPr="00606467" w:rsidRDefault="005441E0" w:rsidP="005441E0">
      <w:pPr>
        <w:spacing w:after="0" w:line="240" w:lineRule="auto"/>
        <w:jc w:val="center"/>
        <w:rPr>
          <w:rFonts w:ascii="Times New Roman" w:hAnsi="Times New Roman" w:cs="Times New Roman"/>
          <w:b/>
          <w:sz w:val="20"/>
          <w:szCs w:val="20"/>
        </w:rPr>
      </w:pPr>
    </w:p>
    <w:p w:rsidR="005441E0" w:rsidRPr="00606467" w:rsidRDefault="005441E0" w:rsidP="005441E0">
      <w:pPr>
        <w:spacing w:after="0" w:line="240" w:lineRule="auto"/>
        <w:jc w:val="center"/>
        <w:rPr>
          <w:rFonts w:ascii="Times New Roman" w:hAnsi="Times New Roman" w:cs="Times New Roman"/>
          <w:b/>
          <w:sz w:val="20"/>
          <w:szCs w:val="20"/>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8.</w:t>
      </w:r>
      <w:r w:rsidRPr="00606467">
        <w:rPr>
          <w:rFonts w:ascii="Times New Roman" w:eastAsiaTheme="minorHAnsi" w:hAnsi="Times New Roman" w:cs="Times New Roman"/>
          <w:b/>
          <w:sz w:val="20"/>
          <w:szCs w:val="20"/>
          <w:lang w:eastAsia="en-US"/>
        </w:rPr>
        <w:tab/>
        <w:t>ПЕРСПЕКТИВНЫЕ ТОПЛИВНЫЕ БАЛАНСЫ</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 xml:space="preserve">8.1. </w:t>
      </w:r>
      <w:r w:rsidRPr="00606467">
        <w:rPr>
          <w:rFonts w:ascii="Times New Roman" w:hAnsi="Times New Roman" w:cs="Times New Roman"/>
          <w:b/>
          <w:sz w:val="20"/>
          <w:szCs w:val="20"/>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Муниципальные котельныепоселка Кутулик</w:t>
      </w:r>
      <w:r w:rsidRPr="00606467">
        <w:rPr>
          <w:rFonts w:ascii="Times New Roman" w:hAnsi="Times New Roman" w:cs="Times New Roman"/>
          <w:sz w:val="20"/>
          <w:szCs w:val="20"/>
          <w:shd w:val="clear" w:color="auto" w:fill="FFFFFF"/>
        </w:rPr>
        <w:t xml:space="preserve"> в процессе эксплуатации в качестве основного топлива используют уголь каменный. Резервное и аварийное топливо отсутствует. Доставка угля каменного до складов</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осуществляется автомобильным транспортом.Нормативный неснижаемый запас угля каменногохранится на складах муниципальных котельных.</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Перевод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с угля каменного на другие виды топлива на перспективу до 2032 года не прогнозируется.</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Существующий и перспективный топливные балансы для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по основному виду топлива на каждом этапе представлен в Таблице 16.</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16</w:t>
      </w:r>
    </w:p>
    <w:p w:rsidR="005441E0" w:rsidRPr="00606467" w:rsidRDefault="005441E0" w:rsidP="005441E0">
      <w:pPr>
        <w:tabs>
          <w:tab w:val="left" w:pos="567"/>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Перспективный топливный баланс для </w:t>
      </w:r>
      <w:r w:rsidRPr="00606467">
        <w:rPr>
          <w:rFonts w:ascii="Times New Roman" w:eastAsiaTheme="minorHAnsi" w:hAnsi="Times New Roman" w:cs="Times New Roman"/>
          <w:sz w:val="20"/>
          <w:szCs w:val="20"/>
          <w:lang w:eastAsia="en-US"/>
        </w:rPr>
        <w:t xml:space="preserve">муниципальных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котельныхпоселка Кутулик</w:t>
      </w:r>
      <w:r w:rsidRPr="00606467">
        <w:rPr>
          <w:rFonts w:ascii="Times New Roman" w:hAnsi="Times New Roman" w:cs="Times New Roman"/>
          <w:sz w:val="20"/>
          <w:szCs w:val="20"/>
          <w:shd w:val="clear" w:color="auto" w:fill="FFFFFF"/>
        </w:rPr>
        <w:t xml:space="preserve"> по основному виду топлива</w:t>
      </w:r>
    </w:p>
    <w:tbl>
      <w:tblPr>
        <w:tblStyle w:val="ab"/>
        <w:tblW w:w="0" w:type="auto"/>
        <w:tblLayout w:type="fixed"/>
        <w:tblLook w:val="04A0"/>
      </w:tblPr>
      <w:tblGrid>
        <w:gridCol w:w="2376"/>
        <w:gridCol w:w="851"/>
        <w:gridCol w:w="52"/>
        <w:gridCol w:w="904"/>
        <w:gridCol w:w="904"/>
        <w:gridCol w:w="904"/>
        <w:gridCol w:w="903"/>
        <w:gridCol w:w="904"/>
        <w:gridCol w:w="904"/>
        <w:gridCol w:w="904"/>
      </w:tblGrid>
      <w:tr w:rsidR="005441E0" w:rsidRPr="00606467" w:rsidTr="008D7DAD">
        <w:trPr>
          <w:trHeight w:val="278"/>
        </w:trPr>
        <w:tc>
          <w:tcPr>
            <w:tcW w:w="2376"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вида топлива</w:t>
            </w:r>
          </w:p>
        </w:tc>
        <w:tc>
          <w:tcPr>
            <w:tcW w:w="7230" w:type="dxa"/>
            <w:gridSpan w:val="9"/>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Топливный баланс для муниципальных </w:t>
            </w:r>
          </w:p>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котельных по основному виду топлива</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851" w:type="dxa"/>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6379"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277"/>
        </w:trPr>
        <w:tc>
          <w:tcPr>
            <w:tcW w:w="2376"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Уголь каменный (основной), 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(основной), т у.т.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(основной), 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(основной), т у.т.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(основной), 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(основной), т у.т.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r>
      <w:tr w:rsidR="005441E0" w:rsidRPr="00606467" w:rsidTr="008D7DAD">
        <w:trPr>
          <w:trHeight w:val="277"/>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277"/>
        </w:trPr>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Уголь каменный (основной), 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4109,9</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6056,6</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6056,6</w:t>
            </w:r>
          </w:p>
        </w:tc>
      </w:tr>
      <w:tr w:rsidR="005441E0" w:rsidRPr="00606467" w:rsidTr="008D7DAD">
        <w:trPr>
          <w:trHeight w:val="277"/>
        </w:trPr>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Уголь каменный (основной), т у.т.</w:t>
            </w:r>
          </w:p>
        </w:tc>
        <w:tc>
          <w:tcPr>
            <w:tcW w:w="903"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3156,4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4651,4</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4651,4</w:t>
            </w:r>
          </w:p>
        </w:tc>
      </w:tr>
    </w:tbl>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Основным видом топлива для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является уголь каменный. Резервное и аварийное топливо для муниципальных котельных отсутствует.</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Индивидуальные источники тепловой энергии муниципального образования «Кутулик» в индивидуальных жилых одноэтажных и двухэтажных домах усадебного типа (печи, электрические приборы) в качестве топлива используют дрова для отопления и электрическую энергию.</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Местным видом топлива в муниципальном образовании «Кутулик» являютсядрова для отопления.</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 территории муниципального образования «Кутулик» возобновляемые источники тепловой энергии по состоянию на отчетный (базовый) 2019 год отсутствуют.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8.3. Виды топлива, их доля и значение низшей теплоты сгорания топлива, используемые для производства тепловой энергии по каждой системе теплоснабжения</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Виды топлива, доля топлива и значение низшей теплоты сгорания топлива, используемые для производства тепловой энергии в системах теплоснабжения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представлены в Таблице 17.</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17</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Виды топлива, доля топлива и значение низшей теплоты сгорания топлива,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используемые для производства тепловой энергии в системах теплоснабжения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муниципальных котельныхпоселка Кутулик</w:t>
      </w:r>
    </w:p>
    <w:tbl>
      <w:tblPr>
        <w:tblStyle w:val="ab"/>
        <w:tblW w:w="0" w:type="auto"/>
        <w:tblLook w:val="04A0"/>
      </w:tblPr>
      <w:tblGrid>
        <w:gridCol w:w="2799"/>
        <w:gridCol w:w="2269"/>
        <w:gridCol w:w="2269"/>
        <w:gridCol w:w="2269"/>
      </w:tblGrid>
      <w:tr w:rsidR="005441E0" w:rsidRPr="00606467" w:rsidTr="008D7DAD">
        <w:trPr>
          <w:trHeight w:val="552"/>
        </w:trPr>
        <w:tc>
          <w:tcPr>
            <w:tcW w:w="2799"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системы теплоснабжения муниципального образования</w:t>
            </w:r>
          </w:p>
        </w:tc>
        <w:tc>
          <w:tcPr>
            <w:tcW w:w="2269"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Вид используемого топлива</w:t>
            </w:r>
          </w:p>
        </w:tc>
        <w:tc>
          <w:tcPr>
            <w:tcW w:w="2269"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Доля используемого топлива в общем объеме топлива, %</w:t>
            </w:r>
          </w:p>
        </w:tc>
        <w:tc>
          <w:tcPr>
            <w:tcW w:w="2269"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Значение низшей теплоты сгорания используемого топлива, ккал/кг</w:t>
            </w:r>
          </w:p>
        </w:tc>
      </w:tr>
      <w:tr w:rsidR="005441E0" w:rsidRPr="00606467" w:rsidTr="008D7DAD">
        <w:trPr>
          <w:trHeight w:val="135"/>
        </w:trPr>
        <w:tc>
          <w:tcPr>
            <w:tcW w:w="2799"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r w:rsidR="005441E0" w:rsidRPr="00606467" w:rsidTr="008D7DAD">
        <w:trPr>
          <w:trHeight w:val="135"/>
        </w:trPr>
        <w:tc>
          <w:tcPr>
            <w:tcW w:w="279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r w:rsidR="005441E0" w:rsidRPr="00606467" w:rsidTr="008D7DAD">
        <w:trPr>
          <w:trHeight w:val="135"/>
        </w:trPr>
        <w:tc>
          <w:tcPr>
            <w:tcW w:w="2799"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269" w:type="dxa"/>
            <w:vAlign w:val="center"/>
          </w:tcPr>
          <w:p w:rsidR="005441E0" w:rsidRPr="00606467" w:rsidRDefault="005441E0" w:rsidP="008D7DAD">
            <w:pPr>
              <w:tabs>
                <w:tab w:val="left" w:pos="567"/>
                <w:tab w:val="right" w:leader="dot" w:pos="992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bl>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8.4. Преобладающий в муниципальном образовании «Кутулик» Аларского района Иркутской области вид топлива, определяемый по совокупности всех систем теплоснабжения, находящихся в муниципальном образовании «Кутулик»</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Аларского района Иркутской области</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Во всех системах теплоснабжения муниципального образования «Кутулик» основным и преобладающим видом топлива является уголь каменный. В процессе своей эксплуатации </w:t>
      </w:r>
      <w:r w:rsidRPr="00606467">
        <w:rPr>
          <w:rFonts w:ascii="Times New Roman" w:eastAsiaTheme="minorHAnsi" w:hAnsi="Times New Roman" w:cs="Times New Roman"/>
          <w:sz w:val="20"/>
          <w:szCs w:val="20"/>
          <w:lang w:eastAsia="en-US"/>
        </w:rPr>
        <w:t>муниципальные котельныепоселка Кутулик в качестве топлива</w:t>
      </w:r>
      <w:r w:rsidRPr="00606467">
        <w:rPr>
          <w:rFonts w:ascii="Times New Roman" w:hAnsi="Times New Roman" w:cs="Times New Roman"/>
          <w:sz w:val="20"/>
          <w:szCs w:val="20"/>
          <w:shd w:val="clear" w:color="auto" w:fill="FFFFFF"/>
        </w:rPr>
        <w:t xml:space="preserve"> используют уголь каменный, индивидуальные источники тепловой энергиимуниципального образования - печи, электрические приборы в качестве топлива используют </w:t>
      </w:r>
      <w:r w:rsidRPr="00606467">
        <w:rPr>
          <w:rFonts w:ascii="Times New Roman" w:hAnsi="Times New Roman" w:cs="Times New Roman"/>
          <w:sz w:val="20"/>
          <w:szCs w:val="20"/>
          <w:shd w:val="clear" w:color="auto" w:fill="FFFFFF"/>
        </w:rPr>
        <w:lastRenderedPageBreak/>
        <w:t>дрова для отопления и электрическую энергию. Другие виды топлива на территории муниципального образования по состоянию на отчетный (базовый) 2019 год не используются.</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8.5. Приоритетное направление развития топливного баланса муниципального образования «Кутулик» Аларского района Иркутской области</w:t>
      </w:r>
    </w:p>
    <w:p w:rsidR="005441E0" w:rsidRPr="00B03247" w:rsidRDefault="005441E0" w:rsidP="00B03247">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Приоритетным направлением развития топливного баланса муниципального образования «Кутулик» на перспективу до 2032 года является сохранение в качестве основного вида топлива в системах теплоснабжения </w:t>
      </w:r>
      <w:r w:rsidRPr="00606467">
        <w:rPr>
          <w:rFonts w:ascii="Times New Roman" w:eastAsiaTheme="minorHAnsi" w:hAnsi="Times New Roman" w:cs="Times New Roman"/>
          <w:sz w:val="20"/>
          <w:szCs w:val="20"/>
          <w:lang w:eastAsia="en-US"/>
        </w:rPr>
        <w:t xml:space="preserve">муниципальных котельных поселка Кутулик </w:t>
      </w:r>
      <w:r w:rsidRPr="00606467">
        <w:rPr>
          <w:rFonts w:ascii="Times New Roman" w:hAnsi="Times New Roman" w:cs="Times New Roman"/>
          <w:sz w:val="20"/>
          <w:szCs w:val="20"/>
          <w:shd w:val="clear" w:color="auto" w:fill="FFFFFF"/>
        </w:rPr>
        <w:t>угля каменного, в системах теплоснабжения индивидуальных жилых одноэтажных и двухэтажных домах усадебного типа - дров для отопления и электрической энергии. Перевод всех систем теплоснабжения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9. ИНВЕСТИЦИИ В СТРОИТЕЛЬСТВО, РЕКОНСТРУКЦИЮ, ТЕХНИЧЕСКОЕ ПЕРЕВООРУЖЕНИЕ И МОДЕРНИЗАЦИЮ</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9.1.</w:t>
      </w:r>
      <w:r w:rsidRPr="00606467">
        <w:rPr>
          <w:rFonts w:ascii="Times New Roman" w:hAnsi="Times New Roman" w:cs="Times New Roman"/>
          <w:b/>
          <w:sz w:val="20"/>
          <w:szCs w:val="20"/>
          <w:shd w:val="clear" w:color="auto" w:fill="FFFFFF"/>
        </w:rPr>
        <w:t xml:space="preserve">Предложения по величине необходимых инвестиций в строительство,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реконструкцию, техническое перевооружение и модернизацию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источников тепловой энергии на каждом этапе</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 целью повышения эффективности и уровня надежности функционирования муниципальных котельных поселка Кутулик на перспективу до 2032 года необходимы инвестиции на реализацию следующих мероприятий по строительству, реконструкции, техническому перевооружению и модернизации муниципальных котельных:</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- 2022 год - монтаж водоподготовительной установки в здании муниципальной котельной поселка Кутулик (квартал Нефтяников, дом 1 А);</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- 2025 год - замена котельного агрегата КВр-0,63 в количестве 1 штук, установленных в здании муниципальной котельной поселка Кутулик (квартал Нефтяников, дом 1 А):</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- 2025 год - замена насосного оборудования, установленного в здании муниципальной котельной поселка Кутулик (квартал Нефтяников, дом 1 А), на равнозначное насосное оборудование;</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- 2030 год - приобретение передвижной дизельной электрической станции установленной мощностью 100 кВт. </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color w:val="000000" w:themeColor="text1"/>
          <w:sz w:val="20"/>
          <w:szCs w:val="20"/>
          <w:shd w:val="clear" w:color="auto" w:fill="FFFFFF"/>
        </w:rPr>
      </w:pP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С целью развития систем теплоснабжения муниципальных котельных поселка Кутулик на перспективу до 2032 года необходимы инвестиции на реализацию следующих мероприятий по строительству, реконструкции, техническому перевооружению и модернизации муниципальных котельных:</w:t>
      </w:r>
    </w:p>
    <w:p w:rsidR="005441E0" w:rsidRPr="00B03247" w:rsidRDefault="005441E0" w:rsidP="005441E0">
      <w:pPr>
        <w:spacing w:after="0" w:line="240" w:lineRule="auto"/>
        <w:ind w:firstLine="709"/>
        <w:rPr>
          <w:rFonts w:ascii="Times New Roman" w:hAnsi="Times New Roman" w:cs="Times New Roman"/>
          <w:color w:val="000000" w:themeColor="text1"/>
          <w:sz w:val="20"/>
          <w:szCs w:val="20"/>
        </w:rPr>
      </w:pPr>
      <w:r w:rsidRPr="00B03247">
        <w:rPr>
          <w:rFonts w:ascii="Times New Roman" w:hAnsi="Times New Roman" w:cs="Times New Roman"/>
          <w:color w:val="000000" w:themeColor="text1"/>
          <w:sz w:val="20"/>
          <w:szCs w:val="20"/>
        </w:rPr>
        <w:t xml:space="preserve">- 2025 году 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w:t>
      </w:r>
    </w:p>
    <w:p w:rsidR="005441E0" w:rsidRPr="00B03247" w:rsidRDefault="005441E0" w:rsidP="005441E0">
      <w:pPr>
        <w:spacing w:after="0" w:line="240" w:lineRule="auto"/>
        <w:ind w:firstLine="709"/>
        <w:rPr>
          <w:rFonts w:ascii="Times New Roman" w:hAnsi="Times New Roman" w:cs="Times New Roman"/>
          <w:color w:val="000000" w:themeColor="text1"/>
          <w:sz w:val="20"/>
          <w:szCs w:val="20"/>
        </w:rPr>
      </w:pPr>
      <w:r w:rsidRPr="00B03247">
        <w:rPr>
          <w:rFonts w:ascii="Times New Roman" w:hAnsi="Times New Roman" w:cs="Times New Roman"/>
          <w:color w:val="000000" w:themeColor="text1"/>
          <w:sz w:val="20"/>
          <w:szCs w:val="20"/>
        </w:rPr>
        <w:t>- 2026-2032 гг. присоединение многоквартирных домов, индивидуальных жилых домов (поселок Кутулик, квартал Нефтяников) с совокупной установленной тепловой нагрузкой 0,258 Гкал/час к тепловым сетям муниципальной котельной поселка Кутулик (квартал Нефтяников, дом 1 А).</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Величина необходимых инвестиций в строительство, реконструкцию, техническое перевооружение и модернизацию муниципальных котельныхпоселка Кутулик представлена в пункте 16.1 Раздела «Обосновывающие материалы к схеме теплоснабжения».</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9.2.Предложения по величине необходимых инвестиций в строительство, реконструкцию, техническое перевооружение и модернизацию тепловых сетей, насосных станций и тепловых пунктов на каждом этапе</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 целью развития тепловых сетей муниципальных котельных поселка Кутулик на перспективу до 2032 года необходимы инвестиции на реализацию следующих мероприятий по строительству, реконструкции, техническому перевооружению и модернизации тепловых сетей муниципальных котельных:</w:t>
      </w:r>
    </w:p>
    <w:p w:rsidR="005441E0" w:rsidRPr="00606467" w:rsidRDefault="005441E0" w:rsidP="005441E0">
      <w:pPr>
        <w:tabs>
          <w:tab w:val="left" w:pos="567"/>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- 2025 год - строительство тепловой сети в двухтрубном исполнении протяженностью 0,3 км для присоединения проектируемого к строительству здания физкультурно-оздоровительного комплекса (поселок Кутулик, улица Советская) с установленной тепловой нагрузкой 0,1 Гкал/час к тепловым сетям муниципальной котельной поселка Кутулик (квартал Нефтяников, дом 1 А);</w:t>
      </w:r>
    </w:p>
    <w:p w:rsidR="005441E0" w:rsidRPr="00606467" w:rsidRDefault="005441E0" w:rsidP="005441E0">
      <w:pPr>
        <w:tabs>
          <w:tab w:val="left" w:pos="567"/>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2026-2032 гг. - строительство тепловых сетей в двухтрубном исполнении диаметром 159 мм, протяженностью 0,3 км для присоединения 3 многоквартирных домов (поселок Кутулик, квартал Нефтяников) с совокупной установленной тепловой нагрузкой 0,358 Гкал/час к тепловым сетям муниципальной котельной поселка Кутулик (квартал Нефтяников, дом 1 А).</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представлена в пункте 16.2 Раздела «Обосновывающие материалы к схеме теплоснабжения».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9.3. 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 xml:space="preserve">Изменение температурных графиков и гидравлических режимов работы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на перспективу до 2032 года не прогнозируется.</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Инвестиции в строительство, реконструкцию, техническое перевооружение и модернизацию в связи с изменениями температурных графиков и гидравлических режимов работы систем теплоснабжения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на перспективу до 2032 года не прогнозируются.</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горячего водоснабжения на каждом этапе</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Вложение инвестиций для перевода открытой системы теплоснабжения (горячего водоснабжения)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в закрытую систему горячего водоснабжения на перспективу до 2032 года не прогнозируется.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9.5. Оценка эффективности инвестиций по отдельным предложениям</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Вложение инвестиций на реализацию запланированных на перспективу до 2032 года мероприятий по строительству, реконструкции, техническому перевооружению и модернизации муниципальных котельных и тепловых сетей муниципальных котельных поселка Кутулик </w:t>
      </w:r>
      <w:r w:rsidRPr="00606467">
        <w:rPr>
          <w:rFonts w:ascii="Times New Roman" w:eastAsiaTheme="minorHAnsi" w:hAnsi="Times New Roman" w:cs="Times New Roman"/>
          <w:sz w:val="20"/>
          <w:szCs w:val="20"/>
          <w:lang w:eastAsia="en-US"/>
        </w:rPr>
        <w:t xml:space="preserve">позволит </w:t>
      </w:r>
      <w:r w:rsidRPr="00606467">
        <w:rPr>
          <w:rFonts w:ascii="Times New Roman" w:hAnsi="Times New Roman" w:cs="Times New Roman"/>
          <w:sz w:val="20"/>
          <w:szCs w:val="20"/>
          <w:shd w:val="clear" w:color="auto" w:fill="FFFFFF"/>
        </w:rPr>
        <w:t xml:space="preserve">повысить эффективность и уровень надежности функционирования систем теплоснабжения </w:t>
      </w:r>
      <w:r w:rsidRPr="00606467">
        <w:rPr>
          <w:rFonts w:ascii="Times New Roman" w:eastAsiaTheme="minorHAnsi" w:hAnsi="Times New Roman" w:cs="Times New Roman"/>
          <w:sz w:val="20"/>
          <w:szCs w:val="20"/>
          <w:lang w:eastAsia="en-US"/>
        </w:rPr>
        <w:t>муниципальных котельных</w:t>
      </w:r>
      <w:r w:rsidRPr="00606467">
        <w:rPr>
          <w:rFonts w:ascii="Times New Roman" w:hAnsi="Times New Roman" w:cs="Times New Roman"/>
          <w:sz w:val="20"/>
          <w:szCs w:val="20"/>
          <w:shd w:val="clear" w:color="auto" w:fill="FFFFFF"/>
        </w:rPr>
        <w:t>, снизить потери тепловой энергии при передаче тепловой энергии потребителям муниципальных котельных, оптимизировать финансовые затраты на производство муниципальными котельными тепловой энергии.</w:t>
      </w:r>
    </w:p>
    <w:p w:rsidR="005441E0" w:rsidRPr="00606467" w:rsidRDefault="005441E0" w:rsidP="00B03247">
      <w:pPr>
        <w:spacing w:after="0" w:line="240" w:lineRule="auto"/>
        <w:rPr>
          <w:rFonts w:ascii="Times New Roman" w:hAnsi="Times New Roman" w:cs="Times New Roman"/>
          <w:b/>
          <w:sz w:val="20"/>
          <w:szCs w:val="20"/>
        </w:rPr>
      </w:pPr>
    </w:p>
    <w:p w:rsidR="005441E0" w:rsidRPr="00606467" w:rsidRDefault="005441E0" w:rsidP="005441E0">
      <w:pPr>
        <w:tabs>
          <w:tab w:val="left" w:pos="1276"/>
          <w:tab w:val="left" w:pos="1418"/>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10.</w:t>
      </w:r>
      <w:r w:rsidRPr="00606467">
        <w:rPr>
          <w:rFonts w:ascii="Times New Roman" w:eastAsiaTheme="minorHAnsi" w:hAnsi="Times New Roman" w:cs="Times New Roman"/>
          <w:b/>
          <w:sz w:val="20"/>
          <w:szCs w:val="20"/>
          <w:lang w:eastAsia="en-US"/>
        </w:rPr>
        <w:tab/>
        <w:t>РЕШЕНИЕ О ПРИСВОЕНИИ СТАТУСА ЕДИНОЙ ТЕПЛОСНАБЖАЮЩЕЙ ОРГАНИЗАЦИИ</w:t>
      </w:r>
    </w:p>
    <w:p w:rsidR="005441E0" w:rsidRPr="00606467" w:rsidRDefault="005441E0" w:rsidP="005441E0">
      <w:pPr>
        <w:tabs>
          <w:tab w:val="left" w:pos="709"/>
          <w:tab w:val="left" w:pos="1276"/>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10.1.</w:t>
      </w:r>
      <w:r w:rsidRPr="00606467">
        <w:rPr>
          <w:rFonts w:ascii="Times New Roman" w:hAnsi="Times New Roman" w:cs="Times New Roman"/>
          <w:b/>
          <w:sz w:val="20"/>
          <w:szCs w:val="20"/>
          <w:shd w:val="clear" w:color="auto" w:fill="FFFFFF"/>
        </w:rPr>
        <w:t>Решение о присвоении статуса единой теплоснабжающей организации</w:t>
      </w:r>
    </w:p>
    <w:p w:rsidR="005441E0" w:rsidRPr="00606467" w:rsidRDefault="005441E0" w:rsidP="005441E0">
      <w:pPr>
        <w:tabs>
          <w:tab w:val="left" w:pos="709"/>
          <w:tab w:val="left" w:pos="1276"/>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Решение о присвоении статуса единой теплоснабжающей организации муниципального образования «Кутулик» по состоянию на отчетный (базовый) 2019 год принято в отношении Общества с ограниченной ответственностью «Управляющая компания «Жилищная инициатива» (ОГРН 1078506000825, ИНН 8501006671, КПП 385101001, юридический адрес: 669451, Иркутская область, Аларский район, поселок Кутулик, улица Вампилова, дом 120) (в дальнейшем «ООО «Управляющая компания «Жилищная инициатива»).</w:t>
      </w:r>
    </w:p>
    <w:p w:rsidR="005441E0" w:rsidRPr="00606467" w:rsidRDefault="005441E0" w:rsidP="005441E0">
      <w:pPr>
        <w:tabs>
          <w:tab w:val="left" w:pos="709"/>
          <w:tab w:val="left" w:pos="1276"/>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10.2. Реестр зон деятельности единой теплоснабжающей организации</w:t>
      </w:r>
    </w:p>
    <w:p w:rsidR="005441E0" w:rsidRPr="00606467" w:rsidRDefault="005441E0" w:rsidP="005441E0">
      <w:pPr>
        <w:tabs>
          <w:tab w:val="left" w:pos="709"/>
          <w:tab w:val="left" w:pos="1276"/>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Зонами деятельности единой теплоснабжающей организации ООО «Управляющая компания «Жилищная инициатива» являются системы теплоснабжения поселка Кутулик, в зонах действия которогоООО «Управляющая компания «Жилищная инициатива» обслуживает обратившихся к ней потребителей тепловой энергии в соответствии с </w:t>
      </w:r>
      <w:r w:rsidRPr="00606467">
        <w:rPr>
          <w:rFonts w:ascii="Times New Roman" w:eastAsiaTheme="minorHAnsi" w:hAnsi="Times New Roman" w:cs="Times New Roman"/>
          <w:sz w:val="20"/>
          <w:szCs w:val="20"/>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5441E0" w:rsidRPr="00606467" w:rsidRDefault="005441E0" w:rsidP="005441E0">
      <w:pPr>
        <w:tabs>
          <w:tab w:val="left" w:pos="709"/>
          <w:tab w:val="left" w:pos="1276"/>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10.3. Основания, </w:t>
      </w:r>
      <w:r w:rsidRPr="00606467">
        <w:rPr>
          <w:rFonts w:ascii="Times New Roman" w:hAnsi="Times New Roman" w:cs="Times New Roman"/>
          <w:b/>
          <w:sz w:val="20"/>
          <w:szCs w:val="20"/>
        </w:rPr>
        <w:t>критерии</w:t>
      </w:r>
      <w:r w:rsidRPr="00606467">
        <w:rPr>
          <w:rFonts w:ascii="Times New Roman" w:hAnsi="Times New Roman" w:cs="Times New Roman"/>
          <w:b/>
          <w:sz w:val="20"/>
          <w:szCs w:val="20"/>
          <w:shd w:val="clear" w:color="auto" w:fill="FFFFFF"/>
        </w:rPr>
        <w:t>, в соответствии с которыми теплоснабжающей организации присвоен статус единой теплоснабжающей организации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соответствии с </w:t>
      </w:r>
      <w:r w:rsidRPr="00606467">
        <w:rPr>
          <w:rFonts w:ascii="Times New Roman" w:eastAsiaTheme="minorHAnsi" w:hAnsi="Times New Roman" w:cs="Times New Roman"/>
          <w:sz w:val="20"/>
          <w:szCs w:val="20"/>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606467">
        <w:rPr>
          <w:rFonts w:ascii="Times New Roman" w:hAnsi="Times New Roman" w:cs="Times New Roman"/>
          <w:sz w:val="20"/>
          <w:szCs w:val="20"/>
          <w:shd w:val="clear" w:color="auto" w:fill="FFFFFF"/>
        </w:rPr>
        <w:t>, критериями определения единойтеплоснабжающей организации являются:</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sz w:val="20"/>
          <w:szCs w:val="20"/>
          <w:shd w:val="clear" w:color="auto" w:fill="FFFFFF"/>
        </w:rPr>
      </w:pPr>
      <w:r w:rsidRPr="00606467">
        <w:rPr>
          <w:sz w:val="20"/>
          <w:szCs w:val="20"/>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sz w:val="20"/>
          <w:szCs w:val="20"/>
          <w:shd w:val="clear" w:color="auto" w:fill="FFFFFF"/>
        </w:rPr>
      </w:pPr>
      <w:r w:rsidRPr="00606467">
        <w:rPr>
          <w:sz w:val="20"/>
          <w:szCs w:val="20"/>
          <w:shd w:val="clear" w:color="auto" w:fill="FFFFFF"/>
        </w:rPr>
        <w:t>размер собственного капитала;</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sz w:val="20"/>
          <w:szCs w:val="20"/>
          <w:shd w:val="clear" w:color="auto" w:fill="FFFFFF"/>
        </w:rPr>
      </w:pPr>
      <w:r w:rsidRPr="00606467">
        <w:rPr>
          <w:sz w:val="20"/>
          <w:szCs w:val="20"/>
          <w:shd w:val="clear" w:color="auto" w:fill="FFFFFF"/>
        </w:rPr>
        <w:t>способность в лучшей мере обеспечить надежность теплоснабжения в соответствующей системе теплоснабжения.</w:t>
      </w:r>
    </w:p>
    <w:p w:rsidR="005441E0" w:rsidRPr="00606467" w:rsidRDefault="005441E0" w:rsidP="005441E0">
      <w:pPr>
        <w:pStyle w:val="ac"/>
        <w:tabs>
          <w:tab w:val="left" w:pos="993"/>
        </w:tabs>
        <w:ind w:left="0" w:firstLine="709"/>
        <w:rPr>
          <w:sz w:val="20"/>
          <w:szCs w:val="20"/>
          <w:shd w:val="clear" w:color="auto" w:fill="FFFFFF"/>
        </w:rPr>
      </w:pPr>
      <w:r w:rsidRPr="00606467">
        <w:rPr>
          <w:sz w:val="20"/>
          <w:szCs w:val="20"/>
          <w:shd w:val="clear" w:color="auto" w:fill="FFFFFF"/>
        </w:rPr>
        <w:t>Основания, критерии, в соответствии с которыми ООО «Управляющая компания «Жилищная инициатива»присвоен статус единой теплоснабжающей организации муниципального образования «Кутулик», представлены в Таблице 18.</w:t>
      </w:r>
    </w:p>
    <w:p w:rsidR="005441E0" w:rsidRPr="00606467" w:rsidRDefault="005441E0" w:rsidP="005441E0">
      <w:pPr>
        <w:pStyle w:val="ac"/>
        <w:tabs>
          <w:tab w:val="left" w:pos="993"/>
        </w:tabs>
        <w:ind w:left="0"/>
        <w:jc w:val="right"/>
        <w:rPr>
          <w:sz w:val="20"/>
          <w:szCs w:val="20"/>
          <w:shd w:val="clear" w:color="auto" w:fill="FFFFFF"/>
        </w:rPr>
      </w:pPr>
      <w:r w:rsidRPr="00606467">
        <w:rPr>
          <w:sz w:val="20"/>
          <w:szCs w:val="20"/>
          <w:shd w:val="clear" w:color="auto" w:fill="FFFFFF"/>
        </w:rPr>
        <w:t>Таблица 18</w:t>
      </w:r>
    </w:p>
    <w:p w:rsidR="005441E0" w:rsidRPr="00606467" w:rsidRDefault="005441E0" w:rsidP="005441E0">
      <w:pPr>
        <w:pStyle w:val="ac"/>
        <w:tabs>
          <w:tab w:val="left" w:pos="993"/>
        </w:tabs>
        <w:ind w:left="0"/>
        <w:jc w:val="center"/>
        <w:rPr>
          <w:sz w:val="20"/>
          <w:szCs w:val="20"/>
          <w:shd w:val="clear" w:color="auto" w:fill="FFFFFF"/>
        </w:rPr>
      </w:pPr>
      <w:r w:rsidRPr="00606467">
        <w:rPr>
          <w:sz w:val="20"/>
          <w:szCs w:val="20"/>
          <w:shd w:val="clear" w:color="auto" w:fill="FFFFFF"/>
        </w:rPr>
        <w:t xml:space="preserve">Основания, критерии, в соответствии с которыми ООО «Управляющая компания </w:t>
      </w:r>
    </w:p>
    <w:p w:rsidR="005441E0" w:rsidRPr="00606467" w:rsidRDefault="005441E0" w:rsidP="005441E0">
      <w:pPr>
        <w:pStyle w:val="ac"/>
        <w:tabs>
          <w:tab w:val="left" w:pos="993"/>
        </w:tabs>
        <w:ind w:left="0"/>
        <w:jc w:val="center"/>
        <w:rPr>
          <w:sz w:val="20"/>
          <w:szCs w:val="20"/>
          <w:shd w:val="clear" w:color="auto" w:fill="FFFFFF"/>
        </w:rPr>
      </w:pPr>
      <w:r w:rsidRPr="00606467">
        <w:rPr>
          <w:sz w:val="20"/>
          <w:szCs w:val="20"/>
          <w:shd w:val="clear" w:color="auto" w:fill="FFFFFF"/>
        </w:rPr>
        <w:t>«Жилищная инициатива» присвоен статус единой теплоснабжающей организации муниципального образования «Кутулик»</w:t>
      </w:r>
    </w:p>
    <w:tbl>
      <w:tblPr>
        <w:tblStyle w:val="ab"/>
        <w:tblW w:w="0" w:type="auto"/>
        <w:tblLook w:val="04A0"/>
      </w:tblPr>
      <w:tblGrid>
        <w:gridCol w:w="6046"/>
        <w:gridCol w:w="3665"/>
      </w:tblGrid>
      <w:tr w:rsidR="005441E0" w:rsidRPr="00606467" w:rsidTr="008D7DAD">
        <w:tc>
          <w:tcPr>
            <w:tcW w:w="6345" w:type="dxa"/>
            <w:vAlign w:val="center"/>
          </w:tcPr>
          <w:p w:rsidR="005441E0" w:rsidRPr="00606467" w:rsidRDefault="005441E0" w:rsidP="008D7DAD">
            <w:pPr>
              <w:tabs>
                <w:tab w:val="left" w:pos="709"/>
                <w:tab w:val="left" w:pos="1276"/>
                <w:tab w:val="left" w:pos="1418"/>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5441E0" w:rsidRPr="00606467" w:rsidRDefault="005441E0" w:rsidP="008D7DAD">
            <w:pPr>
              <w:tabs>
                <w:tab w:val="left" w:pos="709"/>
                <w:tab w:val="left" w:pos="1276"/>
                <w:tab w:val="left" w:pos="1418"/>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5441E0" w:rsidRPr="00606467" w:rsidTr="008D7DAD">
        <w:tc>
          <w:tcPr>
            <w:tcW w:w="6345" w:type="dxa"/>
            <w:vAlign w:val="center"/>
          </w:tcPr>
          <w:p w:rsidR="005441E0" w:rsidRPr="00606467" w:rsidRDefault="005441E0" w:rsidP="008D7DAD">
            <w:pPr>
              <w:tabs>
                <w:tab w:val="left" w:pos="709"/>
                <w:tab w:val="left" w:pos="1276"/>
                <w:tab w:val="left" w:pos="1418"/>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Владение на праве собственности или ином законном основании источниками тепловой энергии с наибольшей рабочей тепловой </w:t>
            </w:r>
            <w:r w:rsidRPr="00606467">
              <w:rPr>
                <w:rFonts w:ascii="Times New Roman" w:hAnsi="Times New Roman" w:cs="Times New Roman"/>
                <w:sz w:val="20"/>
                <w:szCs w:val="20"/>
                <w:shd w:val="clear" w:color="auto" w:fill="FFFFFF"/>
              </w:rPr>
              <w:lastRenderedPageBreak/>
              <w:t>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5441E0" w:rsidRPr="00606467" w:rsidRDefault="005441E0" w:rsidP="008D7DAD">
            <w:pPr>
              <w:tabs>
                <w:tab w:val="left" w:pos="709"/>
                <w:tab w:val="left" w:pos="1276"/>
                <w:tab w:val="left" w:pos="1418"/>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Администрация муниципального образования «Кутулик»</w:t>
            </w:r>
          </w:p>
        </w:tc>
      </w:tr>
      <w:tr w:rsidR="005441E0" w:rsidRPr="00606467" w:rsidTr="008D7DAD">
        <w:tc>
          <w:tcPr>
            <w:tcW w:w="6345" w:type="dxa"/>
            <w:vAlign w:val="center"/>
          </w:tcPr>
          <w:p w:rsidR="005441E0" w:rsidRPr="00606467" w:rsidRDefault="005441E0" w:rsidP="008D7DAD">
            <w:pPr>
              <w:tabs>
                <w:tab w:val="left" w:pos="709"/>
                <w:tab w:val="left" w:pos="1276"/>
                <w:tab w:val="left" w:pos="1418"/>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Размер собственного капитала</w:t>
            </w:r>
          </w:p>
        </w:tc>
        <w:tc>
          <w:tcPr>
            <w:tcW w:w="3792" w:type="dxa"/>
            <w:vAlign w:val="center"/>
          </w:tcPr>
          <w:p w:rsidR="005441E0" w:rsidRPr="00606467" w:rsidRDefault="005441E0" w:rsidP="008D7DAD">
            <w:pPr>
              <w:tabs>
                <w:tab w:val="left" w:pos="709"/>
                <w:tab w:val="left" w:pos="1276"/>
                <w:tab w:val="left" w:pos="1418"/>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ООО «Управляющая компания «Жилищная инициатива»</w:t>
            </w:r>
          </w:p>
        </w:tc>
      </w:tr>
      <w:tr w:rsidR="005441E0" w:rsidRPr="00606467" w:rsidTr="008D7DAD">
        <w:tc>
          <w:tcPr>
            <w:tcW w:w="6345" w:type="dxa"/>
            <w:vAlign w:val="center"/>
          </w:tcPr>
          <w:p w:rsidR="005441E0" w:rsidRPr="00606467" w:rsidRDefault="005441E0" w:rsidP="008D7DAD">
            <w:pPr>
              <w:tabs>
                <w:tab w:val="left" w:pos="709"/>
                <w:tab w:val="left" w:pos="1276"/>
                <w:tab w:val="left" w:pos="1418"/>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Способность в лучшей мере обеспечить надежность теплоснабжения в соответствующей системе теплоснабжения муниципального образования</w:t>
            </w:r>
          </w:p>
        </w:tc>
        <w:tc>
          <w:tcPr>
            <w:tcW w:w="3792" w:type="dxa"/>
            <w:vAlign w:val="center"/>
          </w:tcPr>
          <w:p w:rsidR="005441E0" w:rsidRPr="00606467" w:rsidRDefault="005441E0" w:rsidP="008D7DAD">
            <w:pPr>
              <w:tabs>
                <w:tab w:val="left" w:pos="709"/>
                <w:tab w:val="left" w:pos="1276"/>
                <w:tab w:val="left" w:pos="1418"/>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ООО «Управляющая компания «Жилищная инициатива»</w:t>
            </w:r>
          </w:p>
        </w:tc>
      </w:tr>
    </w:tbl>
    <w:p w:rsidR="005441E0" w:rsidRPr="00606467" w:rsidRDefault="005441E0" w:rsidP="005441E0">
      <w:pPr>
        <w:tabs>
          <w:tab w:val="left" w:pos="709"/>
          <w:tab w:val="left" w:pos="1276"/>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ООО «Управляющая компания «Жилищная инициатива» соответствует основаниям и критериям присвоения статуса единой теплоснабжающей организации муниципального образования «Кутулик». ООО «Управляющая компания «Жилищная инициатива» по договору аренды муниципального имущества, заключенному с Администрацией муниципального образования «Кутулик», эксплуатирует </w:t>
      </w:r>
      <w:r w:rsidRPr="00606467">
        <w:rPr>
          <w:rFonts w:ascii="Times New Roman" w:eastAsiaTheme="minorHAnsi" w:hAnsi="Times New Roman" w:cs="Times New Roman"/>
          <w:sz w:val="20"/>
          <w:szCs w:val="20"/>
          <w:lang w:eastAsia="en-US"/>
        </w:rPr>
        <w:t>муниципальные котельные поселка Кутулик</w:t>
      </w:r>
      <w:r w:rsidRPr="00606467">
        <w:rPr>
          <w:rFonts w:ascii="Times New Roman" w:hAnsi="Times New Roman" w:cs="Times New Roman"/>
          <w:sz w:val="20"/>
          <w:szCs w:val="20"/>
          <w:shd w:val="clear" w:color="auto" w:fill="FFFFFF"/>
        </w:rPr>
        <w:t xml:space="preserve"> и тепловые сети муниципальных котельных, располагает размером собственного капитала и имеет способность в лучшей мере обеспечить надежность теплоснабжения в системах теплоснабжения муниципального образования «Кутулик», что подтверждается наличием у ООО «Управляющая компания «Жилищная инициатива»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 теплоснабжения муниципального образования «Кутулик».</w:t>
      </w:r>
    </w:p>
    <w:p w:rsidR="005441E0" w:rsidRPr="00606467" w:rsidRDefault="005441E0" w:rsidP="005441E0">
      <w:pPr>
        <w:tabs>
          <w:tab w:val="left" w:pos="709"/>
          <w:tab w:val="left" w:pos="1276"/>
          <w:tab w:val="left" w:pos="1418"/>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В соответствии с </w:t>
      </w:r>
      <w:r w:rsidRPr="00606467">
        <w:rPr>
          <w:rFonts w:ascii="Times New Roman" w:eastAsiaTheme="minorHAnsi" w:hAnsi="Times New Roman" w:cs="Times New Roman"/>
          <w:sz w:val="20"/>
          <w:szCs w:val="20"/>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5441E0" w:rsidRPr="00606467" w:rsidRDefault="005441E0" w:rsidP="005441E0">
      <w:pPr>
        <w:tabs>
          <w:tab w:val="left" w:pos="709"/>
          <w:tab w:val="left" w:pos="1276"/>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10.4. Информация о поданных теплоснабжающими организациями заявках на присвоение статуса единой теплоснабжающей организации</w:t>
      </w:r>
    </w:p>
    <w:p w:rsidR="005441E0" w:rsidRPr="00606467" w:rsidRDefault="005441E0" w:rsidP="005441E0">
      <w:pPr>
        <w:tabs>
          <w:tab w:val="left" w:pos="709"/>
          <w:tab w:val="left" w:pos="1276"/>
          <w:tab w:val="left" w:pos="1418"/>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Информация о поданных теплоснабжающими организациями заявках на присвоение статуса единой теплоснабжающей организации муниципального образования «Кутулик» по состоянию на отчетный (базовый) 2019 год отсутствует.</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10.5. 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«Кутулик» Аларского района Иркутской области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границах муниципального образования «Кутулик» действует теплоснабжающая организация ООО «Управляющая компания «Жилищная инициатива», обслуживающая </w:t>
      </w:r>
      <w:r w:rsidRPr="00606467">
        <w:rPr>
          <w:rFonts w:ascii="Times New Roman" w:eastAsiaTheme="minorHAnsi" w:hAnsi="Times New Roman" w:cs="Times New Roman"/>
          <w:sz w:val="20"/>
          <w:szCs w:val="20"/>
          <w:lang w:eastAsia="en-US"/>
        </w:rPr>
        <w:t>муниципальные котельные</w:t>
      </w:r>
      <w:r w:rsidR="00B03247">
        <w:rPr>
          <w:rFonts w:ascii="Times New Roman" w:eastAsiaTheme="minorHAnsi" w:hAnsi="Times New Roman" w:cs="Times New Roman"/>
          <w:sz w:val="20"/>
          <w:szCs w:val="20"/>
          <w:lang w:eastAsia="en-US"/>
        </w:rPr>
        <w:t xml:space="preserve"> </w:t>
      </w:r>
      <w:r w:rsidRPr="00606467">
        <w:rPr>
          <w:rFonts w:ascii="Times New Roman" w:eastAsiaTheme="minorHAnsi" w:hAnsi="Times New Roman" w:cs="Times New Roman"/>
          <w:sz w:val="20"/>
          <w:szCs w:val="20"/>
          <w:lang w:eastAsia="en-US"/>
        </w:rPr>
        <w:t>поселка Кутулик</w:t>
      </w:r>
      <w:r w:rsidRPr="00606467">
        <w:rPr>
          <w:rFonts w:ascii="Times New Roman" w:hAnsi="Times New Roman" w:cs="Times New Roman"/>
          <w:sz w:val="20"/>
          <w:szCs w:val="20"/>
          <w:shd w:val="clear" w:color="auto" w:fill="FFFFFF"/>
        </w:rPr>
        <w:t xml:space="preserve"> и тепловые сети муниципальных котельных.</w:t>
      </w:r>
    </w:p>
    <w:p w:rsidR="005441E0" w:rsidRPr="00606467" w:rsidRDefault="005441E0" w:rsidP="00B03247">
      <w:pPr>
        <w:spacing w:after="0" w:line="240" w:lineRule="auto"/>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РАЗДЕЛ 11.РЕШЕНИЯ О РАСПРЕДЕЛЕНИИ ТЕПЛОВОЙ НАГРУЗКИ </w:t>
      </w:r>
    </w:p>
    <w:p w:rsidR="005441E0" w:rsidRPr="00606467" w:rsidRDefault="005441E0" w:rsidP="005441E0">
      <w:pPr>
        <w:tabs>
          <w:tab w:val="left" w:pos="1578"/>
          <w:tab w:val="center" w:pos="4960"/>
        </w:tabs>
        <w:spacing w:after="0" w:line="240" w:lineRule="auto"/>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ab/>
      </w:r>
      <w:r w:rsidRPr="00606467">
        <w:rPr>
          <w:rFonts w:ascii="Times New Roman" w:eastAsiaTheme="minorHAnsi" w:hAnsi="Times New Roman" w:cs="Times New Roman"/>
          <w:b/>
          <w:sz w:val="20"/>
          <w:szCs w:val="20"/>
          <w:lang w:eastAsia="en-US"/>
        </w:rPr>
        <w:tab/>
        <w:t>МЕЖДУ ИСТОЧНИКАМИ ТЕПЛОВОЙ ЭНЕРГИИ</w:t>
      </w:r>
    </w:p>
    <w:p w:rsidR="005441E0" w:rsidRPr="00606467" w:rsidRDefault="005441E0" w:rsidP="00B03247">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Распределение тепловой нагрузки между муниципальными котельными поселка Кутулик нецелесообразно в связи с недостаточной эффективностью данного распределения. Условия, при которых возможны поставки тепловой энергии одним и тем же потребителям от различных муниципальных котельных при сохранении надежности систем теплоснабжения муниципального образования «Кутулик», по состоянию на отчетный (базовый) 2019 год отсутствуют.</w:t>
      </w: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12. РЕШЕНИЯ ПО БЕСХОЗЯЙНЫМ ТЕПЛОВЫМ СЕТЯМ</w:t>
      </w:r>
    </w:p>
    <w:p w:rsidR="005441E0" w:rsidRPr="00606467" w:rsidRDefault="005441E0" w:rsidP="00B03247">
      <w:pPr>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Муниципальные котельныепоселка Кутулик</w:t>
      </w:r>
      <w:r w:rsidRPr="00606467">
        <w:rPr>
          <w:rFonts w:ascii="Times New Roman" w:hAnsi="Times New Roman" w:cs="Times New Roman"/>
          <w:sz w:val="20"/>
          <w:szCs w:val="20"/>
          <w:shd w:val="clear" w:color="auto" w:fill="FFFFFF"/>
        </w:rPr>
        <w:t xml:space="preserve"> и тепловые сети муниципальных котельных на основании договора аренды, заключенного с Администрацией муниципального образования «Кутулик», эксплуатирует ООО «Управляющая компания «Жилищная инициатива». Бесхозные тепловые сети на территории муниципального образования «Кутулик» по состоянию на отчетный (базовый) 2019 год отсутствуют. </w:t>
      </w:r>
      <w:r w:rsidR="00B03247">
        <w:rPr>
          <w:rFonts w:ascii="Times New Roman" w:hAnsi="Times New Roman" w:cs="Times New Roman"/>
          <w:sz w:val="20"/>
          <w:szCs w:val="20"/>
          <w:shd w:val="clear" w:color="auto" w:fill="FFFFFF"/>
        </w:rPr>
        <w:t xml:space="preserve"> </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276"/>
          <w:tab w:val="left" w:pos="1418"/>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13. СИНХРОНИЗАЦИЯ СХЕМЫ ТЕПЛОСНАБЖЕНИЯ (АКТУАЛИЗИРОВАННОЙ СХЕМЫ ТЕПЛОСНАБЖЕНИЯ) СО СХЕМОЙ ГАЗОСНАБЖЕНИЯ И ГАЗИФИКАЦИИ ИРКУТСКОЙ ОБЛАСТИ, СХЕМОЙ И ПРОГРАММОЙ РАЗВИТИЯ ЭЛЕКТРОЭНЕРГЕТИКИ, СО СХЕМОЙ ВОДОСНАБЖЕНИЯ И ВОДООТВЕДЕНИЯ МУНИЦИПАЛЬНОГО ОБРАЗОВАНИЯ «КУТУЛИК» АЛАРСКОГО РАЙОНА ИРКУТСКОЙ ОБЛАСТИ</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13.1.</w:t>
      </w:r>
      <w:r w:rsidRPr="00606467">
        <w:rPr>
          <w:rFonts w:ascii="Times New Roman" w:hAnsi="Times New Roman" w:cs="Times New Roman"/>
          <w:b/>
          <w:sz w:val="20"/>
          <w:szCs w:val="20"/>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 части обеспечения топливом источников тепловой энергии</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Система газоснабжения муниципального образования «Кутулик» по состоянию на отчетный (базовый) 2019 год отсутствует.</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 xml:space="preserve">В соответствии с </w:t>
      </w:r>
      <w:r w:rsidRPr="00606467">
        <w:rPr>
          <w:rFonts w:ascii="Times New Roman" w:eastAsiaTheme="minorHAnsi" w:hAnsi="Times New Roman" w:cs="Times New Roman"/>
          <w:sz w:val="20"/>
          <w:szCs w:val="20"/>
          <w:lang w:eastAsia="en-US"/>
        </w:rPr>
        <w:t>Долгосрочной целевой программой «Газификация Иркутской области на 2011-2015 годы», Генеральным планом муниципального образования «Кутулик», газификация населенных пунктов муниципального образования «Кутулик» на перспективу до 2032 года не прогнозируется.</w:t>
      </w:r>
    </w:p>
    <w:p w:rsidR="005441E0" w:rsidRPr="00606467" w:rsidRDefault="005441E0" w:rsidP="005441E0">
      <w:pPr>
        <w:spacing w:after="0" w:line="240" w:lineRule="auto"/>
        <w:ind w:firstLine="709"/>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13.2. Описание проблем организации газоснабжения источников тепловой энергии</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Газоснабжение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по состоянию на отчетный (базовый) 2019 год отсутствует.</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Наличие проблем организации перспективного газоснабжения </w:t>
      </w:r>
      <w:r w:rsidRPr="00606467">
        <w:rPr>
          <w:rFonts w:ascii="Times New Roman" w:eastAsiaTheme="minorHAnsi" w:hAnsi="Times New Roman" w:cs="Times New Roman"/>
          <w:sz w:val="20"/>
          <w:szCs w:val="20"/>
          <w:lang w:eastAsia="en-US"/>
        </w:rPr>
        <w:t>муниципальных котельныхпоселка «Кутулик» на перспективу до 2032 года</w:t>
      </w:r>
      <w:r w:rsidRPr="00606467">
        <w:rPr>
          <w:rFonts w:ascii="Times New Roman" w:hAnsi="Times New Roman" w:cs="Times New Roman"/>
          <w:sz w:val="20"/>
          <w:szCs w:val="20"/>
          <w:shd w:val="clear" w:color="auto" w:fill="FFFFFF"/>
        </w:rPr>
        <w:t xml:space="preserve"> не прогнозируется.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тепловой энергии и систем теплоснабжения</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Разработанная региональная (межрегиональная) программа газификации жилищно-коммунального хозяйства и промышленных организаций муниципального образования «Кутулик» по состоянию на отчетный (базовый) 2019 год отсутствует.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мощности в схемах теплоснабжения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Источники тепловой энергии и генерирующие объекты, функционирующие в режиме комбинированной выработки электрической и тепловой энергии, на территории муниципального образования «Кутулик» по состоянию на отчетный (базовый) 2019 год отсутствуют.</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муниципального образования «Кутулик» на перспективу до 2032 года не прогнозируется.</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b/>
          <w:sz w:val="20"/>
          <w:szCs w:val="20"/>
          <w:shd w:val="clear" w:color="auto" w:fill="FFFFFF"/>
        </w:rPr>
      </w:pPr>
      <w:r w:rsidRPr="00606467">
        <w:rPr>
          <w:rFonts w:ascii="Times New Roman" w:hAnsi="Times New Roman" w:cs="Times New Roman"/>
          <w:sz w:val="20"/>
          <w:szCs w:val="20"/>
          <w:shd w:val="clear" w:color="auto" w:fill="FFFFFF"/>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территории муниципального «Кутулик» образования на перспективу до 2032 года не прогнозируется.</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13.6. Описание решений (вырабатываемых с учетом положений утвержденной схемы водоснабжения муниципального образования «Кутулик» Аларского района Иркутской области) о развитии соответствующей системы водоснабжения в части, </w:t>
      </w:r>
    </w:p>
    <w:p w:rsidR="005441E0" w:rsidRPr="00606467" w:rsidRDefault="005441E0" w:rsidP="005441E0">
      <w:pPr>
        <w:tabs>
          <w:tab w:val="left" w:pos="709"/>
          <w:tab w:val="left" w:pos="1418"/>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относящейся к системам теплоснабжения</w:t>
      </w:r>
    </w:p>
    <w:p w:rsidR="005441E0" w:rsidRPr="00606467" w:rsidRDefault="005441E0" w:rsidP="005441E0">
      <w:pPr>
        <w:tabs>
          <w:tab w:val="left" w:pos="709"/>
          <w:tab w:val="left" w:pos="1418"/>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соответствии с утвержденными «30» декабря 2014 года Решением № 3/51-дмо Думы муниципального образования «Кутулик» Схемой водоснабжения муниципального образования «Кутулик» на период 2014-2029 г. и Схемой водоотведения Кутуликского муниципального образования на период 2014-2029 г., развитие систем водоснабжения и водоотведения муниципального образования «Кутулик» в части, относящейся к системам теплоснабжения муниципального образования, на перспективу до 2032 года не прогнозируется.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13.7. Предложения по корректировке утвержденной (разработке) схемы водоснабжения муниципального образования «Кутулик» Аларского района Иркутской области для обеспечения согласованности такой схемы и указанных в схеме теплоснабжения </w:t>
      </w: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решений о развитии источников тепловой энергии и систем теплоснабжения</w:t>
      </w:r>
    </w:p>
    <w:p w:rsidR="005441E0" w:rsidRPr="00606467" w:rsidRDefault="005441E0" w:rsidP="00B03247">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Корректировка Схемы водоснабжения муниципального образования «Кутулик» на период 2014-2029 г. и Схемы водоотведения Кутуликского муниципального образования на период 2014-2029 г. для обеспечения согласованности таких схем и указанных в настоящей Схеме теплоснабжения (актуализированной схеме теплоснабжения) решений о развитии источников тепловой энергии и систем теплоснабжения муниципального образования «Кутулик», на перспективу до 2032 года не прогнозируетс</w:t>
      </w:r>
      <w:r w:rsidR="00B03247">
        <w:rPr>
          <w:rFonts w:ascii="Times New Roman" w:hAnsi="Times New Roman" w:cs="Times New Roman"/>
          <w:sz w:val="20"/>
          <w:szCs w:val="20"/>
          <w:shd w:val="clear" w:color="auto" w:fill="FFFFFF"/>
        </w:rPr>
        <w:t>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РАЗДЕЛ 14. ИНДИКАТОРЫ РАЗВИТИЯ СИСТЕМ ТЕПЛОСНАБЖЕНИЯ </w:t>
      </w: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МУНИЦИПАЛЬНОГО ОБРАЗОВАНИЯ «КУТУЛИК» </w:t>
      </w: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АЛАРСКОГО РАЙОНА ИРКУТСКОЙ ОБЛАСТИ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(отчетный (базовый) 2019 год) и перспективные (расчетный 2032 год) индикаторы развития систем теплоснабжения муниципального образования «Кутулик» представлены в Таблице 19.</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Таблица 19</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Существующие (отчетный (базовый) 2019 год) и перспективные (расчетный 2032 год) индикаторы развития систем теплоснабжения муниципального образования «Кутулик»</w:t>
      </w:r>
    </w:p>
    <w:tbl>
      <w:tblPr>
        <w:tblStyle w:val="ab"/>
        <w:tblW w:w="9606" w:type="dxa"/>
        <w:tblLayout w:type="fixed"/>
        <w:tblLook w:val="04A0"/>
      </w:tblPr>
      <w:tblGrid>
        <w:gridCol w:w="675"/>
        <w:gridCol w:w="4962"/>
        <w:gridCol w:w="1323"/>
        <w:gridCol w:w="1323"/>
        <w:gridCol w:w="1323"/>
      </w:tblGrid>
      <w:tr w:rsidR="005441E0" w:rsidRPr="00606467" w:rsidTr="008D7DAD">
        <w:tc>
          <w:tcPr>
            <w:tcW w:w="67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п/п</w:t>
            </w:r>
          </w:p>
        </w:tc>
        <w:tc>
          <w:tcPr>
            <w:tcW w:w="4962"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Наименование индикатора </w:t>
            </w:r>
          </w:p>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развития систем теплоснабжения муниципального образования</w:t>
            </w:r>
          </w:p>
        </w:tc>
        <w:tc>
          <w:tcPr>
            <w:tcW w:w="1323"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Единица измерения</w:t>
            </w:r>
          </w:p>
        </w:tc>
        <w:tc>
          <w:tcPr>
            <w:tcW w:w="1323"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Отчетный (базовый) 2019 год</w:t>
            </w:r>
          </w:p>
        </w:tc>
        <w:tc>
          <w:tcPr>
            <w:tcW w:w="1323"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Расчетный 2032 год</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единица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единица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 у.т./Гкал</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0,279</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Гкал/м</w:t>
            </w:r>
            <w:r w:rsidRPr="00606467">
              <w:rPr>
                <w:rFonts w:ascii="Times New Roman" w:hAnsi="Times New Roman" w:cs="Times New Roman"/>
                <w:sz w:val="20"/>
                <w:szCs w:val="20"/>
                <w:shd w:val="clear" w:color="auto" w:fill="FFFFFF"/>
                <w:vertAlign w:val="superscript"/>
              </w:rPr>
              <w:t>2</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4,113</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Коэффициент использования установленной тепловой мощности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Удельная материальная характеристика тепловых сетей, приведенная к расчетной тепловой нагрузке</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2</w:t>
            </w:r>
            <w:r w:rsidRPr="00606467">
              <w:rPr>
                <w:rFonts w:ascii="Times New Roman" w:hAnsi="Times New Roman" w:cs="Times New Roman"/>
                <w:sz w:val="20"/>
                <w:szCs w:val="20"/>
                <w:shd w:val="clear" w:color="auto" w:fill="FFFFFF"/>
              </w:rPr>
              <w:t>/Гкал</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0,043</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Доля тепловой энергии, выработанной в комбинированном режиме</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Удельный расход условного топлива на отпуск электрической энергии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 у.т./кВт</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Коэффициент использования теплоты топлива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Средневзвешенный (по материальной характеристике) срок эксплуатации тепловых сетей:</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11.1</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11.2</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11.3</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12.1</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15,89</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12.2</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12.3</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13.1</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78,3</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13.2</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13.3</w:t>
            </w:r>
          </w:p>
        </w:tc>
        <w:tc>
          <w:tcPr>
            <w:tcW w:w="4962" w:type="dxa"/>
            <w:vAlign w:val="center"/>
          </w:tcPr>
          <w:p w:rsidR="005441E0" w:rsidRPr="00606467" w:rsidRDefault="005441E0" w:rsidP="008D7DAD">
            <w:pP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Зафиксированные факты нарушения антимонопольного законодательства (выданных предупреждений, предписаний), применение санкций, </w:t>
            </w:r>
            <w:r w:rsidRPr="00606467">
              <w:rPr>
                <w:rFonts w:ascii="Times New Roman" w:eastAsiaTheme="minorHAnsi" w:hAnsi="Times New Roman" w:cs="Times New Roman"/>
                <w:sz w:val="20"/>
                <w:szCs w:val="20"/>
                <w:lang w:eastAsia="en-US"/>
              </w:rPr>
              <w:lastRenderedPageBreak/>
              <w:t>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об естественных монополиях</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единица</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323"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bl>
    <w:p w:rsidR="005441E0" w:rsidRPr="00606467" w:rsidRDefault="005441E0" w:rsidP="00B03247">
      <w:pPr>
        <w:spacing w:after="0" w:line="240" w:lineRule="auto"/>
        <w:rPr>
          <w:rFonts w:ascii="Times New Roman" w:hAnsi="Times New Roman" w:cs="Times New Roman"/>
          <w:sz w:val="20"/>
          <w:szCs w:val="20"/>
          <w:shd w:val="clear" w:color="auto" w:fill="FFFFFF"/>
        </w:rPr>
      </w:pPr>
    </w:p>
    <w:p w:rsidR="005441E0" w:rsidRPr="00606467" w:rsidRDefault="005441E0" w:rsidP="005441E0">
      <w:pPr>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РАЗДЕЛ 15. ЦЕНОВЫЕ (ТАРИФНЫЕ) ПОСЛЕДСТВИЯ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соответствии с расчетами, представленными в Главе 14 Обосновывающих материалов настоящей Схемы теплоснабжения (актуализированной схемы теплоснабжения) «Ценовые (тарифные) последствия»: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B03247" w:rsidRDefault="005441E0" w:rsidP="005441E0">
      <w:pPr>
        <w:pStyle w:val="ac"/>
        <w:numPr>
          <w:ilvl w:val="0"/>
          <w:numId w:val="34"/>
        </w:numPr>
        <w:tabs>
          <w:tab w:val="left" w:pos="993"/>
        </w:tabs>
        <w:autoSpaceDE w:val="0"/>
        <w:autoSpaceDN w:val="0"/>
        <w:adjustRightInd w:val="0"/>
        <w:ind w:left="0" w:firstLine="709"/>
        <w:jc w:val="both"/>
        <w:rPr>
          <w:color w:val="000000" w:themeColor="text1"/>
          <w:sz w:val="20"/>
          <w:szCs w:val="20"/>
          <w:shd w:val="clear" w:color="auto" w:fill="FFFFFF"/>
        </w:rPr>
      </w:pPr>
      <w:r w:rsidRPr="00B03247">
        <w:rPr>
          <w:color w:val="000000" w:themeColor="text1"/>
          <w:sz w:val="20"/>
          <w:szCs w:val="20"/>
          <w:shd w:val="clear" w:color="auto" w:fill="FFFFFF"/>
        </w:rPr>
        <w:t>в2024 году ожидается рост размеров тарифа на тепловую энергию, поставляемую потребителям муниципального образования «Кутулик», на уровне 10 %;</w:t>
      </w:r>
    </w:p>
    <w:p w:rsidR="005441E0" w:rsidRPr="00B03247" w:rsidRDefault="005441E0" w:rsidP="005441E0">
      <w:pPr>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в 2025 году ожидается рост размеров тарифа на тепловую энергию, поставляемую потребителям муниципального образования «Кутулик», на уровне 5,7 %;</w:t>
      </w:r>
    </w:p>
    <w:p w:rsidR="005441E0" w:rsidRPr="00B03247" w:rsidRDefault="005441E0" w:rsidP="005441E0">
      <w:pPr>
        <w:pStyle w:val="ac"/>
        <w:numPr>
          <w:ilvl w:val="0"/>
          <w:numId w:val="34"/>
        </w:numPr>
        <w:tabs>
          <w:tab w:val="left" w:pos="993"/>
        </w:tabs>
        <w:autoSpaceDE w:val="0"/>
        <w:autoSpaceDN w:val="0"/>
        <w:adjustRightInd w:val="0"/>
        <w:ind w:left="0" w:firstLine="709"/>
        <w:jc w:val="both"/>
        <w:rPr>
          <w:color w:val="000000" w:themeColor="text1"/>
          <w:sz w:val="20"/>
          <w:szCs w:val="20"/>
          <w:shd w:val="clear" w:color="auto" w:fill="FFFFFF"/>
        </w:rPr>
      </w:pPr>
      <w:r w:rsidRPr="00B03247">
        <w:rPr>
          <w:color w:val="000000" w:themeColor="text1"/>
          <w:sz w:val="20"/>
          <w:szCs w:val="20"/>
          <w:shd w:val="clear" w:color="auto" w:fill="FFFFFF"/>
        </w:rPr>
        <w:t>в течение периода с 2026 года по 2028 год прогнозируется ежегодный рост размера тарифа на тепловую энергию, поставляемую потребителям муниципального образования «Кутулик», на уровне 4 %;</w:t>
      </w:r>
    </w:p>
    <w:p w:rsidR="005441E0" w:rsidRPr="00B03247" w:rsidRDefault="005441E0" w:rsidP="00B03247">
      <w:pPr>
        <w:pStyle w:val="ac"/>
        <w:numPr>
          <w:ilvl w:val="0"/>
          <w:numId w:val="34"/>
        </w:numPr>
        <w:tabs>
          <w:tab w:val="left" w:pos="993"/>
        </w:tabs>
        <w:autoSpaceDE w:val="0"/>
        <w:autoSpaceDN w:val="0"/>
        <w:adjustRightInd w:val="0"/>
        <w:ind w:left="0" w:firstLine="709"/>
        <w:jc w:val="both"/>
        <w:rPr>
          <w:color w:val="000000" w:themeColor="text1"/>
          <w:sz w:val="20"/>
          <w:szCs w:val="20"/>
          <w:shd w:val="clear" w:color="auto" w:fill="FFFFFF"/>
        </w:rPr>
      </w:pPr>
      <w:r w:rsidRPr="00B03247">
        <w:rPr>
          <w:color w:val="000000" w:themeColor="text1"/>
          <w:sz w:val="20"/>
          <w:szCs w:val="20"/>
          <w:shd w:val="clear" w:color="auto" w:fill="FFFFFF"/>
        </w:rPr>
        <w:t xml:space="preserve">в течение периода с 2028 года по 2032 год ожидается ежегодный рост размеров тарифа на тепловую энергию, поставляемую потребителям муниципального образования «Кутулик», на уровне 4 %.   </w:t>
      </w:r>
    </w:p>
    <w:p w:rsidR="005441E0" w:rsidRPr="00606467" w:rsidRDefault="005441E0" w:rsidP="005441E0">
      <w:pPr>
        <w:tabs>
          <w:tab w:val="left" w:pos="1276"/>
          <w:tab w:val="left" w:pos="1418"/>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276"/>
          <w:tab w:val="left" w:pos="1418"/>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ОБОСНОВЫВАЮЩИЕ МАТЕРИАЛЫ К СХЕМЕ ТЕПЛОСНАБЖЕНИЯ (АКТУАЛИЗИРОВАННОЙ СХЕМЕ ТЕПЛОСНАБЖЕНИЯ)</w:t>
      </w:r>
    </w:p>
    <w:p w:rsidR="005441E0" w:rsidRPr="00606467" w:rsidRDefault="005441E0" w:rsidP="005441E0">
      <w:pPr>
        <w:tabs>
          <w:tab w:val="left" w:pos="1134"/>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w:t>
      </w:r>
      <w:r w:rsidRPr="00606467">
        <w:rPr>
          <w:rFonts w:ascii="Times New Roman" w:eastAsiaTheme="minorHAnsi" w:hAnsi="Times New Roman" w:cs="Times New Roman"/>
          <w:b/>
          <w:sz w:val="20"/>
          <w:szCs w:val="20"/>
          <w:lang w:eastAsia="en-US"/>
        </w:rPr>
        <w:tab/>
        <w:t>СУЩЕСТВУЮЩЕЕ ПОЛОЖЕНИЕ В СФЕРЕ ПРОИЗВОДСТВА, ПЕРЕДАЧИ И ПОТРЕБЛЕНИЯ ТЕПЛОВОЙ ЭНЕРГИИ ДЛЯ ЦЕЛЕЙ ТЕПЛОСНАБЖЕНИЯ</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Часть 1.</w:t>
      </w:r>
      <w:r w:rsidRPr="00606467">
        <w:rPr>
          <w:rFonts w:ascii="Times New Roman" w:eastAsiaTheme="minorHAnsi" w:hAnsi="Times New Roman" w:cs="Times New Roman"/>
          <w:b/>
          <w:sz w:val="20"/>
          <w:szCs w:val="20"/>
          <w:lang w:eastAsia="en-US"/>
        </w:rPr>
        <w:tab/>
      </w:r>
      <w:r w:rsidRPr="00606467">
        <w:rPr>
          <w:rFonts w:ascii="Times New Roman" w:hAnsi="Times New Roman" w:cs="Times New Roman"/>
          <w:b/>
          <w:sz w:val="20"/>
          <w:szCs w:val="20"/>
          <w:shd w:val="clear" w:color="auto" w:fill="FFFFFF"/>
        </w:rPr>
        <w:t>Функциональная структура теплоснабжения</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 территории поселка Кутулик функционируют 4 муниципальные котельные:</w:t>
      </w:r>
    </w:p>
    <w:p w:rsidR="005441E0" w:rsidRPr="00B03247" w:rsidRDefault="005441E0" w:rsidP="00B03247">
      <w:pPr>
        <w:tabs>
          <w:tab w:val="left" w:pos="993"/>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606467">
        <w:rPr>
          <w:rFonts w:ascii="Times New Roman" w:eastAsiaTheme="minorHAnsi" w:hAnsi="Times New Roman" w:cs="Times New Roman"/>
          <w:sz w:val="20"/>
          <w:szCs w:val="20"/>
          <w:lang w:eastAsia="en-US"/>
        </w:rPr>
        <w:t>1)</w:t>
      </w:r>
      <w:r w:rsidRPr="00606467">
        <w:rPr>
          <w:rFonts w:ascii="Times New Roman" w:eastAsiaTheme="minorHAnsi" w:hAnsi="Times New Roman" w:cs="Times New Roman"/>
          <w:sz w:val="20"/>
          <w:szCs w:val="20"/>
          <w:lang w:eastAsia="en-US"/>
        </w:rPr>
        <w:tab/>
        <w:t xml:space="preserve">муниципальная котельная, расположенная в квартале Нефтяников, дом 1 А. Муниципальная котельная отапливает 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Администрации муниципального образования «Кутулик» (в дальнейшем «Администрация МО «Кутулик») (улица Матвеева, дом 2), здание гаража Администрации МО «Кутулик» (улица Матвеева, дом 2 А), здание Муниципального бюджетного учреждения культуры «Межпоселенческий культурный центр досуга» (в дальнейшем «МБУК «Межпоселенческий культурный центр досуга») (улица Советская, дом 30), здание Муниципального казенного учреждения «Комитет по образованию» (в дальнейшем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Муниципального бюджетного учреждения культуры «Межпоселенческая центральная библиотека им. А.В. Вампилова» (в дальнейшем «МБУК «Межпоселенческая центральная библиотека им. А.В. Вампилова») (улица Советская, дом 35), здание Муниципального казенного дошкольного образовательного учреждения Кутуликского детского сада №2 (в дальнейшем «МКДОУ Кутуликский детский сад №2») (улица Советская, дом 41), здание магазина «Южанка» (улица Дзержинского, дом 6), здание магазина «Жарки» (улица Дзержинского, дом 8), здание магазина «555» (улица Дзержинского, дом 14) и имеет тепловые сети в </w:t>
      </w:r>
      <w:r w:rsidRPr="00B03247">
        <w:rPr>
          <w:rFonts w:ascii="Times New Roman" w:eastAsiaTheme="minorHAnsi" w:hAnsi="Times New Roman" w:cs="Times New Roman"/>
          <w:color w:val="000000" w:themeColor="text1"/>
          <w:sz w:val="20"/>
          <w:szCs w:val="20"/>
          <w:lang w:eastAsia="en-US"/>
        </w:rPr>
        <w:t>двухтрубном исполнении протяженностью 3,176 км;</w:t>
      </w:r>
    </w:p>
    <w:p w:rsidR="005441E0" w:rsidRPr="00B03247" w:rsidRDefault="005441E0" w:rsidP="00B03247">
      <w:pPr>
        <w:tabs>
          <w:tab w:val="left" w:pos="993"/>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2)</w:t>
      </w:r>
      <w:r w:rsidRPr="00B03247">
        <w:rPr>
          <w:rFonts w:ascii="Times New Roman" w:eastAsiaTheme="minorHAnsi" w:hAnsi="Times New Roman" w:cs="Times New Roman"/>
          <w:color w:val="000000" w:themeColor="text1"/>
          <w:sz w:val="20"/>
          <w:szCs w:val="20"/>
          <w:lang w:eastAsia="en-US"/>
        </w:rPr>
        <w:tab/>
        <w:t>муниципальная котельная Областного государственного бюджетного учреждения здравоохранения «Аларская районная больница» (в дальнейшем «ОГБУЗ «Аларская районная больница»), расположенная в микрорайоне Здоровье, дом 1, строение 5. Муниципальная котельная отапливает 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 (микрорайон Здоровье, дом 1), один МКД и имеет тепловые сети в двухтрубном исполнении протяженностью 1,246 км;</w:t>
      </w:r>
    </w:p>
    <w:p w:rsidR="005441E0" w:rsidRPr="00B03247" w:rsidRDefault="005441E0" w:rsidP="00B03247">
      <w:pPr>
        <w:tabs>
          <w:tab w:val="left" w:pos="993"/>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3)</w:t>
      </w:r>
      <w:r w:rsidRPr="00B03247">
        <w:rPr>
          <w:rFonts w:ascii="Times New Roman" w:eastAsiaTheme="minorHAnsi" w:hAnsi="Times New Roman" w:cs="Times New Roman"/>
          <w:color w:val="000000" w:themeColor="text1"/>
          <w:sz w:val="20"/>
          <w:szCs w:val="20"/>
          <w:lang w:eastAsia="en-US"/>
        </w:rPr>
        <w:tab/>
        <w:t>муниципальная котельная, расположенная по улице Матвеева, дом 47 А. Муниципальная котельная отапливает здание Муниципального казенного дошкольного образовательного учреждения Кутуликского детского сада №1 (в дальнейшем «МКДОУ Кутуликский детский сад №1») (улица Матвеева дом 45), здание водонапорной башни (улица Матвеева, дом 45 А), здание Муниципального бюджетного общеобразовательного учреждения Кутуликской средней общеобразовательной школы (в дальнейшем «МБОУ Кутуликская СОШ») (улица Матвеева, дом 47), здание физкультурно-оздоровительного комплекса (улица Матвеева, дом 47 А), здание бойлерной (улица Матвеева, дом 47 Б) и имеет тепловые сети в двухтрубной исполнении протяженностью 1,024 км;</w:t>
      </w:r>
    </w:p>
    <w:p w:rsidR="005441E0" w:rsidRPr="00B03247" w:rsidRDefault="005441E0" w:rsidP="00B03247">
      <w:pPr>
        <w:tabs>
          <w:tab w:val="left" w:pos="993"/>
          <w:tab w:val="left" w:pos="1276"/>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Общая протяженность тепловых сетей в двухтрубном исполнении, проложенных на территории муниципального образования «Кутулик», составляет 5,26 км.</w:t>
      </w:r>
    </w:p>
    <w:p w:rsidR="005441E0" w:rsidRPr="00B03247" w:rsidRDefault="005441E0" w:rsidP="00B03247">
      <w:pPr>
        <w:tabs>
          <w:tab w:val="left" w:pos="993"/>
          <w:tab w:val="left" w:pos="1276"/>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Система теплоснабжения 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системы </w:t>
      </w:r>
      <w:r w:rsidRPr="00B03247">
        <w:rPr>
          <w:rFonts w:ascii="Times New Roman" w:eastAsiaTheme="minorHAnsi" w:hAnsi="Times New Roman" w:cs="Times New Roman"/>
          <w:color w:val="000000" w:themeColor="text1"/>
          <w:sz w:val="20"/>
          <w:szCs w:val="20"/>
          <w:lang w:eastAsia="en-US"/>
        </w:rPr>
        <w:lastRenderedPageBreak/>
        <w:t>теплоснабжения остальных муниципальных котельных поселка Кутулик являются закрытыми системами теплоснабжения.</w:t>
      </w:r>
    </w:p>
    <w:p w:rsidR="005441E0" w:rsidRPr="00B03247" w:rsidRDefault="005441E0" w:rsidP="00B03247">
      <w:pPr>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Теплоснабжение индивидуальной жилой одноэтажной и двухэтажной застройки усадебного типа поселка Кутулик осуществляется от индивидуальных источников тепловой энергии - печей и электрических приборов.   </w:t>
      </w:r>
    </w:p>
    <w:p w:rsidR="005441E0" w:rsidRPr="00B03247" w:rsidRDefault="005441E0" w:rsidP="00B03247">
      <w:pPr>
        <w:tabs>
          <w:tab w:val="left" w:pos="993"/>
          <w:tab w:val="left" w:pos="1276"/>
        </w:tabs>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Системы теплоснабжения села Головинское, деревни Шелемина децентрализованные, на территории указанных населенных пунктов муниципальные котельные и тепловые сети отсутствуют. Теплоснабжение индивидуальной жилой одноэтажной и двухэтажной застройки усадебного типа указанных населенных пунктов осуществляется от индивидуальных источников тепловой энергии - печей и электрических приборов.</w:t>
      </w:r>
    </w:p>
    <w:p w:rsidR="005441E0" w:rsidRPr="00B03247" w:rsidRDefault="005441E0" w:rsidP="00B03247">
      <w:pPr>
        <w:tabs>
          <w:tab w:val="left" w:pos="993"/>
          <w:tab w:val="left" w:pos="1276"/>
          <w:tab w:val="right" w:leader="dot" w:pos="9923"/>
        </w:tabs>
        <w:spacing w:after="0" w:line="240" w:lineRule="auto"/>
        <w:ind w:firstLine="709"/>
        <w:jc w:val="both"/>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Производственные котельные на территории муниципального образования «Кутулик» отсутствуют.</w:t>
      </w:r>
    </w:p>
    <w:p w:rsidR="005441E0" w:rsidRPr="00B03247" w:rsidRDefault="005441E0" w:rsidP="00B03247">
      <w:pPr>
        <w:tabs>
          <w:tab w:val="left" w:pos="993"/>
          <w:tab w:val="left" w:pos="1276"/>
          <w:tab w:val="right" w:leader="dot" w:pos="9923"/>
        </w:tabs>
        <w:spacing w:after="0" w:line="240" w:lineRule="auto"/>
        <w:ind w:firstLine="709"/>
        <w:jc w:val="both"/>
        <w:rPr>
          <w:rFonts w:ascii="Times New Roman" w:hAnsi="Times New Roman" w:cs="Times New Roman"/>
          <w:color w:val="000000" w:themeColor="text1"/>
          <w:sz w:val="20"/>
          <w:szCs w:val="20"/>
          <w:shd w:val="clear" w:color="auto" w:fill="FFFFFF"/>
        </w:rPr>
      </w:pPr>
      <w:r w:rsidRPr="00B03247">
        <w:rPr>
          <w:rFonts w:ascii="Times New Roman" w:hAnsi="Times New Roman" w:cs="Times New Roman"/>
          <w:color w:val="000000" w:themeColor="text1"/>
          <w:sz w:val="20"/>
          <w:szCs w:val="20"/>
          <w:shd w:val="clear" w:color="auto" w:fill="FFFFFF"/>
        </w:rPr>
        <w:t xml:space="preserve">Муниципальные котельные поселка Кутулик и тепловые сети на праве муниципальной собственности принадлежат Администрации муниципального образования «Кутулик». </w:t>
      </w:r>
      <w:r w:rsidRPr="00B03247">
        <w:rPr>
          <w:rFonts w:ascii="Times New Roman" w:eastAsiaTheme="minorHAnsi" w:hAnsi="Times New Roman" w:cs="Times New Roman"/>
          <w:color w:val="000000" w:themeColor="text1"/>
          <w:sz w:val="20"/>
          <w:szCs w:val="20"/>
          <w:lang w:eastAsia="en-US"/>
        </w:rPr>
        <w:t>Муниципальные котельные поселка Кутулик и тепловые сети муниципальных котельных на основании договора аренды муниципального имущества, заключенного с Администрацией муниципального образования «Кутулик», эксплуатирует единая теплоснабжающая организация ООО «Управляющая компания «Жилищная инициатива».</w:t>
      </w:r>
    </w:p>
    <w:p w:rsidR="005441E0" w:rsidRPr="00B03247" w:rsidRDefault="005441E0" w:rsidP="00B03247">
      <w:pPr>
        <w:spacing w:after="0" w:line="240" w:lineRule="auto"/>
        <w:ind w:firstLine="709"/>
        <w:jc w:val="both"/>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Зоны действия муниципальных котельных поселка Кутулик и единой теплоснабжающей организации ООО «Управляющая компания «Жилищная инициатива» представлены в Таблице 20.</w:t>
      </w:r>
    </w:p>
    <w:p w:rsidR="005441E0" w:rsidRPr="00B03247" w:rsidRDefault="005441E0" w:rsidP="005441E0">
      <w:pPr>
        <w:spacing w:after="0" w:line="240" w:lineRule="auto"/>
        <w:jc w:val="right"/>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Таблица 20</w:t>
      </w:r>
    </w:p>
    <w:p w:rsidR="005441E0" w:rsidRPr="00B03247" w:rsidRDefault="005441E0" w:rsidP="005441E0">
      <w:pPr>
        <w:spacing w:after="0" w:line="240" w:lineRule="auto"/>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Зоны действия муниципальных котельных поселка Кутулик и единой </w:t>
      </w:r>
    </w:p>
    <w:p w:rsidR="005441E0" w:rsidRPr="00B03247" w:rsidRDefault="005441E0" w:rsidP="005441E0">
      <w:pPr>
        <w:spacing w:after="0" w:line="240" w:lineRule="auto"/>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теплоснабжающей организации ООО «Управляющая компания «Жилищная инициатива»</w:t>
      </w:r>
    </w:p>
    <w:tbl>
      <w:tblPr>
        <w:tblStyle w:val="ab"/>
        <w:tblW w:w="0" w:type="auto"/>
        <w:tblLayout w:type="fixed"/>
        <w:tblLook w:val="04A0"/>
      </w:tblPr>
      <w:tblGrid>
        <w:gridCol w:w="817"/>
        <w:gridCol w:w="3686"/>
        <w:gridCol w:w="5103"/>
      </w:tblGrid>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 п/п</w:t>
            </w:r>
          </w:p>
        </w:tc>
        <w:tc>
          <w:tcPr>
            <w:tcW w:w="3686"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 xml:space="preserve">Наименование потребителя тепловой энергии </w:t>
            </w:r>
          </w:p>
        </w:tc>
        <w:tc>
          <w:tcPr>
            <w:tcW w:w="5103"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 xml:space="preserve">Адрес места нахождения потребителя тепловой энергии </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1</w:t>
            </w:r>
          </w:p>
        </w:tc>
        <w:tc>
          <w:tcPr>
            <w:tcW w:w="8789" w:type="dxa"/>
            <w:gridSpan w:val="2"/>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Муниципальная котельная поселка Кутулик (квартал Нефтяников, дом 1 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1.1</w:t>
            </w:r>
          </w:p>
        </w:tc>
        <w:tc>
          <w:tcPr>
            <w:tcW w:w="8789" w:type="dxa"/>
            <w:gridSpan w:val="2"/>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Многоквартирные дома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1.1.1</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1</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1.1.2</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2</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1.1.3</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3</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1.1.4</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4</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1.1.5</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5</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1.1.6</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квартал Нефтяников, дом 6</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1.1.7</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квартал А, дом 2</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1.1.8</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Многоквартирный дом</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квартал А, дом 2 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1.2</w:t>
            </w:r>
          </w:p>
        </w:tc>
        <w:tc>
          <w:tcPr>
            <w:tcW w:w="8789" w:type="dxa"/>
            <w:gridSpan w:val="2"/>
            <w:vAlign w:val="center"/>
          </w:tcPr>
          <w:p w:rsidR="005441E0" w:rsidRPr="00B03247" w:rsidRDefault="005441E0" w:rsidP="008D7DAD">
            <w:pPr>
              <w:jc w:val="center"/>
              <w:rPr>
                <w:rFonts w:ascii="Times New Roman" w:eastAsiaTheme="minorHAnsi" w:hAnsi="Times New Roman" w:cs="Times New Roman"/>
                <w:b/>
                <w:color w:val="000000" w:themeColor="text1"/>
                <w:sz w:val="20"/>
                <w:szCs w:val="20"/>
                <w:lang w:eastAsia="en-US"/>
              </w:rPr>
            </w:pPr>
            <w:r w:rsidRPr="00B03247">
              <w:rPr>
                <w:rFonts w:ascii="Times New Roman" w:eastAsiaTheme="minorHAnsi" w:hAnsi="Times New Roman" w:cs="Times New Roman"/>
                <w:b/>
                <w:color w:val="000000" w:themeColor="text1"/>
                <w:sz w:val="20"/>
                <w:szCs w:val="20"/>
                <w:lang w:eastAsia="en-US"/>
              </w:rPr>
              <w:t>Общественные здания</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Администрация Аларского района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49</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1.2.2</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Гараж Администрации </w:t>
            </w:r>
          </w:p>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Аларского района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49 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1.2.3</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Администрация муниципального образования «Кутулик»</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Матвеева, дом 2</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1.2.4</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Гараж Администрации муниципального образования «Кутулик»</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Матвеева, дом 2 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1.2.5</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МБУК «Межпоселенческий культурный центр досуга»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30</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1.2.6</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МКУ «Комитет по образованию»</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47</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1.2.7</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Гараж МКУ </w:t>
            </w:r>
          </w:p>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«Комитет по образованию»</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47 А</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1.2.8</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Гараж</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47 Б</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1.2.9</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Прокуратура Аларского района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45</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1.2.10</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МБУК «Межпоселенческая центральная библиотека им. А.В. Вампилова»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Советская, дом 35</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1.2.11</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МКДОУ Кутуликский </w:t>
            </w:r>
          </w:p>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детский сад №2</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 xml:space="preserve">поселок Кутулик, улица Советская, дом 41 </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1.2.12</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Магазин «Южанка»</w:t>
            </w:r>
          </w:p>
        </w:tc>
        <w:tc>
          <w:tcPr>
            <w:tcW w:w="5103"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поселок Кутулик, улица Дзержинского, дом 6</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1.2.13</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Магазин «Жарки»</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улица Дзержинского, дом 8</w:t>
            </w:r>
          </w:p>
        </w:tc>
      </w:tr>
      <w:tr w:rsidR="005441E0" w:rsidRPr="00B03247" w:rsidTr="008D7DAD">
        <w:tc>
          <w:tcPr>
            <w:tcW w:w="817"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1.2.14</w:t>
            </w:r>
          </w:p>
        </w:tc>
        <w:tc>
          <w:tcPr>
            <w:tcW w:w="3686" w:type="dxa"/>
            <w:vAlign w:val="center"/>
          </w:tcPr>
          <w:p w:rsidR="005441E0" w:rsidRPr="00B03247" w:rsidRDefault="005441E0" w:rsidP="008D7DAD">
            <w:pPr>
              <w:jc w:val="center"/>
              <w:rPr>
                <w:rFonts w:ascii="Times New Roman" w:eastAsiaTheme="minorHAnsi" w:hAnsi="Times New Roman" w:cs="Times New Roman"/>
                <w:color w:val="000000" w:themeColor="text1"/>
                <w:sz w:val="20"/>
                <w:szCs w:val="20"/>
                <w:lang w:eastAsia="en-US"/>
              </w:rPr>
            </w:pPr>
            <w:r w:rsidRPr="00B03247">
              <w:rPr>
                <w:rFonts w:ascii="Times New Roman" w:eastAsiaTheme="minorHAnsi" w:hAnsi="Times New Roman" w:cs="Times New Roman"/>
                <w:color w:val="000000" w:themeColor="text1"/>
                <w:sz w:val="20"/>
                <w:szCs w:val="20"/>
                <w:lang w:eastAsia="en-US"/>
              </w:rPr>
              <w:t>Магазин «555»</w:t>
            </w:r>
          </w:p>
        </w:tc>
        <w:tc>
          <w:tcPr>
            <w:tcW w:w="5103" w:type="dxa"/>
            <w:vAlign w:val="center"/>
          </w:tcPr>
          <w:p w:rsidR="005441E0" w:rsidRPr="00B03247" w:rsidRDefault="005441E0" w:rsidP="008D7DAD">
            <w:pPr>
              <w:jc w:val="center"/>
              <w:rPr>
                <w:rFonts w:ascii="Times New Roman" w:hAnsi="Times New Roman" w:cs="Times New Roman"/>
                <w:color w:val="000000" w:themeColor="text1"/>
                <w:sz w:val="20"/>
                <w:szCs w:val="20"/>
              </w:rPr>
            </w:pPr>
            <w:r w:rsidRPr="00B03247">
              <w:rPr>
                <w:rFonts w:ascii="Times New Roman" w:eastAsiaTheme="minorHAnsi" w:hAnsi="Times New Roman" w:cs="Times New Roman"/>
                <w:color w:val="000000" w:themeColor="text1"/>
                <w:sz w:val="20"/>
                <w:szCs w:val="20"/>
                <w:lang w:eastAsia="en-US"/>
              </w:rPr>
              <w:t>поселок Кутулик, улица Дзержинского, дом 14</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Многоквартирные дома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мкр. Здоровье, дом 1а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rPr>
          <w:trHeight w:val="149"/>
        </w:trPr>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ОГБУЗ «Аларская районная больница» (главный лечебный корпус, поликлиника, терапевтическое отделение, детское отделение, </w:t>
            </w:r>
            <w:r w:rsidRPr="00606467">
              <w:rPr>
                <w:rFonts w:ascii="Times New Roman" w:eastAsiaTheme="minorHAnsi" w:hAnsi="Times New Roman" w:cs="Times New Roman"/>
                <w:sz w:val="20"/>
                <w:szCs w:val="20"/>
                <w:lang w:eastAsia="en-US"/>
              </w:rPr>
              <w:lastRenderedPageBreak/>
              <w:t>родильное отделение, маммограф, лаборатория, бухгалтерия, пищеблок, склад)</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поселок Кутулик, микрорайон Здоровье, дом 1</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3</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МКДОУ Кутуликский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детский сад №1</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Водонапорная башня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МБОУ Кутуликская СОШ</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Физкультурно-оздоровительный комплекс</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Бойлерная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Б</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Графические материалы с обозначением зон действия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и единой теплоснабжающей организации</w:t>
      </w:r>
      <w:r w:rsidRPr="00606467">
        <w:rPr>
          <w:rFonts w:ascii="Times New Roman" w:eastAsiaTheme="minorHAnsi" w:hAnsi="Times New Roman" w:cs="Times New Roman"/>
          <w:sz w:val="20"/>
          <w:szCs w:val="20"/>
          <w:lang w:eastAsia="en-US"/>
        </w:rPr>
        <w:t>ООО «Управляющая компания «Жилищная инициатива»</w:t>
      </w:r>
      <w:r w:rsidRPr="00606467">
        <w:rPr>
          <w:rFonts w:ascii="Times New Roman" w:hAnsi="Times New Roman" w:cs="Times New Roman"/>
          <w:sz w:val="20"/>
          <w:szCs w:val="20"/>
          <w:shd w:val="clear" w:color="auto" w:fill="FFFFFF"/>
        </w:rPr>
        <w:t>представлены в Приложении 1 к Схеме теплоснабжения (актуализированной схеме теплоснабжения) «</w:t>
      </w:r>
      <w:r w:rsidRPr="00606467">
        <w:rPr>
          <w:rFonts w:ascii="Times New Roman" w:eastAsiaTheme="minorHAnsi" w:hAnsi="Times New Roman" w:cs="Times New Roman"/>
          <w:sz w:val="20"/>
          <w:szCs w:val="20"/>
          <w:lang w:eastAsia="en-US"/>
        </w:rPr>
        <w:t>Картографическая часть Схемы теплоснабжения (актуализированной схемы теплоснабжения)».</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2.</w:t>
      </w:r>
      <w:r w:rsidRPr="00606467">
        <w:rPr>
          <w:rFonts w:ascii="Times New Roman" w:hAnsi="Times New Roman" w:cs="Times New Roman"/>
          <w:b/>
          <w:sz w:val="20"/>
          <w:szCs w:val="20"/>
          <w:shd w:val="clear" w:color="auto" w:fill="FFFFFF"/>
        </w:rPr>
        <w:tab/>
        <w:t>Источники тепловой энергии</w:t>
      </w:r>
    </w:p>
    <w:p w:rsidR="005441E0" w:rsidRPr="00606467" w:rsidRDefault="005441E0" w:rsidP="005441E0">
      <w:pPr>
        <w:tabs>
          <w:tab w:val="left" w:pos="993"/>
          <w:tab w:val="left" w:pos="1276"/>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Общая характеристика </w:t>
      </w:r>
      <w:r w:rsidRPr="00606467">
        <w:rPr>
          <w:rFonts w:ascii="Times New Roman" w:eastAsiaTheme="minorHAnsi" w:hAnsi="Times New Roman" w:cs="Times New Roman"/>
          <w:sz w:val="20"/>
          <w:szCs w:val="20"/>
          <w:lang w:eastAsia="en-US"/>
        </w:rPr>
        <w:t>муниципальных котельныхпоселка Кутулик</w:t>
      </w:r>
      <w:r w:rsidRPr="00606467">
        <w:rPr>
          <w:rFonts w:ascii="Times New Roman" w:hAnsi="Times New Roman" w:cs="Times New Roman"/>
          <w:sz w:val="20"/>
          <w:szCs w:val="20"/>
          <w:shd w:val="clear" w:color="auto" w:fill="FFFFFF"/>
        </w:rPr>
        <w:t xml:space="preserve"> представлена в Таблице 21.</w:t>
      </w:r>
    </w:p>
    <w:p w:rsidR="005441E0" w:rsidRPr="00606467" w:rsidRDefault="005441E0" w:rsidP="005441E0">
      <w:pPr>
        <w:tabs>
          <w:tab w:val="left" w:pos="993"/>
          <w:tab w:val="left" w:pos="1276"/>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   Таблица 21</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Общая характеристика </w:t>
      </w:r>
      <w:r w:rsidRPr="00606467">
        <w:rPr>
          <w:rFonts w:ascii="Times New Roman" w:eastAsiaTheme="minorHAnsi" w:hAnsi="Times New Roman" w:cs="Times New Roman"/>
          <w:sz w:val="20"/>
          <w:szCs w:val="20"/>
          <w:lang w:eastAsia="en-US"/>
        </w:rPr>
        <w:t>муниципальных котельныхпоселка Кутулик</w:t>
      </w:r>
    </w:p>
    <w:tbl>
      <w:tblPr>
        <w:tblStyle w:val="ab"/>
        <w:tblW w:w="9924" w:type="dxa"/>
        <w:tblInd w:w="-318" w:type="dxa"/>
        <w:tblLayout w:type="fixed"/>
        <w:tblLook w:val="04A0"/>
      </w:tblPr>
      <w:tblGrid>
        <w:gridCol w:w="1986"/>
        <w:gridCol w:w="1587"/>
        <w:gridCol w:w="1588"/>
        <w:gridCol w:w="1587"/>
        <w:gridCol w:w="1588"/>
        <w:gridCol w:w="1588"/>
      </w:tblGrid>
      <w:tr w:rsidR="005441E0" w:rsidRPr="00606467" w:rsidTr="008D7DAD">
        <w:tc>
          <w:tcPr>
            <w:tcW w:w="198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Целевое назначение</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Назначение</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Обеспечиваемый вид потребления тепловой энергии</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Категория надежности </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Категория потребителей</w:t>
            </w:r>
          </w:p>
        </w:tc>
      </w:tr>
      <w:tr w:rsidR="005441E0" w:rsidRPr="00606467" w:rsidTr="008D7DAD">
        <w:tc>
          <w:tcPr>
            <w:tcW w:w="198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отопительная</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отопление</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первая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вторая</w:t>
            </w:r>
          </w:p>
        </w:tc>
      </w:tr>
      <w:tr w:rsidR="005441E0" w:rsidRPr="00606467" w:rsidTr="008D7DAD">
        <w:tc>
          <w:tcPr>
            <w:tcW w:w="19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отопительная</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отопление, горячее водоснабжение</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первая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вторая</w:t>
            </w:r>
          </w:p>
        </w:tc>
      </w:tr>
      <w:tr w:rsidR="005441E0" w:rsidRPr="00606467" w:rsidTr="008D7DAD">
        <w:tc>
          <w:tcPr>
            <w:tcW w:w="198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отопительная</w:t>
            </w:r>
          </w:p>
        </w:tc>
        <w:tc>
          <w:tcPr>
            <w:tcW w:w="158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отопление</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первая</w:t>
            </w:r>
          </w:p>
        </w:tc>
        <w:tc>
          <w:tcPr>
            <w:tcW w:w="158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вторая</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Характеристика котельных агрегатов, установленных в</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представлена в Таблице 22.</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 Таблица 22</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Характеристика котельных агрегатов, установленных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w:t>
      </w:r>
      <w:r w:rsidRPr="00606467">
        <w:rPr>
          <w:rFonts w:ascii="Times New Roman" w:eastAsiaTheme="minorHAnsi" w:hAnsi="Times New Roman" w:cs="Times New Roman"/>
          <w:sz w:val="20"/>
          <w:szCs w:val="20"/>
          <w:lang w:eastAsia="en-US"/>
        </w:rPr>
        <w:t>муниципальных котельных поселка Кутулик</w:t>
      </w:r>
    </w:p>
    <w:tbl>
      <w:tblPr>
        <w:tblStyle w:val="ab"/>
        <w:tblW w:w="9606" w:type="dxa"/>
        <w:tblLayout w:type="fixed"/>
        <w:tblLook w:val="04A0"/>
      </w:tblPr>
      <w:tblGrid>
        <w:gridCol w:w="2802"/>
        <w:gridCol w:w="1701"/>
        <w:gridCol w:w="1842"/>
        <w:gridCol w:w="1701"/>
        <w:gridCol w:w="1560"/>
      </w:tblGrid>
      <w:tr w:rsidR="005441E0" w:rsidRPr="00606467" w:rsidTr="008D7DAD">
        <w:tc>
          <w:tcPr>
            <w:tcW w:w="28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котельного агрегата</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котельных агрегатов, шт.</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Вид основного топлива</w:t>
            </w:r>
          </w:p>
        </w:tc>
        <w:tc>
          <w:tcPr>
            <w:tcW w:w="15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Температурный график теплоносителя</w:t>
            </w:r>
          </w:p>
        </w:tc>
      </w:tr>
      <w:tr w:rsidR="005441E0" w:rsidRPr="00606467" w:rsidTr="008D7DAD">
        <w:trPr>
          <w:trHeight w:val="60"/>
        </w:trPr>
        <w:tc>
          <w:tcPr>
            <w:tcW w:w="280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5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90-75 °С</w:t>
            </w:r>
          </w:p>
        </w:tc>
      </w:tr>
      <w:tr w:rsidR="005441E0" w:rsidRPr="00606467" w:rsidTr="008D7DAD">
        <w:trPr>
          <w:trHeight w:val="961"/>
        </w:trPr>
        <w:tc>
          <w:tcPr>
            <w:tcW w:w="2802"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701" w:type="dxa"/>
            <w:vMerge w:val="restart"/>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560" w:type="dxa"/>
            <w:vMerge w:val="restart"/>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90-75 °С</w:t>
            </w:r>
          </w:p>
        </w:tc>
      </w:tr>
      <w:tr w:rsidR="005441E0" w:rsidRPr="00606467" w:rsidTr="008D7DAD">
        <w:trPr>
          <w:trHeight w:val="961"/>
        </w:trPr>
        <w:tc>
          <w:tcPr>
            <w:tcW w:w="2802" w:type="dxa"/>
            <w:vMerge/>
            <w:vAlign w:val="center"/>
          </w:tcPr>
          <w:p w:rsidR="005441E0" w:rsidRPr="00606467" w:rsidRDefault="005441E0" w:rsidP="008D7DAD">
            <w:pPr>
              <w:jc w:val="center"/>
              <w:rPr>
                <w:rFonts w:ascii="Times New Roman" w:eastAsiaTheme="minorHAnsi" w:hAnsi="Times New Roman" w:cs="Times New Roman"/>
                <w:sz w:val="20"/>
                <w:szCs w:val="20"/>
                <w:lang w:eastAsia="en-US"/>
              </w:rPr>
            </w:pP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701" w:type="dxa"/>
            <w:vMerge/>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p>
        </w:tc>
        <w:tc>
          <w:tcPr>
            <w:tcW w:w="1560" w:type="dxa"/>
            <w:vMerge/>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p>
        </w:tc>
      </w:tr>
      <w:tr w:rsidR="005441E0" w:rsidRPr="00606467" w:rsidTr="008D7DAD">
        <w:trPr>
          <w:trHeight w:val="60"/>
        </w:trPr>
        <w:tc>
          <w:tcPr>
            <w:tcW w:w="280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5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90-75 °С</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 xml:space="preserve">Технические характеристики </w:t>
      </w:r>
      <w:r w:rsidRPr="0060646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r w:rsidRPr="00606467">
        <w:rPr>
          <w:rFonts w:ascii="Times New Roman" w:hAnsi="Times New Roman" w:cs="Times New Roman"/>
          <w:sz w:val="20"/>
          <w:szCs w:val="20"/>
          <w:shd w:val="clear" w:color="auto" w:fill="FFFFFF"/>
        </w:rPr>
        <w:t xml:space="preserve"> представлены в Таблице 23.</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23</w:t>
      </w:r>
    </w:p>
    <w:p w:rsidR="005441E0" w:rsidRPr="00606467" w:rsidRDefault="005441E0" w:rsidP="005441E0">
      <w:pPr>
        <w:tabs>
          <w:tab w:val="left" w:pos="993"/>
          <w:tab w:val="left" w:pos="1276"/>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Технические характеристики </w:t>
      </w:r>
      <w:r w:rsidRPr="00606467">
        <w:rPr>
          <w:rFonts w:ascii="Times New Roman" w:eastAsiaTheme="minorHAnsi" w:hAnsi="Times New Roman" w:cs="Times New Roman"/>
          <w:sz w:val="20"/>
          <w:szCs w:val="20"/>
          <w:lang w:eastAsia="en-US"/>
        </w:rPr>
        <w:t xml:space="preserve">муниципальной котельной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поселка Кутулик (квартал Нефтяников, дом 1 А)</w:t>
      </w:r>
    </w:p>
    <w:tbl>
      <w:tblPr>
        <w:tblStyle w:val="ab"/>
        <w:tblW w:w="0" w:type="auto"/>
        <w:tblLayout w:type="fixed"/>
        <w:tblLook w:val="04A0"/>
      </w:tblPr>
      <w:tblGrid>
        <w:gridCol w:w="3085"/>
        <w:gridCol w:w="1630"/>
        <w:gridCol w:w="1630"/>
        <w:gridCol w:w="1630"/>
        <w:gridCol w:w="1631"/>
      </w:tblGrid>
      <w:tr w:rsidR="005441E0" w:rsidRPr="00606467" w:rsidTr="008D7DAD">
        <w:trPr>
          <w:trHeight w:val="189"/>
        </w:trPr>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6521" w:type="dxa"/>
            <w:gridSpan w:val="4"/>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Котельные агрегаты муниципальной котельной поселка Кутулик (квартал Нефтяников, дом 1 А)</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Марка котельного агрегата</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КВр-0,63</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КВр-0,63</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КВр-0,63</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КВр-0,63</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Год ввода в эксплуатацию</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2013</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lang w:val="en-US"/>
              </w:rPr>
            </w:pPr>
            <w:r w:rsidRPr="00B03247">
              <w:rPr>
                <w:rFonts w:ascii="Times New Roman" w:hAnsi="Times New Roman" w:cs="Times New Roman"/>
                <w:sz w:val="20"/>
                <w:szCs w:val="20"/>
                <w:shd w:val="clear" w:color="auto" w:fill="FFFFFF"/>
              </w:rPr>
              <w:t>20</w:t>
            </w:r>
            <w:r w:rsidRPr="00B03247">
              <w:rPr>
                <w:rFonts w:ascii="Times New Roman" w:hAnsi="Times New Roman" w:cs="Times New Roman"/>
                <w:sz w:val="20"/>
                <w:szCs w:val="20"/>
                <w:shd w:val="clear" w:color="auto" w:fill="FFFFFF"/>
                <w:lang w:val="en-US"/>
              </w:rPr>
              <w:t>20</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lang w:val="en-US"/>
              </w:rPr>
            </w:pPr>
            <w:r w:rsidRPr="00B03247">
              <w:rPr>
                <w:rFonts w:ascii="Times New Roman" w:hAnsi="Times New Roman" w:cs="Times New Roman"/>
                <w:sz w:val="20"/>
                <w:szCs w:val="20"/>
                <w:shd w:val="clear" w:color="auto" w:fill="FFFFFF"/>
              </w:rPr>
              <w:t>20</w:t>
            </w:r>
            <w:r w:rsidRPr="00B03247">
              <w:rPr>
                <w:rFonts w:ascii="Times New Roman" w:hAnsi="Times New Roman" w:cs="Times New Roman"/>
                <w:sz w:val="20"/>
                <w:szCs w:val="20"/>
                <w:shd w:val="clear" w:color="auto" w:fill="FFFFFF"/>
                <w:lang w:val="en-US"/>
              </w:rPr>
              <w:t>21</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lang w:val="en-US"/>
              </w:rPr>
            </w:pPr>
            <w:r w:rsidRPr="00B03247">
              <w:rPr>
                <w:rFonts w:ascii="Times New Roman" w:hAnsi="Times New Roman" w:cs="Times New Roman"/>
                <w:sz w:val="20"/>
                <w:szCs w:val="20"/>
                <w:shd w:val="clear" w:color="auto" w:fill="FFFFFF"/>
              </w:rPr>
              <w:t>20</w:t>
            </w:r>
            <w:r w:rsidRPr="00B03247">
              <w:rPr>
                <w:rFonts w:ascii="Times New Roman" w:hAnsi="Times New Roman" w:cs="Times New Roman"/>
                <w:sz w:val="20"/>
                <w:szCs w:val="20"/>
                <w:shd w:val="clear" w:color="auto" w:fill="FFFFFF"/>
                <w:lang w:val="en-US"/>
              </w:rPr>
              <w:t>21</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Установленная проектная мощность, Гкал/час</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0,54</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0,54</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0,54</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0,54</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Располагаемая мощность, Гкал/час</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0,465</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0,465</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0,465</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0,465</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Паспортный коэффициент полезного действия, %</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82</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82</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82</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82</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Фактический коэффициент полезного действия, %</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80</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80</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80</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80</w:t>
            </w:r>
          </w:p>
        </w:tc>
      </w:tr>
      <w:tr w:rsidR="005441E0" w:rsidRPr="00606467" w:rsidTr="008D7DAD">
        <w:tc>
          <w:tcPr>
            <w:tcW w:w="3085"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Вид основного топлива</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уголь каменный</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уголь каменный</w:t>
            </w:r>
          </w:p>
        </w:tc>
        <w:tc>
          <w:tcPr>
            <w:tcW w:w="1630"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уголь каменный</w:t>
            </w:r>
          </w:p>
        </w:tc>
        <w:tc>
          <w:tcPr>
            <w:tcW w:w="1631" w:type="dxa"/>
            <w:vAlign w:val="center"/>
          </w:tcPr>
          <w:p w:rsidR="005441E0" w:rsidRPr="00B0324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уголь каменный</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Техническое состояние</w:t>
            </w:r>
          </w:p>
        </w:tc>
        <w:tc>
          <w:tcPr>
            <w:tcW w:w="16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16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16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163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Технические характеристики </w:t>
      </w:r>
      <w:r w:rsidRPr="00606467">
        <w:rPr>
          <w:rFonts w:ascii="Times New Roman" w:eastAsiaTheme="minorHAnsi" w:hAnsi="Times New Roman" w:cs="Times New Roman"/>
          <w:sz w:val="20"/>
          <w:szCs w:val="20"/>
          <w:lang w:eastAsia="en-US"/>
        </w:rPr>
        <w:t xml:space="preserve">муниципальной котельной </w:t>
      </w:r>
      <w:r w:rsidRPr="00606467">
        <w:rPr>
          <w:rFonts w:ascii="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5)представлены в Таблице 24.</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24</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Технические характеристики </w:t>
      </w:r>
      <w:r w:rsidRPr="00606467">
        <w:rPr>
          <w:rFonts w:ascii="Times New Roman" w:eastAsiaTheme="minorHAnsi" w:hAnsi="Times New Roman" w:cs="Times New Roman"/>
          <w:sz w:val="20"/>
          <w:szCs w:val="20"/>
          <w:lang w:eastAsia="en-US"/>
        </w:rPr>
        <w:t xml:space="preserve">муниципальной котельной </w:t>
      </w:r>
      <w:r w:rsidRPr="00606467">
        <w:rPr>
          <w:rFonts w:ascii="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p>
    <w:tbl>
      <w:tblPr>
        <w:tblStyle w:val="ab"/>
        <w:tblW w:w="0" w:type="auto"/>
        <w:tblLayout w:type="fixed"/>
        <w:tblLook w:val="04A0"/>
      </w:tblPr>
      <w:tblGrid>
        <w:gridCol w:w="3085"/>
        <w:gridCol w:w="2173"/>
        <w:gridCol w:w="2174"/>
        <w:gridCol w:w="2174"/>
      </w:tblGrid>
      <w:tr w:rsidR="005441E0" w:rsidRPr="00606467" w:rsidTr="008D7DAD">
        <w:trPr>
          <w:trHeight w:val="189"/>
        </w:trPr>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6521" w:type="dxa"/>
            <w:gridSpan w:val="3"/>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Котельные агрегаты муниципальной котельной ОГБУЗ «Аларская районная больница» (поселок Кутулик, микрорайон Здоровье, дом 1, строение 5)</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Марка котельного агрегата</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КВр-0,63</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Год ввода в эксплуатацию</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Установленная проектная мощность, Гкал/час</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1,75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1,75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0,54</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Располагаемая мощность, Гкал/час</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0,472</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Паспортный коэффициент полезного действия, %</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75</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коэффициент полезного действия, %</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70</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70</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75</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Вид основного топлива</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Техническое состояние</w:t>
            </w:r>
          </w:p>
        </w:tc>
        <w:tc>
          <w:tcPr>
            <w:tcW w:w="217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217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Технические характеристики </w:t>
      </w:r>
      <w:r w:rsidRPr="00606467">
        <w:rPr>
          <w:rFonts w:ascii="Times New Roman" w:eastAsiaTheme="minorHAnsi" w:hAnsi="Times New Roman" w:cs="Times New Roman"/>
          <w:sz w:val="20"/>
          <w:szCs w:val="20"/>
          <w:lang w:eastAsia="en-US"/>
        </w:rPr>
        <w:t xml:space="preserve">муниципальной котельной </w:t>
      </w:r>
      <w:r w:rsidRPr="00606467">
        <w:rPr>
          <w:rFonts w:ascii="Times New Roman" w:hAnsi="Times New Roman" w:cs="Times New Roman"/>
          <w:sz w:val="20"/>
          <w:szCs w:val="20"/>
          <w:shd w:val="clear" w:color="auto" w:fill="FFFFFF"/>
        </w:rPr>
        <w:t>поселка Кутулик (улица Матвеева, дом 47 А)представлены в Таблице 25.</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25</w:t>
      </w:r>
    </w:p>
    <w:p w:rsidR="005441E0" w:rsidRPr="00606467" w:rsidRDefault="005441E0" w:rsidP="005441E0">
      <w:pPr>
        <w:tabs>
          <w:tab w:val="left" w:pos="993"/>
          <w:tab w:val="left" w:pos="1276"/>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Технические характеристики </w:t>
      </w:r>
      <w:r w:rsidRPr="00606467">
        <w:rPr>
          <w:rFonts w:ascii="Times New Roman" w:eastAsiaTheme="minorHAnsi" w:hAnsi="Times New Roman" w:cs="Times New Roman"/>
          <w:sz w:val="20"/>
          <w:szCs w:val="20"/>
          <w:lang w:eastAsia="en-US"/>
        </w:rPr>
        <w:t xml:space="preserve">муниципальной котельной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поселка Кутулик (улица Матвеева, дом 47 А)</w:t>
      </w:r>
    </w:p>
    <w:tbl>
      <w:tblPr>
        <w:tblStyle w:val="ab"/>
        <w:tblW w:w="0" w:type="auto"/>
        <w:tblLayout w:type="fixed"/>
        <w:tblLook w:val="04A0"/>
      </w:tblPr>
      <w:tblGrid>
        <w:gridCol w:w="3085"/>
        <w:gridCol w:w="3260"/>
        <w:gridCol w:w="3261"/>
      </w:tblGrid>
      <w:tr w:rsidR="005441E0" w:rsidRPr="00606467" w:rsidTr="008D7DAD">
        <w:trPr>
          <w:trHeight w:val="189"/>
        </w:trPr>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6521" w:type="dxa"/>
            <w:gridSpan w:val="2"/>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Котельные агрегаты муниципальной котельной </w:t>
            </w:r>
          </w:p>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поселка Кутулик (улица Матвеева, дом 47 А)</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Марка котельного агрегата</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Год ввода в эксплуатацию</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2012</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2012</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Установленная проектная мощность, Гкал/час</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Располагаемая мощность, Гкал/час</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0,8</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0,8</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Паспортный коэффициент полезного действия, %</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коэффициент полезного действия, %</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80</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80</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Вид основного топлива</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r>
      <w:tr w:rsidR="005441E0" w:rsidRPr="00606467" w:rsidTr="008D7DAD">
        <w:tc>
          <w:tcPr>
            <w:tcW w:w="308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Техническое состояние</w:t>
            </w:r>
          </w:p>
        </w:tc>
        <w:tc>
          <w:tcPr>
            <w:tcW w:w="326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c>
          <w:tcPr>
            <w:tcW w:w="32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исправное</w:t>
            </w:r>
          </w:p>
        </w:tc>
      </w:tr>
    </w:tbl>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Характеристика тепловых нагрузок муниципальных котельныхпоселка Кутулик представлена в Таблице 26.</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26</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Характеристика тепловых нагрузок муниципальных котельныхпоселка Кутулик</w:t>
      </w:r>
    </w:p>
    <w:tbl>
      <w:tblPr>
        <w:tblStyle w:val="ab"/>
        <w:tblW w:w="0" w:type="auto"/>
        <w:tblLayout w:type="fixed"/>
        <w:tblLook w:val="04A0"/>
      </w:tblPr>
      <w:tblGrid>
        <w:gridCol w:w="3936"/>
        <w:gridCol w:w="1417"/>
        <w:gridCol w:w="1418"/>
        <w:gridCol w:w="1417"/>
        <w:gridCol w:w="1418"/>
      </w:tblGrid>
      <w:tr w:rsidR="005441E0" w:rsidRPr="00606467" w:rsidTr="008D7DAD">
        <w:tc>
          <w:tcPr>
            <w:tcW w:w="39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Расчетные </w:t>
            </w:r>
            <w:r w:rsidRPr="00606467">
              <w:rPr>
                <w:rFonts w:ascii="Times New Roman" w:hAnsi="Times New Roman" w:cs="Times New Roman"/>
                <w:b/>
                <w:sz w:val="20"/>
                <w:szCs w:val="20"/>
                <w:shd w:val="clear" w:color="auto" w:fill="FFFFFF"/>
              </w:rPr>
              <w:lastRenderedPageBreak/>
              <w:t>показатели</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 xml:space="preserve">Отчетный </w:t>
            </w:r>
            <w:r w:rsidRPr="00606467">
              <w:rPr>
                <w:rFonts w:ascii="Times New Roman" w:hAnsi="Times New Roman" w:cs="Times New Roman"/>
                <w:b/>
                <w:sz w:val="20"/>
                <w:szCs w:val="20"/>
                <w:shd w:val="clear" w:color="auto" w:fill="FFFFFF"/>
              </w:rPr>
              <w:lastRenderedPageBreak/>
              <w:t>(базовый) 2019 год</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 xml:space="preserve">Отклонение, </w:t>
            </w:r>
            <w:r w:rsidRPr="00606467">
              <w:rPr>
                <w:rFonts w:ascii="Times New Roman" w:hAnsi="Times New Roman" w:cs="Times New Roman"/>
                <w:b/>
                <w:sz w:val="20"/>
                <w:szCs w:val="20"/>
                <w:shd w:val="clear" w:color="auto" w:fill="FFFFFF"/>
              </w:rPr>
              <w:lastRenderedPageBreak/>
              <w:t>%</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 xml:space="preserve">Расчетный </w:t>
            </w:r>
            <w:r w:rsidRPr="00606467">
              <w:rPr>
                <w:rFonts w:ascii="Times New Roman" w:hAnsi="Times New Roman" w:cs="Times New Roman"/>
                <w:b/>
                <w:sz w:val="20"/>
                <w:szCs w:val="20"/>
                <w:shd w:val="clear" w:color="auto" w:fill="FFFFFF"/>
              </w:rPr>
              <w:lastRenderedPageBreak/>
              <w:t>2032 год</w:t>
            </w:r>
          </w:p>
        </w:tc>
      </w:tr>
      <w:tr w:rsidR="005441E0" w:rsidRPr="00606467" w:rsidTr="008D7DAD">
        <w:tc>
          <w:tcPr>
            <w:tcW w:w="3936" w:type="dxa"/>
            <w:vAlign w:val="center"/>
          </w:tcPr>
          <w:p w:rsidR="005441E0" w:rsidRPr="00606467" w:rsidRDefault="005441E0" w:rsidP="008D7DAD">
            <w:pPr>
              <w:tabs>
                <w:tab w:val="left" w:pos="993"/>
                <w:tab w:val="left" w:pos="1276"/>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Расчетная температура наружного воздуха максимального зимнего периода, °С</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r>
      <w:tr w:rsidR="005441E0" w:rsidRPr="00606467" w:rsidTr="008D7DAD">
        <w:tc>
          <w:tcPr>
            <w:tcW w:w="3936" w:type="dxa"/>
            <w:vAlign w:val="center"/>
          </w:tcPr>
          <w:p w:rsidR="005441E0" w:rsidRPr="00606467" w:rsidRDefault="005441E0" w:rsidP="008D7DAD">
            <w:pPr>
              <w:tabs>
                <w:tab w:val="left" w:pos="993"/>
                <w:tab w:val="left" w:pos="1276"/>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Средняя температура наружного воздуха наиболее холодного месяца, °С</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p>
        </w:tc>
      </w:tr>
      <w:tr w:rsidR="005441E0" w:rsidRPr="00606467" w:rsidTr="008D7DAD">
        <w:tc>
          <w:tcPr>
            <w:tcW w:w="3936" w:type="dxa"/>
            <w:vAlign w:val="center"/>
          </w:tcPr>
          <w:p w:rsidR="005441E0" w:rsidRPr="00606467" w:rsidRDefault="005441E0" w:rsidP="008D7DAD">
            <w:pPr>
              <w:tabs>
                <w:tab w:val="left" w:pos="993"/>
                <w:tab w:val="left" w:pos="1276"/>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Средняя температура наружного воздуха отопительного периода, °С</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-9,7</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-9,7</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-9,7</w:t>
            </w:r>
          </w:p>
        </w:tc>
      </w:tr>
      <w:tr w:rsidR="005441E0" w:rsidRPr="00606467" w:rsidTr="008D7DAD">
        <w:tc>
          <w:tcPr>
            <w:tcW w:w="3936" w:type="dxa"/>
            <w:vAlign w:val="center"/>
          </w:tcPr>
          <w:p w:rsidR="005441E0" w:rsidRPr="00606467" w:rsidRDefault="005441E0" w:rsidP="008D7DAD">
            <w:pPr>
              <w:tabs>
                <w:tab w:val="left" w:pos="993"/>
                <w:tab w:val="left" w:pos="1276"/>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Продолжительность отопительного периода, сутки</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239</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239</w:t>
            </w:r>
          </w:p>
        </w:tc>
        <w:tc>
          <w:tcPr>
            <w:tcW w:w="141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239</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Характеристика насосного оборудования, установленного в муниципальных котельных поселка Кутулик, представлена в Таблице 28.</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28</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Характеристика насосного оборудования, установленного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муниципальных котельных поселка Кутулик</w:t>
      </w:r>
    </w:p>
    <w:tbl>
      <w:tblPr>
        <w:tblStyle w:val="ab"/>
        <w:tblW w:w="0" w:type="auto"/>
        <w:tblLayout w:type="fixed"/>
        <w:tblLook w:val="04A0"/>
      </w:tblPr>
      <w:tblGrid>
        <w:gridCol w:w="2093"/>
        <w:gridCol w:w="1502"/>
        <w:gridCol w:w="1503"/>
        <w:gridCol w:w="1502"/>
        <w:gridCol w:w="1503"/>
        <w:gridCol w:w="1503"/>
      </w:tblGrid>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насосного оборудования</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насосного оборудования, шт.</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Частота вращения, об./мин.</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Производительность, м</w:t>
            </w:r>
            <w:r w:rsidRPr="00606467">
              <w:rPr>
                <w:rFonts w:ascii="Times New Roman" w:hAnsi="Times New Roman" w:cs="Times New Roman"/>
                <w:b/>
                <w:sz w:val="20"/>
                <w:szCs w:val="20"/>
                <w:shd w:val="clear" w:color="auto" w:fill="FFFFFF"/>
                <w:vertAlign w:val="superscript"/>
              </w:rPr>
              <w:t>3</w:t>
            </w:r>
            <w:r w:rsidRPr="00606467">
              <w:rPr>
                <w:rFonts w:ascii="Times New Roman" w:hAnsi="Times New Roman" w:cs="Times New Roman"/>
                <w:b/>
                <w:sz w:val="20"/>
                <w:szCs w:val="20"/>
                <w:shd w:val="clear" w:color="auto" w:fill="FFFFFF"/>
              </w:rPr>
              <w:t>/час</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Давление, м.в.ст.</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Потребляемая мощность, кВт</w:t>
            </w:r>
          </w:p>
        </w:tc>
      </w:tr>
      <w:tr w:rsidR="005441E0" w:rsidRPr="00606467" w:rsidTr="008D7DAD">
        <w:tc>
          <w:tcPr>
            <w:tcW w:w="9606" w:type="dxa"/>
            <w:gridSpan w:val="6"/>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b/>
                <w:sz w:val="20"/>
                <w:szCs w:val="20"/>
                <w:shd w:val="clear" w:color="auto" w:fill="FFFFFF"/>
              </w:rPr>
              <w:t>Муниципальная котельная поселка Кутулик (квартал Нефтяников, дом 1 А)</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Насос котловой Wilo BL 65/160-11/2</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2940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150</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32 </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сетевой </w:t>
            </w:r>
            <w:r w:rsidRPr="00606467">
              <w:rPr>
                <w:rFonts w:ascii="Times New Roman" w:hAnsi="Times New Roman" w:cs="Times New Roman"/>
                <w:sz w:val="20"/>
                <w:szCs w:val="20"/>
              </w:rPr>
              <w:t>Wilo BL 65/210-22/2</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57</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22</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Насос сетевой Wilo BL 65/210-18,5/2</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57</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подпитки сетевого контура </w:t>
            </w:r>
            <w:r w:rsidRPr="00606467">
              <w:rPr>
                <w:rFonts w:ascii="Times New Roman" w:hAnsi="Times New Roman" w:cs="Times New Roman"/>
                <w:sz w:val="20"/>
                <w:szCs w:val="20"/>
              </w:rPr>
              <w:t>Wilo IPL 40/160-4/2</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30,5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Насосная станция </w:t>
            </w:r>
            <w:r w:rsidRPr="00606467">
              <w:rPr>
                <w:rFonts w:ascii="Times New Roman" w:hAnsi="Times New Roman" w:cs="Times New Roman"/>
                <w:sz w:val="20"/>
                <w:szCs w:val="20"/>
              </w:rPr>
              <w:t>Зубр ЗИАС-120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3000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3,6</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46</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r>
      <w:tr w:rsidR="005441E0" w:rsidRPr="00606467" w:rsidTr="008D7DAD">
        <w:tc>
          <w:tcPr>
            <w:tcW w:w="9606" w:type="dxa"/>
            <w:gridSpan w:val="6"/>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сетевой </w:t>
            </w:r>
            <w:r w:rsidRPr="00606467">
              <w:rPr>
                <w:rFonts w:ascii="Times New Roman" w:hAnsi="Times New Roman" w:cs="Times New Roman"/>
                <w:sz w:val="20"/>
                <w:szCs w:val="20"/>
              </w:rPr>
              <w:t>1 K20/30У31</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подпиточный </w:t>
            </w:r>
            <w:r w:rsidRPr="00606467">
              <w:rPr>
                <w:rFonts w:ascii="Times New Roman" w:hAnsi="Times New Roman" w:cs="Times New Roman"/>
                <w:sz w:val="20"/>
                <w:szCs w:val="20"/>
              </w:rPr>
              <w:t>GRUNDFOS KW-4 R-min-2850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подпиточный (станция) </w:t>
            </w:r>
            <w:r w:rsidRPr="00606467">
              <w:rPr>
                <w:rFonts w:ascii="Times New Roman" w:hAnsi="Times New Roman" w:cs="Times New Roman"/>
                <w:sz w:val="20"/>
                <w:szCs w:val="20"/>
              </w:rPr>
              <w:t>GRUNDFOS KW-1200 R-min-2800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r>
      <w:tr w:rsidR="005441E0" w:rsidRPr="00606467" w:rsidTr="008D7DAD">
        <w:tc>
          <w:tcPr>
            <w:tcW w:w="209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hAnsi="Times New Roman" w:cs="Times New Roman"/>
                <w:sz w:val="20"/>
                <w:szCs w:val="20"/>
              </w:rPr>
              <w:t>Насос сетевой для горячего водоснабжения в летний периодK65-50-160 KW-5,5 R-min-2860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Насос сетевой BL65/170-15/2 KW-15 R min-2900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r>
      <w:tr w:rsidR="005441E0" w:rsidRPr="00606467" w:rsidTr="008D7DAD">
        <w:tc>
          <w:tcPr>
            <w:tcW w:w="9606" w:type="dxa"/>
            <w:gridSpan w:val="6"/>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Насос котловой </w:t>
            </w:r>
            <w:r w:rsidRPr="00606467">
              <w:rPr>
                <w:rFonts w:ascii="Times New Roman" w:hAnsi="Times New Roman" w:cs="Times New Roman"/>
                <w:sz w:val="20"/>
                <w:szCs w:val="20"/>
                <w:shd w:val="clear" w:color="auto" w:fill="FFFFFF"/>
                <w:lang w:val="en-US"/>
              </w:rPr>
              <w:t>Wilo</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44</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Насос сетевой</w:t>
            </w:r>
            <w:r w:rsidRPr="00606467">
              <w:rPr>
                <w:rFonts w:ascii="Times New Roman" w:hAnsi="Times New Roman" w:cs="Times New Roman"/>
                <w:sz w:val="20"/>
                <w:szCs w:val="20"/>
                <w:lang w:val="en-US"/>
              </w:rPr>
              <w:t>Wilo80/200-18.5/2</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100</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Насос подпиточный внутреннего контура Wilo HWJ 20 L 203 EM</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0,75</w:t>
            </w:r>
          </w:p>
        </w:tc>
      </w:tr>
      <w:tr w:rsidR="005441E0" w:rsidRPr="00606467" w:rsidTr="008D7DAD">
        <w:tc>
          <w:tcPr>
            <w:tcW w:w="209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Насос подпиточный сетевого контура </w:t>
            </w:r>
            <w:r w:rsidRPr="00606467">
              <w:rPr>
                <w:rFonts w:ascii="Times New Roman" w:hAnsi="Times New Roman" w:cs="Times New Roman"/>
                <w:sz w:val="20"/>
                <w:szCs w:val="20"/>
                <w:lang w:val="en-US"/>
              </w:rPr>
              <w:t>WiloPH</w:t>
            </w:r>
            <w:r w:rsidRPr="00606467">
              <w:rPr>
                <w:rFonts w:ascii="Times New Roman" w:hAnsi="Times New Roman" w:cs="Times New Roman"/>
                <w:sz w:val="20"/>
                <w:szCs w:val="20"/>
              </w:rPr>
              <w:t>-401</w:t>
            </w:r>
            <w:r w:rsidRPr="00606467">
              <w:rPr>
                <w:rFonts w:ascii="Times New Roman" w:hAnsi="Times New Roman" w:cs="Times New Roman"/>
                <w:sz w:val="20"/>
                <w:szCs w:val="20"/>
                <w:lang w:val="en-US"/>
              </w:rPr>
              <w:t>e</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2900</w:t>
            </w:r>
          </w:p>
        </w:tc>
        <w:tc>
          <w:tcPr>
            <w:tcW w:w="15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150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0,8</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Работа насосного оборудования, установленного в муниципальных котельных поселка Кутулик,осуществляется в автоматизированном режиме.</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Характеристика дополнительного оборудования, установленного в муниципальных котельных поселка Кутулик, представлена в Таблице 29.</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 Таблица 29</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Характеристика дополнительного оборудования, установленного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муниципальных котельных поселка Кутулик</w:t>
      </w:r>
    </w:p>
    <w:tbl>
      <w:tblPr>
        <w:tblStyle w:val="ab"/>
        <w:tblW w:w="0" w:type="auto"/>
        <w:tblLook w:val="04A0"/>
      </w:tblPr>
      <w:tblGrid>
        <w:gridCol w:w="3202"/>
        <w:gridCol w:w="3202"/>
        <w:gridCol w:w="3202"/>
      </w:tblGrid>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марка дополнительного оборудования</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дополнительного оборудования, шт.</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Характеристики дополнительного оборудования</w:t>
            </w:r>
          </w:p>
        </w:tc>
      </w:tr>
      <w:tr w:rsidR="005441E0" w:rsidRPr="00606467" w:rsidTr="008D7DAD">
        <w:tc>
          <w:tcPr>
            <w:tcW w:w="9606" w:type="dxa"/>
            <w:gridSpan w:val="3"/>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b/>
                <w:sz w:val="20"/>
                <w:szCs w:val="20"/>
                <w:shd w:val="clear" w:color="auto" w:fill="FFFFFF"/>
              </w:rPr>
              <w:t>Муниципальная котельная поселка Кутулик (квартал Нефтяников, дом 1 А)</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rPr>
              <w:t>Дымосос ДН-9</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потребляемая мощность - 11 кВт; частота вращения - 950 об./мин.</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rPr>
              <w:t>Вентилятор поддува ВР 280-46(к)</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потребляемая мощность - 2,2 кВт; частота вращения - 3000 об./мин.</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rPr>
              <w:t>Вентилятор отсоса ВР 280-46(к)</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потребляемая мощность - 2,2 кВт; частота вращения - 3000 об./мин.</w:t>
            </w:r>
          </w:p>
        </w:tc>
      </w:tr>
      <w:tr w:rsidR="005441E0" w:rsidRPr="00606467" w:rsidTr="008D7DAD">
        <w:tc>
          <w:tcPr>
            <w:tcW w:w="9606" w:type="dxa"/>
            <w:gridSpan w:val="3"/>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Вентилятор дутьевой ВЦ 12-46 №4 </w:t>
            </w:r>
            <w:r w:rsidRPr="00606467">
              <w:rPr>
                <w:rFonts w:ascii="Times New Roman" w:hAnsi="Times New Roman" w:cs="Times New Roman"/>
                <w:sz w:val="20"/>
                <w:szCs w:val="20"/>
                <w:lang w:val="en-US"/>
              </w:rPr>
              <w:t>KW</w:t>
            </w:r>
            <w:r w:rsidRPr="00606467">
              <w:rPr>
                <w:rFonts w:ascii="Times New Roman" w:hAnsi="Times New Roman" w:cs="Times New Roman"/>
                <w:sz w:val="20"/>
                <w:szCs w:val="20"/>
              </w:rPr>
              <w:t xml:space="preserve">-7.5 </w:t>
            </w:r>
            <w:r w:rsidRPr="00606467">
              <w:rPr>
                <w:rFonts w:ascii="Times New Roman" w:hAnsi="Times New Roman" w:cs="Times New Roman"/>
                <w:sz w:val="20"/>
                <w:szCs w:val="20"/>
                <w:lang w:val="en-US"/>
              </w:rPr>
              <w:t>R</w:t>
            </w:r>
            <w:r w:rsidRPr="00606467">
              <w:rPr>
                <w:rFonts w:ascii="Times New Roman" w:hAnsi="Times New Roman" w:cs="Times New Roman"/>
                <w:sz w:val="20"/>
                <w:szCs w:val="20"/>
              </w:rPr>
              <w:t>-</w:t>
            </w:r>
            <w:r w:rsidRPr="00606467">
              <w:rPr>
                <w:rFonts w:ascii="Times New Roman" w:hAnsi="Times New Roman" w:cs="Times New Roman"/>
                <w:sz w:val="20"/>
                <w:szCs w:val="20"/>
                <w:lang w:val="en-US"/>
              </w:rPr>
              <w:t>min</w:t>
            </w:r>
            <w:r w:rsidRPr="00606467">
              <w:rPr>
                <w:rFonts w:ascii="Times New Roman" w:hAnsi="Times New Roman" w:cs="Times New Roman"/>
                <w:sz w:val="20"/>
                <w:szCs w:val="20"/>
              </w:rPr>
              <w:t>-2910</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воздухообмен - 6700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Вентилятор ZIEH-ABEGG KW-1.15 R-min-1230</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Вентилятор дутьевой KW-2.2 R-min-2855 ВЦ 14-46</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3202" w:type="dxa"/>
            <w:vAlign w:val="center"/>
          </w:tcPr>
          <w:p w:rsidR="005441E0" w:rsidRPr="00606467" w:rsidRDefault="005441E0" w:rsidP="008D7DAD">
            <w:pPr>
              <w:tabs>
                <w:tab w:val="left" w:pos="993"/>
                <w:tab w:val="left" w:pos="1276"/>
                <w:tab w:val="right" w:leader="dot" w:pos="992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производительность - 2550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Планка шурующая KW-3 R-min-950</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редукторАИР 112 МА6</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Лебедка СКИП KW-3.0 R-min-950</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редуктор АИР 112 МА6</w:t>
            </w:r>
          </w:p>
        </w:tc>
      </w:tr>
      <w:tr w:rsidR="005441E0" w:rsidRPr="00606467" w:rsidTr="008D7DAD">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ШЗУ (шлакозолоудаление) AИP M112MA6УЗ KW-3.0 R-min-950</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редуктор АИР М112МА6</w:t>
            </w:r>
          </w:p>
        </w:tc>
      </w:tr>
      <w:tr w:rsidR="005441E0" w:rsidRPr="00606467" w:rsidTr="008D7DAD">
        <w:tc>
          <w:tcPr>
            <w:tcW w:w="3202" w:type="dxa"/>
            <w:vAlign w:val="center"/>
          </w:tcPr>
          <w:p w:rsidR="005441E0" w:rsidRPr="00606467" w:rsidRDefault="005441E0" w:rsidP="008D7DAD">
            <w:pPr>
              <w:pStyle w:val="af3"/>
              <w:spacing w:line="240" w:lineRule="auto"/>
            </w:pPr>
            <w:r w:rsidRPr="00606467">
              <w:t xml:space="preserve">Задвижка </w:t>
            </w:r>
          </w:p>
        </w:tc>
        <w:tc>
          <w:tcPr>
            <w:tcW w:w="3202" w:type="dxa"/>
            <w:vAlign w:val="center"/>
          </w:tcPr>
          <w:p w:rsidR="005441E0" w:rsidRPr="00606467" w:rsidRDefault="005441E0" w:rsidP="008D7DAD">
            <w:pPr>
              <w:contextualSpacing/>
              <w:jc w:val="center"/>
              <w:rPr>
                <w:rFonts w:ascii="Times New Roman" w:hAnsi="Times New Roman" w:cs="Times New Roman"/>
                <w:color w:val="000000"/>
                <w:sz w:val="20"/>
                <w:szCs w:val="20"/>
              </w:rPr>
            </w:pPr>
            <w:r w:rsidRPr="00606467">
              <w:rPr>
                <w:rFonts w:ascii="Times New Roman" w:hAnsi="Times New Roman" w:cs="Times New Roman"/>
                <w:color w:val="000000"/>
                <w:sz w:val="20"/>
                <w:szCs w:val="20"/>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диаметр 150 мм</w:t>
            </w:r>
          </w:p>
        </w:tc>
      </w:tr>
      <w:tr w:rsidR="005441E0" w:rsidRPr="00606467" w:rsidTr="008D7DAD">
        <w:tc>
          <w:tcPr>
            <w:tcW w:w="3202" w:type="dxa"/>
            <w:vAlign w:val="center"/>
          </w:tcPr>
          <w:p w:rsidR="005441E0" w:rsidRPr="00606467" w:rsidRDefault="005441E0" w:rsidP="008D7DAD">
            <w:pPr>
              <w:pStyle w:val="af3"/>
              <w:spacing w:line="240" w:lineRule="auto"/>
            </w:pPr>
            <w:r w:rsidRPr="00606467">
              <w:t>Затвор</w:t>
            </w:r>
          </w:p>
        </w:tc>
        <w:tc>
          <w:tcPr>
            <w:tcW w:w="3202" w:type="dxa"/>
            <w:vAlign w:val="center"/>
          </w:tcPr>
          <w:p w:rsidR="005441E0" w:rsidRPr="00606467" w:rsidRDefault="005441E0" w:rsidP="008D7DAD">
            <w:pPr>
              <w:contextualSpacing/>
              <w:jc w:val="center"/>
              <w:rPr>
                <w:rFonts w:ascii="Times New Roman" w:hAnsi="Times New Roman" w:cs="Times New Roman"/>
                <w:color w:val="000000"/>
                <w:sz w:val="20"/>
                <w:szCs w:val="20"/>
              </w:rPr>
            </w:pPr>
            <w:r w:rsidRPr="00606467">
              <w:rPr>
                <w:rFonts w:ascii="Times New Roman" w:hAnsi="Times New Roman" w:cs="Times New Roman"/>
                <w:color w:val="000000"/>
                <w:sz w:val="20"/>
                <w:szCs w:val="20"/>
              </w:rPr>
              <w:t>11</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диаметр 150 мм</w:t>
            </w:r>
          </w:p>
        </w:tc>
      </w:tr>
      <w:tr w:rsidR="005441E0" w:rsidRPr="00606467" w:rsidTr="008D7DAD">
        <w:tc>
          <w:tcPr>
            <w:tcW w:w="3202" w:type="dxa"/>
            <w:vAlign w:val="center"/>
          </w:tcPr>
          <w:p w:rsidR="005441E0" w:rsidRPr="00606467" w:rsidRDefault="005441E0" w:rsidP="008D7DAD">
            <w:pPr>
              <w:pStyle w:val="af3"/>
              <w:spacing w:line="240" w:lineRule="auto"/>
            </w:pPr>
            <w:r w:rsidRPr="00606467">
              <w:t>Затвор</w:t>
            </w:r>
          </w:p>
        </w:tc>
        <w:tc>
          <w:tcPr>
            <w:tcW w:w="3202" w:type="dxa"/>
            <w:vAlign w:val="center"/>
          </w:tcPr>
          <w:p w:rsidR="005441E0" w:rsidRPr="00606467" w:rsidRDefault="005441E0" w:rsidP="008D7DAD">
            <w:pPr>
              <w:contextualSpacing/>
              <w:jc w:val="center"/>
              <w:rPr>
                <w:rFonts w:ascii="Times New Roman" w:hAnsi="Times New Roman" w:cs="Times New Roman"/>
                <w:color w:val="000000"/>
                <w:sz w:val="20"/>
                <w:szCs w:val="20"/>
              </w:rPr>
            </w:pPr>
            <w:r w:rsidRPr="00606467">
              <w:rPr>
                <w:rFonts w:ascii="Times New Roman" w:hAnsi="Times New Roman" w:cs="Times New Roman"/>
                <w:color w:val="000000"/>
                <w:sz w:val="20"/>
                <w:szCs w:val="20"/>
              </w:rPr>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диаметр 50 мм</w:t>
            </w:r>
          </w:p>
        </w:tc>
      </w:tr>
      <w:tr w:rsidR="005441E0" w:rsidRPr="00606467" w:rsidTr="008D7DAD">
        <w:tc>
          <w:tcPr>
            <w:tcW w:w="3202" w:type="dxa"/>
            <w:vAlign w:val="center"/>
          </w:tcPr>
          <w:p w:rsidR="005441E0" w:rsidRPr="00606467" w:rsidRDefault="005441E0" w:rsidP="008D7DAD">
            <w:pPr>
              <w:pStyle w:val="af3"/>
              <w:spacing w:line="240" w:lineRule="auto"/>
            </w:pPr>
            <w:r w:rsidRPr="00606467">
              <w:t>Затвор</w:t>
            </w:r>
          </w:p>
        </w:tc>
        <w:tc>
          <w:tcPr>
            <w:tcW w:w="3202" w:type="dxa"/>
            <w:vAlign w:val="center"/>
          </w:tcPr>
          <w:p w:rsidR="005441E0" w:rsidRPr="00606467" w:rsidRDefault="005441E0" w:rsidP="008D7DAD">
            <w:pPr>
              <w:contextualSpacing/>
              <w:jc w:val="center"/>
              <w:rPr>
                <w:rFonts w:ascii="Times New Roman" w:hAnsi="Times New Roman" w:cs="Times New Roman"/>
                <w:color w:val="000000"/>
                <w:sz w:val="20"/>
                <w:szCs w:val="20"/>
              </w:rPr>
            </w:pPr>
            <w:r w:rsidRPr="00606467">
              <w:rPr>
                <w:rFonts w:ascii="Times New Roman" w:hAnsi="Times New Roman" w:cs="Times New Roman"/>
                <w:color w:val="000000"/>
                <w:sz w:val="20"/>
                <w:szCs w:val="20"/>
              </w:rPr>
              <w:t>5</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диаметр 80 мм</w:t>
            </w:r>
          </w:p>
        </w:tc>
      </w:tr>
      <w:tr w:rsidR="005441E0" w:rsidRPr="00606467" w:rsidTr="008D7DAD">
        <w:tc>
          <w:tcPr>
            <w:tcW w:w="9606" w:type="dxa"/>
            <w:gridSpan w:val="3"/>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3202" w:type="dxa"/>
            <w:vAlign w:val="center"/>
          </w:tcPr>
          <w:p w:rsidR="005441E0" w:rsidRPr="00606467" w:rsidRDefault="005441E0" w:rsidP="008D7DAD">
            <w:pPr>
              <w:pStyle w:val="af3"/>
              <w:spacing w:line="240" w:lineRule="auto"/>
            </w:pPr>
            <w:r w:rsidRPr="00606467">
              <w:t>Дымосос ДН-9</w:t>
            </w:r>
          </w:p>
        </w:tc>
        <w:tc>
          <w:tcPr>
            <w:tcW w:w="3202" w:type="dxa"/>
            <w:vAlign w:val="center"/>
          </w:tcPr>
          <w:p w:rsidR="005441E0" w:rsidRPr="00606467" w:rsidRDefault="005441E0" w:rsidP="008D7DAD">
            <w:pPr>
              <w:pStyle w:val="af3"/>
              <w:spacing w:line="240" w:lineRule="auto"/>
            </w:pPr>
            <w:r w:rsidRPr="00606467">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shd w:val="clear" w:color="auto" w:fill="FFFFFF"/>
              </w:rPr>
              <w:t>потребляемая мощность - 15 кВт;</w:t>
            </w:r>
            <w:r w:rsidRPr="00606467">
              <w:rPr>
                <w:rFonts w:ascii="Times New Roman" w:hAnsi="Times New Roman" w:cs="Times New Roman"/>
                <w:sz w:val="20"/>
                <w:szCs w:val="20"/>
              </w:rPr>
              <w:t xml:space="preserve"> производительность - 14900 м</w:t>
            </w:r>
            <w:r w:rsidRPr="00606467">
              <w:rPr>
                <w:rFonts w:ascii="Times New Roman" w:hAnsi="Times New Roman" w:cs="Times New Roman"/>
                <w:sz w:val="20"/>
                <w:szCs w:val="20"/>
                <w:vertAlign w:val="superscript"/>
              </w:rPr>
              <w:t>3</w:t>
            </w:r>
            <w:r w:rsidRPr="00606467">
              <w:rPr>
                <w:rFonts w:ascii="Times New Roman" w:hAnsi="Times New Roman" w:cs="Times New Roman"/>
                <w:sz w:val="20"/>
                <w:szCs w:val="20"/>
              </w:rPr>
              <w:t>/час</w:t>
            </w:r>
          </w:p>
        </w:tc>
      </w:tr>
      <w:tr w:rsidR="005441E0" w:rsidRPr="00606467" w:rsidTr="008D7DAD">
        <w:tc>
          <w:tcPr>
            <w:tcW w:w="3202" w:type="dxa"/>
            <w:vAlign w:val="center"/>
          </w:tcPr>
          <w:p w:rsidR="005441E0" w:rsidRPr="00606467" w:rsidRDefault="005441E0" w:rsidP="008D7DAD">
            <w:pPr>
              <w:pStyle w:val="af3"/>
              <w:spacing w:line="240" w:lineRule="auto"/>
            </w:pPr>
            <w:r w:rsidRPr="00606467">
              <w:t>Вентилятор поддува ВР 280-46(к)№2</w:t>
            </w:r>
          </w:p>
        </w:tc>
        <w:tc>
          <w:tcPr>
            <w:tcW w:w="3202" w:type="dxa"/>
            <w:vAlign w:val="center"/>
          </w:tcPr>
          <w:p w:rsidR="005441E0" w:rsidRPr="00606467" w:rsidRDefault="005441E0" w:rsidP="008D7DAD">
            <w:pPr>
              <w:pStyle w:val="af3"/>
              <w:spacing w:line="240" w:lineRule="auto"/>
            </w:pPr>
            <w:r w:rsidRPr="00606467">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shd w:val="clear" w:color="auto" w:fill="FFFFFF"/>
              </w:rPr>
              <w:t>потребляемая мощность -2,2 кВт;</w:t>
            </w:r>
            <w:r w:rsidRPr="00606467">
              <w:rPr>
                <w:rFonts w:ascii="Times New Roman" w:hAnsi="Times New Roman" w:cs="Times New Roman"/>
                <w:sz w:val="20"/>
                <w:szCs w:val="20"/>
              </w:rPr>
              <w:t xml:space="preserve"> частота вращения - 3000 об./мин.</w:t>
            </w:r>
          </w:p>
        </w:tc>
      </w:tr>
      <w:tr w:rsidR="005441E0" w:rsidRPr="00606467" w:rsidTr="008D7DAD">
        <w:tc>
          <w:tcPr>
            <w:tcW w:w="3202" w:type="dxa"/>
            <w:vAlign w:val="center"/>
          </w:tcPr>
          <w:p w:rsidR="005441E0" w:rsidRPr="00606467" w:rsidRDefault="005441E0" w:rsidP="008D7DAD">
            <w:pPr>
              <w:pStyle w:val="af3"/>
              <w:spacing w:line="240" w:lineRule="auto"/>
            </w:pPr>
            <w:r w:rsidRPr="00606467">
              <w:t>Теплообменник пластичный NT 100 MN/CDL-16/64</w:t>
            </w:r>
          </w:p>
        </w:tc>
        <w:tc>
          <w:tcPr>
            <w:tcW w:w="3202" w:type="dxa"/>
            <w:vAlign w:val="center"/>
          </w:tcPr>
          <w:p w:rsidR="005441E0" w:rsidRPr="00606467" w:rsidRDefault="005441E0" w:rsidP="008D7DAD">
            <w:pPr>
              <w:pStyle w:val="af3"/>
              <w:spacing w:line="240" w:lineRule="auto"/>
            </w:pPr>
            <w:r w:rsidRPr="00606467">
              <w:t>2</w:t>
            </w:r>
          </w:p>
        </w:tc>
        <w:tc>
          <w:tcPr>
            <w:tcW w:w="320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тепловая мощность - 1,68 МВт</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качестве регулирующей арматуры в муниципальных котельных поселка Кутулик используются задвижки чугунные, в качестве запорной арматуры - затворы. В целях защиты тепловых сетей муниципальных котельных от превышения давления на котельных агрегатах установлены предохранительные клапаны.</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Параметры установленной тепловой мощности муниципальных котельных поселка Кутулик представлены в Таблице 30.</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30</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Параметры установленной тепловой мощности муниципальных котельных поселка Кутулик</w:t>
      </w:r>
    </w:p>
    <w:tbl>
      <w:tblPr>
        <w:tblStyle w:val="ab"/>
        <w:tblW w:w="0" w:type="auto"/>
        <w:tblLayout w:type="fixed"/>
        <w:tblLook w:val="04A0"/>
      </w:tblPr>
      <w:tblGrid>
        <w:gridCol w:w="4361"/>
        <w:gridCol w:w="1984"/>
        <w:gridCol w:w="1843"/>
        <w:gridCol w:w="1418"/>
      </w:tblGrid>
      <w:tr w:rsidR="005441E0" w:rsidRPr="00606467" w:rsidTr="008D7DAD">
        <w:tc>
          <w:tcPr>
            <w:tcW w:w="43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98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котельного агрегата</w:t>
            </w:r>
          </w:p>
        </w:tc>
        <w:tc>
          <w:tcPr>
            <w:tcW w:w="18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котельных агрегатов, шт.</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Установленная мощность, Гкал/час</w:t>
            </w:r>
          </w:p>
        </w:tc>
      </w:tr>
      <w:tr w:rsidR="005441E0" w:rsidRPr="00606467" w:rsidTr="008D7DAD">
        <w:trPr>
          <w:trHeight w:val="70"/>
        </w:trPr>
        <w:tc>
          <w:tcPr>
            <w:tcW w:w="43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98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2,16</w:t>
            </w:r>
          </w:p>
        </w:tc>
      </w:tr>
      <w:tr w:rsidR="005441E0" w:rsidRPr="00606467" w:rsidTr="008D7DAD">
        <w:trPr>
          <w:trHeight w:val="555"/>
        </w:trPr>
        <w:tc>
          <w:tcPr>
            <w:tcW w:w="4361"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198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18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w:t>
            </w:r>
          </w:p>
        </w:tc>
      </w:tr>
      <w:tr w:rsidR="005441E0" w:rsidRPr="00606467" w:rsidTr="008D7DAD">
        <w:trPr>
          <w:trHeight w:val="555"/>
        </w:trPr>
        <w:tc>
          <w:tcPr>
            <w:tcW w:w="4361" w:type="dxa"/>
            <w:vMerge/>
            <w:vAlign w:val="center"/>
          </w:tcPr>
          <w:p w:rsidR="005441E0" w:rsidRPr="00606467" w:rsidRDefault="005441E0" w:rsidP="008D7DAD">
            <w:pPr>
              <w:jc w:val="center"/>
              <w:rPr>
                <w:rFonts w:ascii="Times New Roman" w:eastAsiaTheme="minorHAnsi" w:hAnsi="Times New Roman" w:cs="Times New Roman"/>
                <w:sz w:val="20"/>
                <w:szCs w:val="20"/>
                <w:lang w:eastAsia="en-US"/>
              </w:rPr>
            </w:pPr>
          </w:p>
        </w:tc>
        <w:tc>
          <w:tcPr>
            <w:tcW w:w="198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КВр-0,63</w:t>
            </w:r>
          </w:p>
        </w:tc>
        <w:tc>
          <w:tcPr>
            <w:tcW w:w="18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0,54</w:t>
            </w:r>
          </w:p>
        </w:tc>
      </w:tr>
      <w:tr w:rsidR="005441E0" w:rsidRPr="00606467" w:rsidTr="008D7DAD">
        <w:trPr>
          <w:trHeight w:val="70"/>
        </w:trPr>
        <w:tc>
          <w:tcPr>
            <w:tcW w:w="436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984"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c>
          <w:tcPr>
            <w:tcW w:w="18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1418"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Ограничения тепловой мощности и параметры располагаемой тепловой мощности муниципальных котельных поселка Кутуликпредставлены в Таблице 31.</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31</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Ограничения тепловой мощности и параметры располагаемой тепловой мощности муниципальных котельных поселка Кутулик</w:t>
      </w:r>
    </w:p>
    <w:tbl>
      <w:tblPr>
        <w:tblStyle w:val="ab"/>
        <w:tblW w:w="0" w:type="auto"/>
        <w:tblLook w:val="04A0"/>
      </w:tblPr>
      <w:tblGrid>
        <w:gridCol w:w="4140"/>
        <w:gridCol w:w="2730"/>
        <w:gridCol w:w="2736"/>
      </w:tblGrid>
      <w:tr w:rsidR="005441E0" w:rsidRPr="00606467" w:rsidTr="008D7DAD">
        <w:tc>
          <w:tcPr>
            <w:tcW w:w="414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27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Ограничения тепловой мощности, Гкал/час</w:t>
            </w:r>
          </w:p>
        </w:tc>
        <w:tc>
          <w:tcPr>
            <w:tcW w:w="27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Располагаемая тепловая мощность, Гкал/час</w:t>
            </w:r>
          </w:p>
        </w:tc>
      </w:tr>
      <w:tr w:rsidR="005441E0" w:rsidRPr="00606467" w:rsidTr="008D7DAD">
        <w:tc>
          <w:tcPr>
            <w:tcW w:w="414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7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w:t>
            </w:r>
          </w:p>
        </w:tc>
        <w:tc>
          <w:tcPr>
            <w:tcW w:w="27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1,86</w:t>
            </w:r>
          </w:p>
        </w:tc>
      </w:tr>
      <w:tr w:rsidR="005441E0" w:rsidRPr="00606467" w:rsidTr="008D7DAD">
        <w:tc>
          <w:tcPr>
            <w:tcW w:w="4140"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27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0,468</w:t>
            </w:r>
          </w:p>
        </w:tc>
        <w:tc>
          <w:tcPr>
            <w:tcW w:w="27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3,572</w:t>
            </w:r>
          </w:p>
        </w:tc>
      </w:tr>
      <w:tr w:rsidR="005441E0" w:rsidRPr="00606467" w:rsidTr="008D7DAD">
        <w:tc>
          <w:tcPr>
            <w:tcW w:w="414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730"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0,4</w:t>
            </w:r>
          </w:p>
        </w:tc>
        <w:tc>
          <w:tcPr>
            <w:tcW w:w="27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Объем потребления тепловой мощности на собственные и хозяйственные нужды, параметры тепловой мощности нетто муниципальных котельных поселка Кутулик представлены в Таблице 32.</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32</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Объем потребления тепловой мощности на собственные и хозяйственные нужды,</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параметры тепловой мощности нетто муниципальных котельных поселка Кутулик</w:t>
      </w:r>
    </w:p>
    <w:tbl>
      <w:tblPr>
        <w:tblStyle w:val="ab"/>
        <w:tblW w:w="0" w:type="auto"/>
        <w:tblLayout w:type="fixed"/>
        <w:tblLook w:val="04A0"/>
      </w:tblPr>
      <w:tblGrid>
        <w:gridCol w:w="2943"/>
        <w:gridCol w:w="2221"/>
        <w:gridCol w:w="2221"/>
        <w:gridCol w:w="2221"/>
      </w:tblGrid>
      <w:tr w:rsidR="005441E0" w:rsidRPr="00606467" w:rsidTr="008D7DAD">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и количество котельных агрегатов</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Объем потребления тепловой мощности на собственные и хозяйственные нужды, Гкал/час</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Тепловая мощность нетто, Гкал/час</w:t>
            </w:r>
          </w:p>
        </w:tc>
      </w:tr>
      <w:tr w:rsidR="005441E0" w:rsidRPr="00606467" w:rsidTr="008D7DAD">
        <w:trPr>
          <w:trHeight w:val="70"/>
        </w:trPr>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0,022</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1,838</w:t>
            </w:r>
          </w:p>
        </w:tc>
      </w:tr>
      <w:tr w:rsidR="005441E0" w:rsidRPr="00606467" w:rsidTr="008D7DAD">
        <w:trPr>
          <w:trHeight w:val="967"/>
        </w:trPr>
        <w:tc>
          <w:tcPr>
            <w:tcW w:w="2943"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0,037</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3,057</w:t>
            </w:r>
          </w:p>
        </w:tc>
      </w:tr>
      <w:tr w:rsidR="005441E0" w:rsidRPr="00606467" w:rsidTr="008D7DAD">
        <w:trPr>
          <w:trHeight w:val="967"/>
        </w:trPr>
        <w:tc>
          <w:tcPr>
            <w:tcW w:w="2943" w:type="dxa"/>
            <w:vMerge/>
            <w:vAlign w:val="center"/>
          </w:tcPr>
          <w:p w:rsidR="005441E0" w:rsidRPr="00606467" w:rsidRDefault="005441E0" w:rsidP="008D7DAD">
            <w:pPr>
              <w:jc w:val="center"/>
              <w:rPr>
                <w:rFonts w:ascii="Times New Roman" w:eastAsiaTheme="minorHAnsi" w:hAnsi="Times New Roman" w:cs="Times New Roman"/>
                <w:sz w:val="20"/>
                <w:szCs w:val="20"/>
                <w:lang w:eastAsia="en-US"/>
              </w:rPr>
            </w:pP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КВр-0,63</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0,006</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0,472</w:t>
            </w:r>
          </w:p>
        </w:tc>
      </w:tr>
      <w:tr w:rsidR="005441E0" w:rsidRPr="00606467" w:rsidTr="008D7DAD">
        <w:trPr>
          <w:trHeight w:val="70"/>
        </w:trPr>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0,019</w:t>
            </w:r>
          </w:p>
        </w:tc>
        <w:tc>
          <w:tcPr>
            <w:tcW w:w="222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1,581</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Сроки ввода в эксплуатацию котельных агрегатов, установленных в муниципальных котельных поселка Кутулик, представлены в Таблице 33.</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33</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Сроки ввода в эксплуатацию котельных агрегатов, установленных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муниципальных котельных поселка Кутулик</w:t>
      </w:r>
    </w:p>
    <w:tbl>
      <w:tblPr>
        <w:tblStyle w:val="ab"/>
        <w:tblW w:w="0" w:type="auto"/>
        <w:tblLayout w:type="fixed"/>
        <w:tblLook w:val="04A0"/>
      </w:tblPr>
      <w:tblGrid>
        <w:gridCol w:w="3936"/>
        <w:gridCol w:w="1701"/>
        <w:gridCol w:w="1842"/>
        <w:gridCol w:w="2127"/>
      </w:tblGrid>
      <w:tr w:rsidR="005441E0" w:rsidRPr="00606467" w:rsidTr="008D7DAD">
        <w:tc>
          <w:tcPr>
            <w:tcW w:w="39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котельного агрегата</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котельных агрегатов, шт.</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Год ввода в эксплуатацию котельных агрегатов</w:t>
            </w:r>
          </w:p>
        </w:tc>
      </w:tr>
      <w:tr w:rsidR="005441E0" w:rsidRPr="00606467" w:rsidTr="008D7DAD">
        <w:trPr>
          <w:trHeight w:val="70"/>
        </w:trPr>
        <w:tc>
          <w:tcPr>
            <w:tcW w:w="39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r>
      <w:tr w:rsidR="005441E0" w:rsidRPr="00606467" w:rsidTr="008D7DAD">
        <w:trPr>
          <w:trHeight w:val="70"/>
        </w:trPr>
        <w:tc>
          <w:tcPr>
            <w:tcW w:w="3936" w:type="dxa"/>
            <w:vAlign w:val="center"/>
          </w:tcPr>
          <w:p w:rsidR="005441E0" w:rsidRPr="00606467" w:rsidRDefault="005441E0" w:rsidP="008D7DAD">
            <w:pPr>
              <w:tabs>
                <w:tab w:val="left" w:pos="993"/>
                <w:tab w:val="left" w:pos="1276"/>
                <w:tab w:val="right" w:leader="dot" w:pos="9923"/>
              </w:tabs>
              <w:jc w:val="center"/>
              <w:rPr>
                <w:rFonts w:ascii="Times New Roman" w:eastAsiaTheme="minorHAnsi" w:hAnsi="Times New Roman" w:cs="Times New Roman"/>
                <w:sz w:val="20"/>
                <w:szCs w:val="20"/>
                <w:lang w:eastAsia="en-US"/>
              </w:rPr>
            </w:pP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2020</w:t>
            </w:r>
          </w:p>
        </w:tc>
      </w:tr>
      <w:tr w:rsidR="005441E0" w:rsidRPr="00606467" w:rsidTr="008D7DAD">
        <w:trPr>
          <w:trHeight w:val="70"/>
        </w:trPr>
        <w:tc>
          <w:tcPr>
            <w:tcW w:w="3936" w:type="dxa"/>
            <w:vAlign w:val="center"/>
          </w:tcPr>
          <w:p w:rsidR="005441E0" w:rsidRPr="00606467" w:rsidRDefault="005441E0" w:rsidP="008D7DAD">
            <w:pPr>
              <w:tabs>
                <w:tab w:val="left" w:pos="993"/>
                <w:tab w:val="left" w:pos="1276"/>
                <w:tab w:val="right" w:leader="dot" w:pos="9923"/>
              </w:tabs>
              <w:jc w:val="center"/>
              <w:rPr>
                <w:rFonts w:ascii="Times New Roman" w:eastAsiaTheme="minorHAnsi" w:hAnsi="Times New Roman" w:cs="Times New Roman"/>
                <w:sz w:val="20"/>
                <w:szCs w:val="20"/>
                <w:lang w:eastAsia="en-US"/>
              </w:rPr>
            </w:pP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2021</w:t>
            </w:r>
          </w:p>
        </w:tc>
      </w:tr>
      <w:tr w:rsidR="005441E0" w:rsidRPr="00606467" w:rsidTr="008D7DAD">
        <w:trPr>
          <w:trHeight w:val="70"/>
        </w:trPr>
        <w:tc>
          <w:tcPr>
            <w:tcW w:w="3936" w:type="dxa"/>
            <w:vAlign w:val="center"/>
          </w:tcPr>
          <w:p w:rsidR="005441E0" w:rsidRPr="00606467" w:rsidRDefault="005441E0" w:rsidP="008D7DAD">
            <w:pPr>
              <w:tabs>
                <w:tab w:val="left" w:pos="993"/>
                <w:tab w:val="left" w:pos="1276"/>
                <w:tab w:val="right" w:leader="dot" w:pos="9923"/>
              </w:tabs>
              <w:jc w:val="center"/>
              <w:rPr>
                <w:rFonts w:ascii="Times New Roman" w:eastAsiaTheme="minorHAnsi" w:hAnsi="Times New Roman" w:cs="Times New Roman"/>
                <w:sz w:val="20"/>
                <w:szCs w:val="20"/>
                <w:lang w:eastAsia="en-US"/>
              </w:rPr>
            </w:pP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2021</w:t>
            </w:r>
          </w:p>
        </w:tc>
      </w:tr>
      <w:tr w:rsidR="005441E0" w:rsidRPr="00606467" w:rsidTr="008D7DAD">
        <w:trPr>
          <w:trHeight w:val="555"/>
        </w:trPr>
        <w:tc>
          <w:tcPr>
            <w:tcW w:w="3936"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TKBC-2,0 MT</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r>
      <w:tr w:rsidR="005441E0" w:rsidRPr="00606467" w:rsidTr="008D7DAD">
        <w:trPr>
          <w:trHeight w:val="555"/>
        </w:trPr>
        <w:tc>
          <w:tcPr>
            <w:tcW w:w="3936" w:type="dxa"/>
            <w:vMerge/>
            <w:vAlign w:val="center"/>
          </w:tcPr>
          <w:p w:rsidR="005441E0" w:rsidRPr="00606467" w:rsidRDefault="005441E0" w:rsidP="008D7DAD">
            <w:pPr>
              <w:jc w:val="center"/>
              <w:rPr>
                <w:rFonts w:ascii="Times New Roman" w:eastAsiaTheme="minorHAnsi" w:hAnsi="Times New Roman" w:cs="Times New Roman"/>
                <w:sz w:val="20"/>
                <w:szCs w:val="20"/>
                <w:lang w:eastAsia="en-US"/>
              </w:rPr>
            </w:pP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КВр-0,63</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2013</w:t>
            </w:r>
          </w:p>
        </w:tc>
      </w:tr>
      <w:tr w:rsidR="005441E0" w:rsidRPr="00606467" w:rsidTr="008D7DAD">
        <w:trPr>
          <w:trHeight w:val="70"/>
        </w:trPr>
        <w:tc>
          <w:tcPr>
            <w:tcW w:w="393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701"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w:t>
            </w:r>
          </w:p>
        </w:tc>
        <w:tc>
          <w:tcPr>
            <w:tcW w:w="1842"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2127"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2012</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Муниципальные котельныепоселка Кутулик по состоянию на отчетный (базовый) 2019 год не являются комбинированными источниками выработки тепловой и электрической энергии.</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состав муниципальных котельных поселка Кутулик входит комплект оборудования для автоматического поддержания температуры прямой сетей воды.</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 xml:space="preserve">График изменения температур теплоносителя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hAnsi="Times New Roman" w:cs="Times New Roman"/>
          <w:sz w:val="20"/>
          <w:szCs w:val="20"/>
          <w:shd w:val="clear" w:color="auto" w:fill="FFFFFF"/>
        </w:rPr>
        <w:t xml:space="preserve"> в зависимости от температур наружного воздуха представлен на Рисунке 5.</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Рисунок 5</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График изменения температур теплоносителя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hAnsi="Times New Roman" w:cs="Times New Roman"/>
          <w:sz w:val="20"/>
          <w:szCs w:val="20"/>
          <w:shd w:val="clear" w:color="auto" w:fill="FFFFFF"/>
        </w:rPr>
        <w:t xml:space="preserve"> в зависимости от температур наружного воздуха</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b/>
          <w:noProof/>
          <w:sz w:val="20"/>
          <w:szCs w:val="20"/>
          <w:shd w:val="clear" w:color="auto" w:fill="FFFFFF"/>
        </w:rPr>
        <w:drawing>
          <wp:inline distT="0" distB="0" distL="0" distR="0">
            <wp:extent cx="5955527" cy="2997642"/>
            <wp:effectExtent l="0" t="0" r="26670" b="12700"/>
            <wp:docPr id="1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График изменения температур теплоносителя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hAnsi="Times New Roman" w:cs="Times New Roman"/>
          <w:sz w:val="20"/>
          <w:szCs w:val="20"/>
          <w:shd w:val="clear" w:color="auto" w:fill="FFFFFF"/>
        </w:rPr>
        <w:t>в зависимости от температур наружного воздуха выбран на основании климатических параметров отопительного периода натерритории муниципального образования «Кутулик», предусмотренных СНиП 23-01-99 «Строительная климатология», справочных данных температуры воды, подаваемой в системы теплоснабжения муниципальных котельных и температуры сетевой воды в обратных трубопроводах по температурному графику 90-75 °С.</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Загрузка котельных агрегатов, установленных в муниципальных котельных поселка Кутулик, в отчетном (базовом) 2019 году представлена в Таблице 34.</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34</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Загрузка котельных агрегатов, установленных в муниципальных </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котельных поселка Кутулик, в отчетном (базовом) 2019 году</w:t>
      </w:r>
    </w:p>
    <w:tbl>
      <w:tblPr>
        <w:tblStyle w:val="ab"/>
        <w:tblW w:w="0" w:type="auto"/>
        <w:tblLayout w:type="fixed"/>
        <w:tblLook w:val="04A0"/>
      </w:tblPr>
      <w:tblGrid>
        <w:gridCol w:w="2943"/>
        <w:gridCol w:w="1665"/>
        <w:gridCol w:w="1666"/>
        <w:gridCol w:w="1666"/>
        <w:gridCol w:w="1666"/>
      </w:tblGrid>
      <w:tr w:rsidR="005441E0" w:rsidRPr="00606467" w:rsidTr="008D7DAD">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66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Марка и количество котельных агрегатов</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Располагаемая тепловая мощность, Гкал/час</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Тепловая нагрузка, Гкал/час</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Среднегодовая загрузка, %</w:t>
            </w:r>
          </w:p>
        </w:tc>
      </w:tr>
      <w:tr w:rsidR="005441E0" w:rsidRPr="00606467" w:rsidTr="008D7DAD">
        <w:trPr>
          <w:trHeight w:val="60"/>
        </w:trPr>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66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КВр-0,63- 4 шт.</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1,86</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1,699</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91,34</w:t>
            </w:r>
          </w:p>
        </w:tc>
      </w:tr>
      <w:tr w:rsidR="005441E0" w:rsidRPr="00606467" w:rsidTr="008D7DAD">
        <w:trPr>
          <w:trHeight w:val="808"/>
        </w:trPr>
        <w:tc>
          <w:tcPr>
            <w:tcW w:w="2943"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166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 xml:space="preserve">TKBC-2,0 MT - </w:t>
            </w:r>
          </w:p>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2 шт.</w:t>
            </w:r>
          </w:p>
        </w:tc>
        <w:tc>
          <w:tcPr>
            <w:tcW w:w="1666" w:type="dxa"/>
            <w:vMerge w:val="restart"/>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3,572</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1,497</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41,91</w:t>
            </w:r>
          </w:p>
        </w:tc>
      </w:tr>
      <w:tr w:rsidR="005441E0" w:rsidRPr="00606467" w:rsidTr="008D7DAD">
        <w:trPr>
          <w:trHeight w:val="807"/>
        </w:trPr>
        <w:tc>
          <w:tcPr>
            <w:tcW w:w="2943" w:type="dxa"/>
            <w:vMerge/>
            <w:vAlign w:val="center"/>
          </w:tcPr>
          <w:p w:rsidR="005441E0" w:rsidRPr="00606467" w:rsidRDefault="005441E0" w:rsidP="008D7DAD">
            <w:pPr>
              <w:jc w:val="center"/>
              <w:rPr>
                <w:rFonts w:ascii="Times New Roman" w:eastAsiaTheme="minorHAnsi" w:hAnsi="Times New Roman" w:cs="Times New Roman"/>
                <w:sz w:val="20"/>
                <w:szCs w:val="20"/>
                <w:lang w:eastAsia="en-US"/>
              </w:rPr>
            </w:pPr>
          </w:p>
        </w:tc>
        <w:tc>
          <w:tcPr>
            <w:tcW w:w="166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rPr>
            </w:pPr>
            <w:r w:rsidRPr="00606467">
              <w:rPr>
                <w:rFonts w:ascii="Times New Roman" w:hAnsi="Times New Roman" w:cs="Times New Roman"/>
                <w:sz w:val="20"/>
                <w:szCs w:val="20"/>
              </w:rPr>
              <w:t>КВр-0,63 - 1 шт.</w:t>
            </w:r>
          </w:p>
        </w:tc>
        <w:tc>
          <w:tcPr>
            <w:tcW w:w="1666" w:type="dxa"/>
            <w:vMerge/>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p>
        </w:tc>
      </w:tr>
      <w:tr w:rsidR="005441E0" w:rsidRPr="00606467" w:rsidTr="008D7DAD">
        <w:trPr>
          <w:trHeight w:val="60"/>
        </w:trPr>
        <w:tc>
          <w:tcPr>
            <w:tcW w:w="2943"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665"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КВм-1,16 - 2 шт.</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0,354</w:t>
            </w:r>
          </w:p>
        </w:tc>
        <w:tc>
          <w:tcPr>
            <w:tcW w:w="1666" w:type="dxa"/>
            <w:vAlign w:val="center"/>
          </w:tcPr>
          <w:p w:rsidR="005441E0" w:rsidRPr="00606467" w:rsidRDefault="005441E0" w:rsidP="008D7DAD">
            <w:pPr>
              <w:tabs>
                <w:tab w:val="left" w:pos="993"/>
                <w:tab w:val="left" w:pos="1276"/>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22,13</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Учет тепловой энергии, выработанной муниципальными котельными поселка Кутулики отпущенной в тепловые сети муниципальной котельной, ведется расчетным способом на основании потребленного объемамуниципальными котельными угля каменного.</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Отказы и восстановления оборудования, установленного в муниципальных котельных поселка Кутулик, в отчетном (базовом) 2019 году не зафиксированы.</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Предписания надзорных органов по запрещению дальнейшей эксплуатации муниципальных котельных поселка Кутулик в отчетном (базовом) 2019 году не выносились.</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Источники тепловой энергии, функционирующие в режиме комбинированной выработки</w:t>
      </w:r>
    </w:p>
    <w:p w:rsidR="005441E0" w:rsidRPr="00606467" w:rsidRDefault="005441E0" w:rsidP="005441E0">
      <w:pPr>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электрической и тепловой энергии, электрическая мощность которых поставляется в вынужден-</w:t>
      </w:r>
    </w:p>
    <w:p w:rsidR="005441E0" w:rsidRPr="00606467" w:rsidRDefault="005441E0" w:rsidP="005441E0">
      <w:pPr>
        <w:spacing w:after="0" w:line="240" w:lineRule="auto"/>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ном режиме в целях обеспечения надежного теплоснабжения потребителей, на территории муниципального образования «Кутулик» по состоянию на отчетный (базовый) 2019 год отсутствуют.</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3.</w:t>
      </w:r>
      <w:r w:rsidRPr="00606467">
        <w:rPr>
          <w:rFonts w:ascii="Times New Roman" w:hAnsi="Times New Roman" w:cs="Times New Roman"/>
          <w:b/>
          <w:sz w:val="20"/>
          <w:szCs w:val="20"/>
          <w:shd w:val="clear" w:color="auto" w:fill="FFFFFF"/>
        </w:rPr>
        <w:tab/>
        <w:t>Тепловые сети, сооружения на них</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Тепловые сети муниципальных котельных поселка Кутулик состоят из подающих и обратных трубопроводов, тепловых узлов и потребителей тепловой энергии.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Тепловые сети муниципальных котельных поселка Кутулик имеют по одному магистральному выводу в двухтрубном стальном нерезервируемом исполнении, выполненному надземной и подземной бесканальной прокладкой, с теплоизоляцией в виде полиуретановой оболочки и полиуретана, оканчивающемуся секционирующей арматурой в многоквартирных домах и общественных зданиях потребителей тепловой энергии. </w:t>
      </w:r>
      <w:r w:rsidRPr="00606467">
        <w:rPr>
          <w:rFonts w:ascii="Times New Roman" w:hAnsi="Times New Roman" w:cs="Times New Roman"/>
          <w:sz w:val="20"/>
          <w:szCs w:val="20"/>
        </w:rPr>
        <w:t>Компенсация температурных удлинений тепловых сетей муниципальных котельных осуществляется с помощью углов поворотов теплотрассы и П-образных компенсаторов.</w:t>
      </w:r>
      <w:r w:rsidRPr="00606467">
        <w:rPr>
          <w:rFonts w:ascii="Times New Roman" w:eastAsiaTheme="minorHAnsi" w:hAnsi="Times New Roman" w:cs="Times New Roman"/>
          <w:sz w:val="20"/>
          <w:szCs w:val="20"/>
          <w:lang w:eastAsia="en-US"/>
        </w:rPr>
        <w:t xml:space="preserve"> Вводы магистральных сетей от муниципальных котельных в промышленные объекты по состоянию на отчетный (базовый) 2019 год отсутствуют.</w:t>
      </w:r>
    </w:p>
    <w:p w:rsidR="005441E0" w:rsidRPr="00606467" w:rsidRDefault="005441E0" w:rsidP="005441E0">
      <w:pPr>
        <w:spacing w:after="0" w:line="240" w:lineRule="auto"/>
        <w:ind w:firstLine="709"/>
        <w:contextualSpacing/>
        <w:rPr>
          <w:rFonts w:ascii="Times New Roman" w:hAnsi="Times New Roman" w:cs="Times New Roman"/>
          <w:sz w:val="20"/>
          <w:szCs w:val="20"/>
        </w:rPr>
      </w:pPr>
      <w:r w:rsidRPr="00606467">
        <w:rPr>
          <w:rFonts w:ascii="Times New Roman" w:hAnsi="Times New Roman" w:cs="Times New Roman"/>
          <w:sz w:val="20"/>
          <w:szCs w:val="20"/>
        </w:rPr>
        <w:t xml:space="preserve">Тепловые сети муниципальных котельных поселка Кутулик функционируют изолированно от тепловых сетей других источников тепловой энергии. В качестве теплоносителя тепловых сетей муниципальных котельных используется горячая вода. Расчетные температурные графики тепловых сетей муниципальных котельных: 90-75 </w:t>
      </w:r>
      <w:r w:rsidRPr="00606467">
        <w:rPr>
          <w:rFonts w:ascii="Times New Roman" w:hAnsi="Times New Roman" w:cs="Times New Roman"/>
          <w:sz w:val="20"/>
          <w:szCs w:val="20"/>
          <w:shd w:val="clear" w:color="auto" w:fill="FFFFFF"/>
        </w:rPr>
        <w:t>°С</w:t>
      </w:r>
      <w:r w:rsidRPr="00606467">
        <w:rPr>
          <w:rFonts w:ascii="Times New Roman" w:hAnsi="Times New Roman" w:cs="Times New Roman"/>
          <w:sz w:val="20"/>
          <w:szCs w:val="20"/>
        </w:rPr>
        <w:t>, 95-65</w:t>
      </w:r>
      <w:r w:rsidRPr="00606467">
        <w:rPr>
          <w:rFonts w:ascii="Times New Roman" w:hAnsi="Times New Roman" w:cs="Times New Roman"/>
          <w:sz w:val="20"/>
          <w:szCs w:val="20"/>
          <w:shd w:val="clear" w:color="auto" w:fill="FFFFFF"/>
        </w:rPr>
        <w:t>°С</w:t>
      </w:r>
      <w:r w:rsidRPr="00606467">
        <w:rPr>
          <w:rFonts w:ascii="Times New Roman" w:hAnsi="Times New Roman" w:cs="Times New Roman"/>
          <w:sz w:val="20"/>
          <w:szCs w:val="20"/>
        </w:rPr>
        <w:t>. Регулирование температуры сетевой воды тепловых сетей муниципальных котельных производится в зависимости от температурного графика и температуры наружного воздуха.</w:t>
      </w:r>
    </w:p>
    <w:p w:rsidR="005441E0" w:rsidRPr="00606467" w:rsidRDefault="005441E0" w:rsidP="005441E0">
      <w:pPr>
        <w:spacing w:after="0" w:line="240" w:lineRule="auto"/>
        <w:ind w:firstLine="709"/>
        <w:contextualSpacing/>
        <w:rPr>
          <w:rFonts w:ascii="Times New Roman" w:hAnsi="Times New Roman" w:cs="Times New Roman"/>
          <w:sz w:val="20"/>
          <w:szCs w:val="20"/>
        </w:rPr>
      </w:pPr>
      <w:r w:rsidRPr="00606467">
        <w:rPr>
          <w:rFonts w:ascii="Times New Roman" w:hAnsi="Times New Roman" w:cs="Times New Roman"/>
          <w:sz w:val="20"/>
          <w:szCs w:val="20"/>
        </w:rPr>
        <w:t>Сетевые насосы, установленные в муниципальных котельных поселка Кутулик, обеспечивают необходимый расход сетевой воды и напор, достаточный для покрытия местных сопротивлений, имеющихся на тепловых сетях муниципальных котельных, потерь напора за счет шероховатости и обеспечения необходимого напора перед потребителями тепловой энергии.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Схемы тепловых сетей в зонах действия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представлены</w:t>
      </w:r>
      <w:r w:rsidRPr="00606467">
        <w:rPr>
          <w:rFonts w:ascii="Times New Roman" w:hAnsi="Times New Roman" w:cs="Times New Roman"/>
          <w:sz w:val="20"/>
          <w:szCs w:val="20"/>
          <w:shd w:val="clear" w:color="auto" w:fill="FFFFFF"/>
        </w:rPr>
        <w:t xml:space="preserve"> в Приложении 1 к Схеме теплоснабжения (актуализированной схеме теплоснабжения) «</w:t>
      </w:r>
      <w:r w:rsidRPr="00606467">
        <w:rPr>
          <w:rFonts w:ascii="Times New Roman" w:eastAsiaTheme="minorHAnsi" w:hAnsi="Times New Roman" w:cs="Times New Roman"/>
          <w:sz w:val="20"/>
          <w:szCs w:val="20"/>
          <w:lang w:eastAsia="en-US"/>
        </w:rPr>
        <w:t>Картографическая часть схемы теплоснабжения (актуализированной схемы теплоснабжения)».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Параметры тепловых сетей</w:t>
      </w:r>
      <w:r w:rsidRPr="00606467">
        <w:rPr>
          <w:rFonts w:ascii="Times New Roman" w:hAnsi="Times New Roman" w:cs="Times New Roman"/>
          <w:sz w:val="20"/>
          <w:szCs w:val="20"/>
          <w:shd w:val="clear" w:color="auto" w:fill="FFFFFF"/>
        </w:rPr>
        <w:t>муниципальной котельной поселка Кутулик (квартал Нефтяников, дом 1 А)</w:t>
      </w:r>
      <w:r w:rsidRPr="00606467">
        <w:rPr>
          <w:rFonts w:ascii="Times New Roman" w:eastAsiaTheme="minorHAnsi" w:hAnsi="Times New Roman" w:cs="Times New Roman"/>
          <w:sz w:val="20"/>
          <w:szCs w:val="20"/>
          <w:lang w:eastAsia="en-US"/>
        </w:rPr>
        <w:t>представлены в Таблице 35.</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35</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Параметры тепловых сетей </w:t>
      </w:r>
      <w:r w:rsidRPr="00606467">
        <w:rPr>
          <w:rFonts w:ascii="Times New Roman" w:hAnsi="Times New Roman" w:cs="Times New Roman"/>
          <w:sz w:val="20"/>
          <w:szCs w:val="20"/>
          <w:shd w:val="clear" w:color="auto" w:fill="FFFFFF"/>
        </w:rPr>
        <w:t xml:space="preserve">муниципальной котельной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поселка Кутулик (квартал Нефтяников, дом 1 А)</w:t>
      </w:r>
    </w:p>
    <w:tbl>
      <w:tblPr>
        <w:tblStyle w:val="ab"/>
        <w:tblW w:w="0" w:type="auto"/>
        <w:tblLayout w:type="fixed"/>
        <w:tblLook w:val="04A0"/>
      </w:tblPr>
      <w:tblGrid>
        <w:gridCol w:w="675"/>
        <w:gridCol w:w="4962"/>
        <w:gridCol w:w="3969"/>
      </w:tblGrid>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п/п</w:t>
            </w:r>
          </w:p>
        </w:tc>
        <w:tc>
          <w:tcPr>
            <w:tcW w:w="4962"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параметра</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тепловых сетей муниципальной котельной</w:t>
            </w:r>
          </w:p>
        </w:tc>
        <w:tc>
          <w:tcPr>
            <w:tcW w:w="3969"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Значение параметра тепловых сетей муниципальной котельной</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Наружный диаметр, мм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57, 76, 89, 108, 133, 159</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 изготовления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Сталь</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исполнения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Двухтрубная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Конструкция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Тупиковая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Протяженность, км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3,176</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Глубина прокладки, 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1,5-3</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изоляции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Минеральная вата</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компенсирующих устройств</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Углы поворота теплотрассы,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П-образные компенсаторы</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прокладки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Надземная, подземная бесканальная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подающем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обратном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подающем трубопроводе, </w:t>
            </w:r>
            <w:r w:rsidRPr="00606467">
              <w:rPr>
                <w:rFonts w:ascii="Times New Roman" w:hAnsi="Times New Roman" w:cs="Times New Roman"/>
                <w:sz w:val="20"/>
                <w:szCs w:val="20"/>
              </w:rPr>
              <w:t>°С (при температуре наружного воздуха -42°С)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90</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обратном трубопроводе, </w:t>
            </w:r>
            <w:r w:rsidRPr="00606467">
              <w:rPr>
                <w:rFonts w:ascii="Times New Roman" w:hAnsi="Times New Roman" w:cs="Times New Roman"/>
                <w:sz w:val="20"/>
                <w:szCs w:val="20"/>
              </w:rPr>
              <w:t>°С (при температуре наружного воздуха -42°С)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75</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Материальная характеристика, 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343,008</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 подключенных к тепловым сетям, Гкал/час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Состояние</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Годны для эксплуатации</w:t>
            </w:r>
          </w:p>
        </w:tc>
      </w:tr>
    </w:tbl>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Параметры тепловых сетей муниципальной котельной ОГБУЗ «Аларская районная больница» (поселок Кутулик, микрорайон Здоровье, дом 1, строение 5) представлены в Таблице 36.</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36</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Параметры тепловых сетей муниципальной котельной ОГБУЗ «Аларская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районная больница» (поселок Кутулик, микрорайон Здоровье, дом 1, строение 5)</w:t>
      </w:r>
    </w:p>
    <w:tbl>
      <w:tblPr>
        <w:tblStyle w:val="ab"/>
        <w:tblW w:w="0" w:type="auto"/>
        <w:tblLayout w:type="fixed"/>
        <w:tblLook w:val="04A0"/>
      </w:tblPr>
      <w:tblGrid>
        <w:gridCol w:w="675"/>
        <w:gridCol w:w="4962"/>
        <w:gridCol w:w="3969"/>
      </w:tblGrid>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п/п</w:t>
            </w:r>
          </w:p>
        </w:tc>
        <w:tc>
          <w:tcPr>
            <w:tcW w:w="4962"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Наименование параметра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тепловых сетей муниципальной котельной</w:t>
            </w:r>
          </w:p>
        </w:tc>
        <w:tc>
          <w:tcPr>
            <w:tcW w:w="3969"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Значение параметра тепловых сетей муниципальной котельной</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Наружный диаметр, мм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38, 57, 76, 89, 108, 133, 159</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 изготовления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Сталь</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исполнения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Двухтрубная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Конструкция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Тупиковая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Протяженность, км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Глубина прокладки, 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1,5-3</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изоляции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Полиуретановая оболочка, полиуретан</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компенсирующих устройств</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Углы поворота теплотрассы,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П-образные компенсаторы</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прокладки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Подземная бесканальная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подающем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обратном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подающем трубопроводе, </w:t>
            </w:r>
            <w:r w:rsidRPr="00606467">
              <w:rPr>
                <w:rFonts w:ascii="Times New Roman" w:hAnsi="Times New Roman" w:cs="Times New Roman"/>
                <w:sz w:val="20"/>
                <w:szCs w:val="20"/>
              </w:rPr>
              <w:t>°С (при температуре наружного воздуха -42 °С)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90</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обратном трубопроводе, </w:t>
            </w:r>
            <w:r w:rsidRPr="00606467">
              <w:rPr>
                <w:rFonts w:ascii="Times New Roman" w:hAnsi="Times New Roman" w:cs="Times New Roman"/>
                <w:sz w:val="20"/>
                <w:szCs w:val="20"/>
              </w:rPr>
              <w:t>°С (при температуре наружного воздуха -42 °С)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75</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Материальная характеристика, 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103,031</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 подключенных к тепловым сетям, Гкал/час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Состояние</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Годны для эксплуатации</w:t>
            </w:r>
          </w:p>
        </w:tc>
      </w:tr>
    </w:tbl>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Параметры тепловых сетей муниципальной котельной поселка Кутулик (улица Матвеева, дом 47 А) представлены в Таблице 37.</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37</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Параметры тепловых сетей муниципальной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котельной поселка Кутулик (улица Матвеева, дом 47 А)</w:t>
      </w:r>
    </w:p>
    <w:tbl>
      <w:tblPr>
        <w:tblStyle w:val="ab"/>
        <w:tblW w:w="0" w:type="auto"/>
        <w:tblLayout w:type="fixed"/>
        <w:tblLook w:val="04A0"/>
      </w:tblPr>
      <w:tblGrid>
        <w:gridCol w:w="675"/>
        <w:gridCol w:w="4962"/>
        <w:gridCol w:w="3969"/>
      </w:tblGrid>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п/п</w:t>
            </w:r>
          </w:p>
        </w:tc>
        <w:tc>
          <w:tcPr>
            <w:tcW w:w="4962"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Наименование параметра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тепловых сетей муниципальной котельной</w:t>
            </w:r>
          </w:p>
        </w:tc>
        <w:tc>
          <w:tcPr>
            <w:tcW w:w="3969"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Значение параметра тепловых сетей муниципальной котельной</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Наружный диаметр, мм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57, 89, 108, 133, 159</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 изготовления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Сталь</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Схема исполнения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Двухтрубная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Конструкция</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Тупиковая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Протяженность, км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1,024</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Глубина прокладки, м</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1,5-3</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изоляции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Полиуретановая оболочка, полиуретан</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компенсирующих устройств</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Углы поворота теплотрассы,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П-образные компенсаторы</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Тип прокладки</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Надземная, подземная бесканальная</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подающем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Давление сетевой воды в обратном трубопроводе, кг/см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4,5</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подающем трубопроводе, </w:t>
            </w:r>
            <w:r w:rsidRPr="00606467">
              <w:rPr>
                <w:rFonts w:ascii="Times New Roman" w:hAnsi="Times New Roman" w:cs="Times New Roman"/>
                <w:sz w:val="20"/>
                <w:szCs w:val="20"/>
              </w:rPr>
              <w:t>°С (при температуре наружного воздуха -42 °С)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90</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Температура сетевой воды в обратном трубопроводе, </w:t>
            </w:r>
            <w:r w:rsidRPr="00606467">
              <w:rPr>
                <w:rFonts w:ascii="Times New Roman" w:hAnsi="Times New Roman" w:cs="Times New Roman"/>
                <w:sz w:val="20"/>
                <w:szCs w:val="20"/>
              </w:rPr>
              <w:t>°С (при температуре наружного воздуха -42 °С)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75</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Материальная характеристика, м</w:t>
            </w:r>
            <w:r w:rsidRPr="00606467">
              <w:rPr>
                <w:rFonts w:ascii="Times New Roman" w:eastAsiaTheme="minorHAnsi" w:hAnsi="Times New Roman" w:cs="Times New Roman"/>
                <w:sz w:val="20"/>
                <w:szCs w:val="20"/>
                <w:vertAlign w:val="superscript"/>
                <w:lang w:eastAsia="en-US"/>
              </w:rPr>
              <w:t>2</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110,592</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 подключенных к тепловым сетям, Гкал/час</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c>
          <w:tcPr>
            <w:tcW w:w="67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4962" w:type="dxa"/>
            <w:vAlign w:val="center"/>
          </w:tcPr>
          <w:p w:rsidR="005441E0" w:rsidRPr="00606467" w:rsidRDefault="005441E0" w:rsidP="008D7DAD">
            <w:pP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Состояние</w:t>
            </w:r>
          </w:p>
        </w:tc>
        <w:tc>
          <w:tcPr>
            <w:tcW w:w="3969"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Годны для эксплуатации</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Секционирующие задвижки из низколегированной стали и регулирующие дроссельные шайбы на тепловых сетях муниципальных котельных поселка Кутуликразмещены в индивидуальных тепловых пунктах зданий потребителей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График регулирования отпуска тепловой энергии в тепловые сети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eastAsiaTheme="minorHAnsi" w:hAnsi="Times New Roman" w:cs="Times New Roman"/>
          <w:sz w:val="20"/>
          <w:szCs w:val="20"/>
          <w:lang w:eastAsia="en-US"/>
        </w:rPr>
        <w:t xml:space="preserve">представлен на </w:t>
      </w:r>
      <w:r w:rsidRPr="00606467">
        <w:rPr>
          <w:rFonts w:ascii="Times New Roman" w:hAnsi="Times New Roman" w:cs="Times New Roman"/>
          <w:sz w:val="20"/>
          <w:szCs w:val="20"/>
          <w:shd w:val="clear" w:color="auto" w:fill="FFFFFF"/>
        </w:rPr>
        <w:t>Рисунке 7.</w:t>
      </w:r>
    </w:p>
    <w:p w:rsidR="005441E0" w:rsidRPr="00606467" w:rsidRDefault="005441E0" w:rsidP="005441E0">
      <w:pPr>
        <w:tabs>
          <w:tab w:val="left" w:pos="993"/>
          <w:tab w:val="left" w:pos="1276"/>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Рисунок 7</w:t>
      </w:r>
    </w:p>
    <w:p w:rsidR="005441E0" w:rsidRPr="00606467" w:rsidRDefault="005441E0" w:rsidP="005441E0">
      <w:pPr>
        <w:tabs>
          <w:tab w:val="left" w:pos="993"/>
          <w:tab w:val="left" w:pos="1276"/>
          <w:tab w:val="right" w:leader="dot" w:pos="9923"/>
        </w:tabs>
        <w:spacing w:after="0" w:line="240" w:lineRule="auto"/>
        <w:jc w:val="center"/>
        <w:rPr>
          <w:rFonts w:ascii="Times New Roman" w:eastAsia="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График регулирования отпуска тепловой энергии в тепловые сети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w:t>
      </w:r>
      <w:r w:rsidRPr="00606467">
        <w:rPr>
          <w:rFonts w:ascii="Times New Roman" w:eastAsia="Calibri" w:hAnsi="Times New Roman" w:cs="Times New Roman"/>
          <w:sz w:val="20"/>
          <w:szCs w:val="20"/>
        </w:rPr>
        <w:lastRenderedPageBreak/>
        <w:t xml:space="preserve">Кутулик, микрорайон Здоровье, дом 1, строение 5),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p>
    <w:p w:rsidR="005441E0" w:rsidRPr="00606467" w:rsidRDefault="005441E0" w:rsidP="005441E0">
      <w:pPr>
        <w:tabs>
          <w:tab w:val="left" w:pos="993"/>
          <w:tab w:val="left" w:pos="1276"/>
          <w:tab w:val="right" w:leader="dot" w:pos="9923"/>
        </w:tabs>
        <w:spacing w:after="0" w:line="240" w:lineRule="auto"/>
        <w:jc w:val="center"/>
        <w:rPr>
          <w:rFonts w:ascii="Times New Roman" w:eastAsia="Times New Roman" w:hAnsi="Times New Roman" w:cs="Times New Roman"/>
          <w:sz w:val="20"/>
          <w:szCs w:val="20"/>
          <w:shd w:val="clear" w:color="auto" w:fill="FFFFFF"/>
        </w:rPr>
      </w:pPr>
      <w:r w:rsidRPr="00606467">
        <w:rPr>
          <w:rFonts w:ascii="Times New Roman" w:hAnsi="Times New Roman" w:cs="Times New Roman"/>
          <w:b/>
          <w:noProof/>
          <w:sz w:val="20"/>
          <w:szCs w:val="20"/>
          <w:shd w:val="clear" w:color="auto" w:fill="FFFFFF"/>
        </w:rPr>
        <w:drawing>
          <wp:inline distT="0" distB="0" distL="0" distR="0">
            <wp:extent cx="5915770" cy="3013544"/>
            <wp:effectExtent l="0" t="0" r="27940" b="15875"/>
            <wp:docPr id="1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График регулирования отпуска тепловой энергии в тепловые сети </w:t>
      </w:r>
      <w:r w:rsidRPr="00606467">
        <w:rPr>
          <w:rFonts w:ascii="Times New Roman" w:eastAsia="Calibri" w:hAnsi="Times New Roman" w:cs="Times New Roman"/>
          <w:sz w:val="20"/>
          <w:szCs w:val="20"/>
        </w:rPr>
        <w:t>муниципальной котельной поселка Кутулик (квартал Нефтяников, дом 1 А), 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 xml:space="preserve">«Аларская районная больница» (поселок Кутулик, микрорайон Здоровье, дом 1, строение 5) </w:t>
      </w:r>
      <w:r w:rsidRPr="00606467">
        <w:rPr>
          <w:rFonts w:ascii="Times New Roman" w:hAnsi="Times New Roman" w:cs="Times New Roman"/>
          <w:sz w:val="20"/>
          <w:szCs w:val="20"/>
          <w:shd w:val="clear" w:color="auto" w:fill="FFFFFF"/>
        </w:rPr>
        <w:t>выбран на основании климатических параметров отопительного периода на территории муниципального образования «Кутулик», предусмотренных СНиП 23-01-99 «Строительная климатология», справочных данных температуры воды, подаваемой в системы теплоснабжения, и температуры сетевой воды в обратных трубопроводах по температурному графику 90-75 °С.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Фактические температурные режимы отпуска тепловой энергии в тепловые сети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соответствуют утвержденным графикам регулирования отпуска тепловой энергии в тепловые сети муниципальных котельных.</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Для водяных тепловых сетей </w:t>
      </w:r>
      <w:r w:rsidRPr="00606467">
        <w:rPr>
          <w:rFonts w:ascii="Times New Roman" w:hAnsi="Times New Roman" w:cs="Times New Roman"/>
          <w:sz w:val="20"/>
          <w:szCs w:val="20"/>
          <w:shd w:val="clear" w:color="auto" w:fill="FFFFFF"/>
        </w:rPr>
        <w:t>муниципальных котельныхпоселка Кутулик</w:t>
      </w:r>
      <w:r w:rsidRPr="00606467">
        <w:rPr>
          <w:rFonts w:ascii="Times New Roman" w:eastAsiaTheme="minorHAnsi" w:hAnsi="Times New Roman" w:cs="Times New Roman"/>
          <w:sz w:val="20"/>
          <w:szCs w:val="20"/>
          <w:lang w:eastAsia="en-US"/>
        </w:rPr>
        <w:t>предусмотрен гидравлический режим, рассчитываемый по расчетным расходам сетевой воды в отопительный период.</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муниципальной котельной поселка Кутулик (квартал Нефтяников, дом 1 А)</w:t>
      </w:r>
      <w:r w:rsidRPr="00606467">
        <w:rPr>
          <w:rFonts w:ascii="Times New Roman" w:eastAsiaTheme="minorHAnsi" w:hAnsi="Times New Roman" w:cs="Times New Roman"/>
          <w:sz w:val="20"/>
          <w:szCs w:val="20"/>
          <w:lang w:eastAsia="en-US"/>
        </w:rPr>
        <w:t xml:space="preserve"> представлен на Рисунке 9.</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Рисунок 9</w:t>
      </w:r>
    </w:p>
    <w:p w:rsidR="005441E0" w:rsidRPr="00606467" w:rsidRDefault="005441E0" w:rsidP="005441E0">
      <w:pPr>
        <w:spacing w:after="0" w:line="240" w:lineRule="auto"/>
        <w:jc w:val="center"/>
        <w:rPr>
          <w:rFonts w:ascii="Times New Roman" w:eastAsia="Calibri" w:hAnsi="Times New Roman" w:cs="Times New Roman"/>
          <w:sz w:val="20"/>
          <w:szCs w:val="20"/>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 xml:space="preserve">муниципальной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Calibri" w:hAnsi="Times New Roman" w:cs="Times New Roman"/>
          <w:sz w:val="20"/>
          <w:szCs w:val="20"/>
        </w:rPr>
        <w:t>котельной поселка Кутулик (квартал Нефтяников, дом 1 А)</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b/>
          <w:noProof/>
          <w:sz w:val="20"/>
          <w:szCs w:val="20"/>
          <w:shd w:val="clear" w:color="auto" w:fill="FFFFFF"/>
        </w:rPr>
        <w:lastRenderedPageBreak/>
        <w:drawing>
          <wp:inline distT="0" distB="0" distL="0" distR="0">
            <wp:extent cx="6192520" cy="3000375"/>
            <wp:effectExtent l="19050" t="0" r="17780" b="0"/>
            <wp:docPr id="20"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«Аларская районная больница» (поселок Кутулик, микрорайон Здоровье, дом 1, строение 5)</w:t>
      </w:r>
      <w:r w:rsidRPr="00606467">
        <w:rPr>
          <w:rFonts w:ascii="Times New Roman" w:eastAsiaTheme="minorHAnsi" w:hAnsi="Times New Roman" w:cs="Times New Roman"/>
          <w:sz w:val="20"/>
          <w:szCs w:val="20"/>
          <w:lang w:eastAsia="en-US"/>
        </w:rPr>
        <w:t xml:space="preserve"> представлен на Рисунке 10.</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Рисунок 10</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муниципальной котельной</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«Аларская районная больница» (поселок Кутулик, микрорайон Здоровье, дом 1, строение 5)</w:t>
      </w:r>
    </w:p>
    <w:p w:rsidR="005441E0" w:rsidRPr="00606467" w:rsidRDefault="005441E0" w:rsidP="005441E0">
      <w:pPr>
        <w:spacing w:after="0" w:line="240" w:lineRule="auto"/>
        <w:rPr>
          <w:rFonts w:ascii="Times New Roman" w:eastAsiaTheme="minorHAnsi" w:hAnsi="Times New Roman" w:cs="Times New Roman"/>
          <w:sz w:val="20"/>
          <w:szCs w:val="20"/>
          <w:lang w:eastAsia="en-US"/>
        </w:rPr>
      </w:pPr>
      <w:r w:rsidRPr="00606467">
        <w:rPr>
          <w:rFonts w:ascii="Times New Roman" w:hAnsi="Times New Roman" w:cs="Times New Roman"/>
          <w:b/>
          <w:noProof/>
          <w:sz w:val="20"/>
          <w:szCs w:val="20"/>
          <w:shd w:val="clear" w:color="auto" w:fill="FFFFFF"/>
        </w:rPr>
        <w:drawing>
          <wp:inline distT="0" distB="0" distL="0" distR="0">
            <wp:extent cx="6192520" cy="3000375"/>
            <wp:effectExtent l="19050" t="0" r="17780" b="0"/>
            <wp:docPr id="2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 xml:space="preserve">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eastAsiaTheme="minorHAnsi" w:hAnsi="Times New Roman" w:cs="Times New Roman"/>
          <w:sz w:val="20"/>
          <w:szCs w:val="20"/>
          <w:lang w:eastAsia="en-US"/>
        </w:rPr>
        <w:t xml:space="preserve"> представлен на Рисунке 11.</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Рисунок 11</w:t>
      </w:r>
    </w:p>
    <w:p w:rsidR="005441E0" w:rsidRPr="00606467" w:rsidRDefault="005441E0" w:rsidP="005441E0">
      <w:pPr>
        <w:spacing w:after="0" w:line="240" w:lineRule="auto"/>
        <w:jc w:val="center"/>
        <w:rPr>
          <w:rFonts w:ascii="Times New Roman" w:eastAsia="Calibri" w:hAnsi="Times New Roman" w:cs="Times New Roman"/>
          <w:sz w:val="20"/>
          <w:szCs w:val="20"/>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w:t>
      </w:r>
      <w:r w:rsidRPr="00606467">
        <w:rPr>
          <w:rFonts w:ascii="Times New Roman" w:eastAsia="Calibri" w:hAnsi="Times New Roman" w:cs="Times New Roman"/>
          <w:sz w:val="20"/>
          <w:szCs w:val="20"/>
        </w:rPr>
        <w:t xml:space="preserve">муниципальной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Calibri" w:hAnsi="Times New Roman" w:cs="Times New Roman"/>
          <w:sz w:val="20"/>
          <w:szCs w:val="20"/>
        </w:rPr>
        <w:t xml:space="preserve">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p>
    <w:p w:rsidR="005441E0" w:rsidRPr="00606467" w:rsidRDefault="005441E0" w:rsidP="005441E0">
      <w:pPr>
        <w:spacing w:after="0" w:line="240" w:lineRule="auto"/>
        <w:rPr>
          <w:rFonts w:ascii="Times New Roman" w:eastAsiaTheme="minorHAnsi" w:hAnsi="Times New Roman" w:cs="Times New Roman"/>
          <w:b/>
          <w:sz w:val="20"/>
          <w:szCs w:val="20"/>
          <w:lang w:eastAsia="en-US"/>
        </w:rPr>
      </w:pPr>
      <w:r w:rsidRPr="00606467">
        <w:rPr>
          <w:rFonts w:ascii="Times New Roman" w:hAnsi="Times New Roman" w:cs="Times New Roman"/>
          <w:b/>
          <w:noProof/>
          <w:sz w:val="20"/>
          <w:szCs w:val="20"/>
          <w:shd w:val="clear" w:color="auto" w:fill="FFFFFF"/>
        </w:rPr>
        <w:lastRenderedPageBreak/>
        <w:drawing>
          <wp:inline distT="0" distB="0" distL="0" distR="0">
            <wp:extent cx="6192520" cy="3000375"/>
            <wp:effectExtent l="19050" t="0" r="17780" b="0"/>
            <wp:docPr id="2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441E0" w:rsidRPr="00606467" w:rsidRDefault="005441E0" w:rsidP="005441E0">
      <w:pPr>
        <w:spacing w:after="0" w:line="240" w:lineRule="auto"/>
        <w:rPr>
          <w:rFonts w:ascii="Times New Roman" w:eastAsiaTheme="minorHAnsi" w:hAnsi="Times New Roman" w:cs="Times New Roman"/>
          <w:sz w:val="20"/>
          <w:szCs w:val="20"/>
          <w:lang w:eastAsia="en-US"/>
        </w:rPr>
      </w:pP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Отказы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в виде аварий и инцидентов за последние 5 лет не зафиксированы.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Восстановления (аварийно-восстановительные ремонты)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за последние 5 лет не выполнялись.</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 целях диагностики состояния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проводятся гидравлические и температурные испытания теплотрасс.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Гидравлическое испытание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проводят дважды: сначала проверяются прочность и плотность теплопровода без оборудования и арматуры, затем проверяется весь теплопровод, который готов к эксплуатации, с установленным оборудованием. </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 случаях, когда при испытании теплопроводов без оборудования и арматуры имеет место падения давления по приборам, значит, имеющиеся сварные швы неплотные. </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При предварительном испытании проверяется на плотность и прочность стенки трубопроводов, так как трубопроводы могут иметь трещины, свищи, заводские дефекты. Испытания смонтированных трубопроводов выполняются до монтажа теплоизоляции и закрытия трубопроводов инженерными конструкциями. </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Последовательность проведения гидравлического испытания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очистка теплопроводов;</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установка манометров, заглушек и кранов;</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подключение воды и гидравлического пресса;</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заполнение трубопроводов водой до необходимого давления;</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осмотр теплопроводов, отметка мест обнаружения дефектов;</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устранение дефектов;</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повторное испытание;</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отключение от водопровода, спуск воды из труб;</w:t>
      </w:r>
    </w:p>
    <w:p w:rsidR="005441E0" w:rsidRPr="00606467" w:rsidRDefault="005441E0" w:rsidP="005441E0">
      <w:pPr>
        <w:pStyle w:val="ac"/>
        <w:numPr>
          <w:ilvl w:val="0"/>
          <w:numId w:val="26"/>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снятие манометров и заглушек.</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Для заполнения трубопроводов водой и удаления из труб воздуха водопровод присоединяют к нижней части теплопроводов. Возле каждого воздушного крана выставляется дежурный. Через воздушники поступает воздух, воздушно-водяная смесь и вода. По достижении выхода воды кран перекрывается. Далее кран 2 раза периодически открывается для полного выпуска оставшейся части воздуха с верхних точек. Перед началом наполнения тепловой сети воздушники открываются, дренажи закрываются.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Испытание проводится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 испытании теплопроводов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соединений и обстукиваются стыки. Испытания считаются удовлетворительными, если отсутствует падения давления, нет течи и потения стыков.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w:t>
      </w:r>
      <w:r w:rsidRPr="00606467">
        <w:rPr>
          <w:rFonts w:ascii="Times New Roman" w:eastAsiaTheme="minorHAnsi" w:hAnsi="Times New Roman" w:cs="Times New Roman"/>
          <w:sz w:val="20"/>
          <w:szCs w:val="20"/>
          <w:lang w:eastAsia="en-US"/>
        </w:rPr>
        <w:lastRenderedPageBreak/>
        <w:t>течение двух часов падение давления не превышает 10 %. Испытательное давление проверяет герметичность и прочность оборудования, трубопроводов. После испытания вода удаляется из труб.</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Температурные испытания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на максимальную температуру теплоносителя, находящихся в эксплуатации длительное время и имеющих ненадежные участки, проводятся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Температурным испытаниям подвергаются тепловые сети от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до индивидуальных тепловых пунктов потребителей тепловой энергии. Температурные испытания проводятся при устойчивых суточных плюсовых температурах наружного воздуха.</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Испытанию тепловых сетей на максимальную температуру теплоносителя предшествует прогрев тепловых сетей при температуре воды в подающем трубопроводе 100 °С. Продолжительность прогрева составляет 2 часа. Перед началом испытания производится расстановка персонала в пунктах наблюдения и по трассам тепловых сетей.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 предусмотренный срок на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начинается постепенное повышение температуры воды до установленного максимального значения при строгом контроле за давлением в обратных коллекторах сетевой воды на муниципальных котельных и величиной подпитки.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Заданная максимальная температура теплоносителя поддерживается постоянной в течение 2 часов, затем плавно понижается до 80 °С.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Скорость повышения и понижения температуры воды в подающих трубопроводах выбирается такой, чтобы в течение всего периода испытания соблюдалось заданное давление в обратных коллекторах сетевой воды на </w:t>
      </w:r>
      <w:r w:rsidRPr="00606467">
        <w:rPr>
          <w:rFonts w:ascii="Times New Roman" w:hAnsi="Times New Roman" w:cs="Times New Roman"/>
          <w:sz w:val="20"/>
          <w:szCs w:val="20"/>
          <w:shd w:val="clear" w:color="auto" w:fill="FFFFFF"/>
        </w:rPr>
        <w:t>муниципальных котельных</w:t>
      </w:r>
      <w:r w:rsidRPr="00606467">
        <w:rPr>
          <w:rFonts w:ascii="Times New Roman" w:eastAsiaTheme="minorHAnsi" w:hAnsi="Times New Roman" w:cs="Times New Roman"/>
          <w:sz w:val="20"/>
          <w:szCs w:val="20"/>
          <w:lang w:eastAsia="en-US"/>
        </w:rPr>
        <w:t>. Поддержание давления в обратных коллекторах сетевой воды на муниципальных котельныхпри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путем дренирования воды из обратных коллекторов.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 момента начала прогрева тепловых сетей 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Руководитель испытания по данным, поступающим из пунктов наблюдения, следит за повышением температуры сетевой воды на </w:t>
      </w:r>
      <w:r w:rsidRPr="00606467">
        <w:rPr>
          <w:rFonts w:ascii="Times New Roman" w:hAnsi="Times New Roman" w:cs="Times New Roman"/>
          <w:sz w:val="20"/>
          <w:szCs w:val="20"/>
          <w:shd w:val="clear" w:color="auto" w:fill="FFFFFF"/>
        </w:rPr>
        <w:t>муниципальных котельных</w:t>
      </w:r>
      <w:r w:rsidRPr="00606467">
        <w:rPr>
          <w:rFonts w:ascii="Times New Roman" w:eastAsiaTheme="minorHAnsi" w:hAnsi="Times New Roman" w:cs="Times New Roman"/>
          <w:sz w:val="20"/>
          <w:szCs w:val="20"/>
          <w:lang w:eastAsia="en-US"/>
        </w:rPr>
        <w:t xml:space="preserve"> и в тепловых сетях муниципальных котельных, прохождением температурной волны по участкам тепловых сетей.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Для своевременного выявления повреждений, которые могут возникнуть в тепловых сетях 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появления неплотностей в тепловых сетях. В период неустановившегося режима анализируются причины резкого увеличения расхода подпиточной воды, уменьшения расхода дренируемой воды.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Нарушение плотности тепловых сетей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свидетельствует о появлении неплотностях в тепловых сетях и необходимости принятия срочных мер по ликвидации повреждения.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Специально выделенный персонал во время испытания объезжает и осматривает трассы тепловых сетей, о выявленных повреждениях (появление парения, воды на трассах сети) сообщает руководителю испытания. При обнаружении повреждений, которые могут привести к серьезным последствиям, испытание приостанавливается до устранения повреждений.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Системы теплопотребления, температура воды в которых при испытании превысила допустимые значения в 95 °С отключаются.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Измерения температуры и давления воды в пунктах наблюдения заканчиваются после прохождения в данном месте температурной волны и понижения температуры сетевой воды в подающих трубопроводах до 100 °С.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Испытание считается законченным после понижения температуры воды в подающих трубопроводах тепловых сетей до 80 °С.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Испытания по определению тепловых потерь в тепловых сетях проводятся один раз в 5 лет с целью разработки энергетических характеристик и нормирования эксплуатационных тепловых потерь, оценки технического состояния тепловых сетей.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Осуществление разработанных гидравлических и температурных режимов испытаний производится в следующем порядке:</w:t>
      </w:r>
    </w:p>
    <w:p w:rsidR="005441E0" w:rsidRPr="00606467" w:rsidRDefault="005441E0" w:rsidP="005441E0">
      <w:pPr>
        <w:pStyle w:val="ac"/>
        <w:numPr>
          <w:ilvl w:val="0"/>
          <w:numId w:val="28"/>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5441E0" w:rsidRPr="00606467" w:rsidRDefault="005441E0" w:rsidP="005441E0">
      <w:pPr>
        <w:pStyle w:val="ac"/>
        <w:numPr>
          <w:ilvl w:val="0"/>
          <w:numId w:val="28"/>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устанавливается расход воды по циркуляционному кольцу, который поддерживается постоянным в течение всего периода испытаний;</w:t>
      </w:r>
    </w:p>
    <w:p w:rsidR="005441E0" w:rsidRPr="00606467" w:rsidRDefault="005441E0" w:rsidP="005441E0">
      <w:pPr>
        <w:pStyle w:val="ac"/>
        <w:numPr>
          <w:ilvl w:val="0"/>
          <w:numId w:val="28"/>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устанавливается давление в обратной линии испытываемого кольца на входе ее в теплоподготовительную установку;</w:t>
      </w:r>
    </w:p>
    <w:p w:rsidR="005441E0" w:rsidRPr="00606467" w:rsidRDefault="005441E0" w:rsidP="005441E0">
      <w:pPr>
        <w:pStyle w:val="ac"/>
        <w:widowControl w:val="0"/>
        <w:numPr>
          <w:ilvl w:val="0"/>
          <w:numId w:val="28"/>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устанавливается температура воды в подающей линии испытываемого кольца на выходе из теплоподготовительной установки.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Отклонение расхода сетевой воды в циркуляционном кольце не должно превышать 2 % расчетного значения.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Температура воды в подающей линии поддерживается постоянной с точностью 0,5 °С.</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часов.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минут.</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минут повышается на 20 °С по сравнению со значением температуры испытания и поддерживается постоянной на этом уровне в течение 1 часа. Затем температура воды понижается до значения температуры испытания, которое поддерживается до конца испытаний.</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продолжительность пробега частиц воды по каждому участку испытываемого кольца.</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Испытания считаются законченными после того, как температурная волна отмечена в обратной линии кольца на входе в теплоподготовительную установку.</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Процедуры летних ремонтов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проводятся путем выполнения плановопредупредительных ремонтов, проводимых в межотопительные периоды. В отношении периодичности проведения процедур летних ремонтов тепловых сетей муниципальных котельных, параметров и методов испытаний (гидравлических, температурных, на тепловые потери) тепловых сетей требуется:</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оборудование тепловых сетей, тепловые пункты и системы теплопотребления до проведения пуска после летних ремонтов подвергается гидравлическому испытанию на прочность и плотность: элеваторные узлы, калориферы и водоподогреватели отопления давлением 1,25 рабочего, не ниже 1 МПа (10 кгс/см</w:t>
      </w:r>
      <w:r w:rsidRPr="00606467">
        <w:rPr>
          <w:rFonts w:eastAsiaTheme="minorHAnsi"/>
          <w:sz w:val="20"/>
          <w:szCs w:val="20"/>
          <w:vertAlign w:val="superscript"/>
          <w:lang w:eastAsia="en-US"/>
        </w:rPr>
        <w:t>2</w:t>
      </w:r>
      <w:r w:rsidRPr="00606467">
        <w:rPr>
          <w:rFonts w:eastAsiaTheme="minorHAnsi"/>
          <w:sz w:val="20"/>
          <w:szCs w:val="20"/>
          <w:lang w:eastAsia="en-US"/>
        </w:rPr>
        <w:t>), системы отопления с чугунными отопительными приборами давлением 1,25 рабочего, не ниже 0,6 МПа (6 кгс/см</w:t>
      </w:r>
      <w:r w:rsidRPr="00606467">
        <w:rPr>
          <w:rFonts w:eastAsiaTheme="minorHAnsi"/>
          <w:sz w:val="20"/>
          <w:szCs w:val="20"/>
          <w:vertAlign w:val="superscript"/>
          <w:lang w:eastAsia="en-US"/>
        </w:rPr>
        <w:t>2</w:t>
      </w:r>
      <w:r w:rsidRPr="00606467">
        <w:rPr>
          <w:rFonts w:eastAsiaTheme="minorHAnsi"/>
          <w:sz w:val="20"/>
          <w:szCs w:val="20"/>
          <w:lang w:eastAsia="en-US"/>
        </w:rPr>
        <w:t>), системы панельного отопления давлением 1 МПа (10 кгс/см</w:t>
      </w:r>
      <w:r w:rsidRPr="00606467">
        <w:rPr>
          <w:rFonts w:eastAsiaTheme="minorHAnsi"/>
          <w:sz w:val="20"/>
          <w:szCs w:val="20"/>
          <w:vertAlign w:val="superscript"/>
          <w:lang w:eastAsia="en-US"/>
        </w:rPr>
        <w:t>2</w:t>
      </w:r>
      <w:r w:rsidRPr="00606467">
        <w:rPr>
          <w:rFonts w:eastAsiaTheme="minorHAnsi"/>
          <w:sz w:val="20"/>
          <w:szCs w:val="20"/>
          <w:lang w:eastAsia="en-US"/>
        </w:rPr>
        <w:t>);</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 xml:space="preserve">испытанию на максимальную температуру теплоносителя подвергаются тепловые сети от </w:t>
      </w:r>
      <w:r w:rsidRPr="00606467">
        <w:rPr>
          <w:sz w:val="20"/>
          <w:szCs w:val="20"/>
          <w:shd w:val="clear" w:color="auto" w:fill="FFFFFF"/>
        </w:rPr>
        <w:t xml:space="preserve">муниципальных котельных </w:t>
      </w:r>
      <w:r w:rsidRPr="00606467">
        <w:rPr>
          <w:rFonts w:eastAsiaTheme="minorHAnsi"/>
          <w:sz w:val="20"/>
          <w:szCs w:val="20"/>
          <w:lang w:eastAsia="en-US"/>
        </w:rPr>
        <w:t>до тепловых пунктов систем теплопотребления, испытание проводится перед окончанием отопительного периода при устойчивых суточных плюсовых температурах наружного воздуха в соответствии сРД 153-34.1-20.329-2001 «Методические указания по испытанию водяных тепловых сетей на максимальную температуру теплоносителя».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Нормативы технологических потерь при передаче тепловой энергии (мощности) тепловыми сетями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включаемые в расчет отпущенных тепловой энергии (мощности) и тепловых сетей, складываются из тепловых потерь через тепловую изоляцию трубопроводов тепловых сетей, с утечками теплоносителя. Расчеты нормативов технологических потерь теплоносителя и тепловой энергии производятся в соответствии с Приказом Министерства энергетики Российской Федерации от «30» декабря 2008 года № 325 «Об утверждении порядка определения нормативов технологических потерь при передаче тепловой энергии, теплоносителя».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Технологические потери при передаче тепловой энергии (мощности) потребителям тепловыми сетями</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в отчетном (базовом) 2019 году составили 2118,538 Гкал.</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Фактические потери тепловой энергии, переданной потребителям тепловыми сетями</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за последние 3 года составляют 12,7% от объема выработки тепловой энергии муниципальными котельными.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Предписания надзорных органов по запрещению дальнейшей эксплуатации участков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в отчетном (базовом) 2019 году не выносились.</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 xml:space="preserve">Присоединения теплопотребляющих установок потребителей к тепловым сетям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осуществляются по зависимому присоединению систем отопления потребителей тепловой энергии без смешения.</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Приборы коммерческого учета тепловой энергии, отпущенной потребителям из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по состоянию на отчетный (базовый) 2019 год не установлены.</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Диспетчерские службы теплоснабжающей организацииООО «Управляющая компания «Жилищная инициатива», средства автоматизации, телемеханизации и связи, по состоянию на отчетный (базовый) 2019 год отсутствуют.</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Защита тепловых сетей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от превышения давления автоматическая с применением предохранительных клапанов.</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Тепловые сети муниципальных котельных поселка Кутулик на праве муниципальной собственности принадлежат Администрации муниципального образования «Кутулик», по договору аренды муниципального имущества эксплуатируются единой теплоснабжающей организацией ООО «Управляющая компания «Жилищная инициатива». Бесхозные тепловые сети на территории муниципального образования «Кутулик» по состоянию на отчетный (базовый) 2019 год отсутствуют.</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Данные энергетических характеристик тепловых сетей муниципальных котельных поселка Кутулик отсутствуют.</w:t>
      </w:r>
    </w:p>
    <w:p w:rsidR="005441E0" w:rsidRPr="00606467" w:rsidRDefault="005441E0" w:rsidP="005441E0">
      <w:pPr>
        <w:tabs>
          <w:tab w:val="left" w:pos="993"/>
          <w:tab w:val="left" w:pos="1276"/>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4.</w:t>
      </w:r>
      <w:r w:rsidRPr="00606467">
        <w:rPr>
          <w:rFonts w:ascii="Times New Roman" w:hAnsi="Times New Roman" w:cs="Times New Roman"/>
          <w:b/>
          <w:sz w:val="20"/>
          <w:szCs w:val="20"/>
          <w:shd w:val="clear" w:color="auto" w:fill="FFFFFF"/>
        </w:rPr>
        <w:tab/>
        <w:t>Зоны действия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Зона действия муниципальной котельной поселка Кутулик (квартал Нефтяников, дом 1 А) по состоянию на отчетный (базовый) 2019 год охватывает территорию, 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подключены </w:t>
      </w:r>
      <w:r w:rsidRPr="00606467">
        <w:rPr>
          <w:rFonts w:ascii="Times New Roman" w:eastAsiaTheme="minorHAnsi" w:hAnsi="Times New Roman" w:cs="Times New Roman"/>
          <w:sz w:val="20"/>
          <w:szCs w:val="20"/>
          <w:lang w:eastAsia="en-US"/>
        </w:rPr>
        <w:t xml:space="preserve">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магазина «Южанка» (улица Дзержинского, дом 6), здание магазина «Жарки» (улица Дзержинского, дом 8) и здание магазина «555» (улица Дзержинского, дом 14). Муниципальная котельная имеет тепловые сети в двухтрубном исполнении протяженностью 3,176 км.  </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Зона действия муниципальной котельной ОГБУЗ «Аларская районная больница» (поселок Кутулик, микрорайон Здоровье, дом 1, строение 5) по состоянию на отчетный (базовый) 2019 год охватывает территорию, являющуюся частью кадастрового квартала 85:01:010111, включающую южную часть поселка Кутулик в микрорайоне Здоровье. К муниципальной котельной подключено </w:t>
      </w:r>
      <w:r w:rsidRPr="00606467">
        <w:rPr>
          <w:rFonts w:ascii="Times New Roman" w:eastAsiaTheme="minorHAnsi" w:hAnsi="Times New Roman" w:cs="Times New Roman"/>
          <w:sz w:val="20"/>
          <w:szCs w:val="20"/>
          <w:lang w:eastAsia="en-US"/>
        </w:rPr>
        <w:t>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 (микрорайон Здоровье, дом 1). Муниципальная котельная имеет тепловые сети в двухтрубном исполнении протяженностью 1,246 км.</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Зона действия муниципальной котельной поселка Кутулик (улица Матвеева, дом 47 А) по состоянию на отчетный (базовый) 2019 год охватывает территорию, являющуюся частью кадастрового квартала </w:t>
      </w:r>
      <w:r w:rsidRPr="00606467">
        <w:rPr>
          <w:rFonts w:ascii="Times New Roman" w:hAnsi="Times New Roman" w:cs="Times New Roman"/>
          <w:sz w:val="20"/>
          <w:szCs w:val="20"/>
          <w:shd w:val="clear" w:color="auto" w:fill="FFFFFF"/>
        </w:rPr>
        <w:t xml:space="preserve">85:01:010109, включающую центральную часть поселка Кутулик по улице Матвеева. К муниципальной котельной подключено </w:t>
      </w:r>
      <w:r w:rsidRPr="00606467">
        <w:rPr>
          <w:rFonts w:ascii="Times New Roman" w:eastAsiaTheme="minorHAnsi" w:hAnsi="Times New Roman" w:cs="Times New Roman"/>
          <w:sz w:val="20"/>
          <w:szCs w:val="20"/>
          <w:lang w:eastAsia="en-US"/>
        </w:rPr>
        <w:t>здание МКДОУ Кутуликского детского сада №1 (улица Матвеева дом 45), здание водонапорной башни (улица Матвеева, дом 45 А), здание МБОУ Кутуликской СОШ (улица Матвеева, дом 47), здание физкультурно-оздоровительного комплекса (улица Матвеева, дом 47 А) и здание бойлерной (улица Матвеева, дом 47 Б). Муниципальная котельная имеет тепловые сети в двухтрубном исполнении протяженностью 1,024 км.</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Зоны действия муниципальных котельных поселка Кутулик по состоянию на отчетный (базовый) 2019 год представлены в Таблице 39.</w:t>
      </w:r>
    </w:p>
    <w:p w:rsidR="005441E0" w:rsidRPr="00606467" w:rsidRDefault="005441E0" w:rsidP="005441E0">
      <w:pPr>
        <w:spacing w:after="0" w:line="240" w:lineRule="auto"/>
        <w:ind w:firstLine="709"/>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39</w:t>
      </w:r>
    </w:p>
    <w:p w:rsidR="005441E0" w:rsidRPr="00606467" w:rsidRDefault="005441E0" w:rsidP="005441E0">
      <w:pPr>
        <w:spacing w:after="0" w:line="240" w:lineRule="auto"/>
        <w:ind w:firstLine="709"/>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Зоны действия муниципальных котельных поселка </w:t>
      </w:r>
    </w:p>
    <w:p w:rsidR="005441E0" w:rsidRPr="00606467" w:rsidRDefault="005441E0" w:rsidP="005441E0">
      <w:pPr>
        <w:spacing w:after="0" w:line="240" w:lineRule="auto"/>
        <w:ind w:firstLine="709"/>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Кутулик по состоянию на отчетный (базовый) 2019 год</w:t>
      </w:r>
    </w:p>
    <w:tbl>
      <w:tblPr>
        <w:tblStyle w:val="ab"/>
        <w:tblW w:w="9606" w:type="dxa"/>
        <w:tblLayout w:type="fixed"/>
        <w:tblLook w:val="04A0"/>
      </w:tblPr>
      <w:tblGrid>
        <w:gridCol w:w="817"/>
        <w:gridCol w:w="3686"/>
        <w:gridCol w:w="5103"/>
      </w:tblGrid>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п/п</w:t>
            </w:r>
          </w:p>
        </w:tc>
        <w:tc>
          <w:tcPr>
            <w:tcW w:w="368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Наименование потребителя тепловой энергии </w:t>
            </w:r>
          </w:p>
        </w:tc>
        <w:tc>
          <w:tcPr>
            <w:tcW w:w="5103"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Адрес места нахождения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потребителя тепловой энергии </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Многоквартирные дома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Нефтяников, дом 1</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Нефтяников,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3</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4</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квартал Нефтяников, дом 6</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1.1.7</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А,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1.1.8</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квартал А, дом 2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1.2</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Администрация 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49</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Гараж Администрации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49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Администрация муниципального образования «Кутулик»</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2</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Гараж Администрации муниципального образования «Кутулик»</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2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МБУК «Межпоселенческий культурный центр досуга»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30</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МКУ «Комитет по образованию»</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1.2.7</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Гараж МКУ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«Комитет по образованию»</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1.2.8</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Гараж</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47 Б</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1.2.9</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Прокуратура Аларского района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45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1.2.10</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МБУК «Межпоселенческая центральная библиотека им. А.В. Вампилова»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Советская, дом 35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МКДОУ Кутуликский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детский сад №2</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поселок Кутулик, улица Советская, дом 41 </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«Южанка»</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Дзержинского, дом 6</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«Жарки»</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улица Дзержинского, дом 8</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Магазин «555»</w:t>
            </w:r>
          </w:p>
        </w:tc>
        <w:tc>
          <w:tcPr>
            <w:tcW w:w="5103" w:type="dxa"/>
            <w:vAlign w:val="center"/>
          </w:tcPr>
          <w:p w:rsidR="005441E0" w:rsidRPr="00606467" w:rsidRDefault="005441E0" w:rsidP="008D7DAD">
            <w:pPr>
              <w:jc w:val="center"/>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поселок Кутулик, улица Дзержинского, дом 14</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p w:rsidR="005441E0" w:rsidRPr="00606467" w:rsidRDefault="005441E0" w:rsidP="008D7DAD">
            <w:pPr>
              <w:jc w:val="center"/>
              <w:rPr>
                <w:rFonts w:ascii="Times New Roman" w:eastAsiaTheme="minorHAnsi" w:hAnsi="Times New Roman" w:cs="Times New Roman"/>
                <w:b/>
                <w:sz w:val="20"/>
                <w:szCs w:val="20"/>
                <w:lang w:eastAsia="en-US"/>
              </w:rPr>
            </w:pP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Многоквартирные дома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Многоквартирный дом</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мкр. Здоровье, дом 1а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rPr>
          <w:trHeight w:val="149"/>
        </w:trPr>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микрорайон Здоровье, дом 1</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3.1</w:t>
            </w:r>
          </w:p>
        </w:tc>
        <w:tc>
          <w:tcPr>
            <w:tcW w:w="8789"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Общественные здания</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3.1.1</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МКДОУ Кутуликский </w:t>
            </w:r>
          </w:p>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детский сад №1</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3.1.2</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Водонапорная башня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45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3.1.3</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МБОУ Кутуликская СОШ</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3.1.4</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Физкультурно-оздоровительный комплекс</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А</w:t>
            </w:r>
          </w:p>
        </w:tc>
      </w:tr>
      <w:tr w:rsidR="005441E0" w:rsidRPr="00606467" w:rsidTr="008D7DAD">
        <w:tc>
          <w:tcPr>
            <w:tcW w:w="81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w:t>
            </w:r>
          </w:p>
        </w:tc>
        <w:tc>
          <w:tcPr>
            <w:tcW w:w="3686"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Бойлерная</w:t>
            </w:r>
          </w:p>
        </w:tc>
        <w:tc>
          <w:tcPr>
            <w:tcW w:w="5103"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поселок Кутулик, улица Матвеева, дом 47 Б</w:t>
            </w:r>
          </w:p>
        </w:tc>
      </w:tr>
    </w:tbl>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Источники комбинированной выработки тепловой и электрической энергии на территории муниципального образования «Кутулик» по состоянию на отчетный (базовый) 2019 год отсутствуют.</w:t>
      </w:r>
    </w:p>
    <w:p w:rsidR="005441E0" w:rsidRPr="00606467" w:rsidRDefault="005441E0" w:rsidP="005441E0">
      <w:pPr>
        <w:tabs>
          <w:tab w:val="left" w:pos="993"/>
          <w:tab w:val="left" w:pos="1276"/>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Графические материалы с обозначением зон действия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представлены в Приложении 1 к Схеме теплоснабжения (актуализированной схеме теплоснабжения) «</w:t>
      </w:r>
      <w:r w:rsidRPr="00606467">
        <w:rPr>
          <w:rFonts w:ascii="Times New Roman" w:eastAsiaTheme="minorHAnsi" w:hAnsi="Times New Roman" w:cs="Times New Roman"/>
          <w:sz w:val="20"/>
          <w:szCs w:val="20"/>
          <w:lang w:eastAsia="en-US"/>
        </w:rPr>
        <w:t>Картографическая часть Схемы теплоснабжения (актуализированной схемы теплоснабжения)».</w:t>
      </w:r>
    </w:p>
    <w:p w:rsidR="005441E0" w:rsidRPr="00606467" w:rsidRDefault="005441E0" w:rsidP="005441E0">
      <w:pPr>
        <w:tabs>
          <w:tab w:val="left" w:pos="851"/>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5.</w:t>
      </w:r>
      <w:r w:rsidRPr="00606467">
        <w:rPr>
          <w:rFonts w:ascii="Times New Roman" w:hAnsi="Times New Roman" w:cs="Times New Roman"/>
          <w:b/>
          <w:sz w:val="20"/>
          <w:szCs w:val="20"/>
          <w:shd w:val="clear" w:color="auto" w:fill="FFFFFF"/>
        </w:rPr>
        <w:tab/>
        <w:t xml:space="preserve">Тепловые нагрузки потребителей тепловой энергии, </w:t>
      </w:r>
    </w:p>
    <w:p w:rsidR="005441E0" w:rsidRPr="00606467" w:rsidRDefault="005441E0" w:rsidP="005441E0">
      <w:pPr>
        <w:tabs>
          <w:tab w:val="left" w:pos="851"/>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групп потребителей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Расчетными элементами территориального деления, неизменяемыми в границах на весьсрок проектирования, являются кадастровые кварталы, в границах которых расположены зоныдействия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Значения спроса на тепловую мощность </w:t>
      </w:r>
      <w:r w:rsidRPr="00606467">
        <w:rPr>
          <w:rFonts w:ascii="Times New Roman" w:eastAsiaTheme="minorHAnsi" w:hAnsi="Times New Roman" w:cs="Times New Roman"/>
          <w:sz w:val="20"/>
          <w:szCs w:val="20"/>
          <w:lang w:eastAsia="en-US"/>
        </w:rPr>
        <w:t xml:space="preserve">муниципальной котельной поселка Кутулик (квартал Нефтяников, дом 1 А), 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hAnsi="Times New Roman" w:cs="Times New Roman"/>
          <w:sz w:val="20"/>
          <w:szCs w:val="20"/>
          <w:shd w:val="clear" w:color="auto" w:fill="FFFFFF"/>
        </w:rPr>
        <w:t xml:space="preserve">(улица Матвеева, дом 47 А)при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90-75 </w:t>
      </w:r>
      <w:r w:rsidRPr="00606467">
        <w:rPr>
          <w:rFonts w:ascii="Times New Roman" w:eastAsiaTheme="minorHAnsi" w:hAnsi="Times New Roman" w:cs="Times New Roman"/>
          <w:sz w:val="20"/>
          <w:szCs w:val="20"/>
          <w:lang w:eastAsia="en-US"/>
        </w:rPr>
        <w:t>°С представлены в Таблице 40.</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40</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lastRenderedPageBreak/>
        <w:t xml:space="preserve">Значения спроса на тепловую мощность </w:t>
      </w:r>
      <w:r w:rsidRPr="00606467">
        <w:rPr>
          <w:rFonts w:ascii="Times New Roman" w:eastAsiaTheme="minorHAnsi" w:hAnsi="Times New Roman" w:cs="Times New Roman"/>
          <w:sz w:val="20"/>
          <w:szCs w:val="20"/>
          <w:lang w:eastAsia="en-US"/>
        </w:rPr>
        <w:t xml:space="preserve">муниципальной котельной поселка Кутулик (квартал Нефтяников, дом 1 А), 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 xml:space="preserve">«Аларская районная больница» (поселок Кутулик, микрорайон Здоровье, дом 1, строение 5), муниципальной котельной поселка Кутулик </w:t>
      </w:r>
      <w:r w:rsidRPr="00606467">
        <w:rPr>
          <w:rFonts w:ascii="Times New Roman" w:hAnsi="Times New Roman" w:cs="Times New Roman"/>
          <w:sz w:val="20"/>
          <w:szCs w:val="20"/>
          <w:shd w:val="clear" w:color="auto" w:fill="FFFFFF"/>
        </w:rPr>
        <w:t xml:space="preserve">(улица Матвеева, дом 47 А) при расчетных температурах наружного воздуха, предусмотренных СНиП 23-01-99 «Строительная климатология», в расчетных элементных территориального деления по температурному графику 90-75 </w:t>
      </w:r>
      <w:r w:rsidRPr="00606467">
        <w:rPr>
          <w:rFonts w:ascii="Times New Roman" w:eastAsiaTheme="minorHAnsi" w:hAnsi="Times New Roman" w:cs="Times New Roman"/>
          <w:sz w:val="20"/>
          <w:szCs w:val="20"/>
          <w:lang w:eastAsia="en-US"/>
        </w:rPr>
        <w:t>°С</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p>
    <w:tbl>
      <w:tblPr>
        <w:tblStyle w:val="ab"/>
        <w:tblW w:w="9498" w:type="dxa"/>
        <w:tblInd w:w="108" w:type="dxa"/>
        <w:tblLayout w:type="fixed"/>
        <w:tblLook w:val="04A0"/>
      </w:tblPr>
      <w:tblGrid>
        <w:gridCol w:w="2410"/>
        <w:gridCol w:w="590"/>
        <w:gridCol w:w="591"/>
        <w:gridCol w:w="591"/>
        <w:gridCol w:w="590"/>
        <w:gridCol w:w="591"/>
        <w:gridCol w:w="591"/>
        <w:gridCol w:w="590"/>
        <w:gridCol w:w="591"/>
        <w:gridCol w:w="591"/>
        <w:gridCol w:w="590"/>
        <w:gridCol w:w="591"/>
        <w:gridCol w:w="591"/>
      </w:tblGrid>
      <w:tr w:rsidR="005441E0" w:rsidRPr="00606467" w:rsidTr="008D7DAD">
        <w:trPr>
          <w:trHeight w:val="278"/>
        </w:trPr>
        <w:tc>
          <w:tcPr>
            <w:tcW w:w="2410" w:type="dxa"/>
            <w:vMerge w:val="restart"/>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параметра</w:t>
            </w:r>
          </w:p>
        </w:tc>
        <w:tc>
          <w:tcPr>
            <w:tcW w:w="7088" w:type="dxa"/>
            <w:gridSpan w:val="12"/>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Расчетная температура наружного воздуха, </w:t>
            </w:r>
            <w:r w:rsidRPr="00606467">
              <w:rPr>
                <w:rFonts w:ascii="Times New Roman" w:eastAsiaTheme="minorHAnsi" w:hAnsi="Times New Roman" w:cs="Times New Roman"/>
                <w:b/>
                <w:sz w:val="20"/>
                <w:szCs w:val="20"/>
                <w:lang w:eastAsia="en-US"/>
              </w:rPr>
              <w:t>°С</w:t>
            </w:r>
          </w:p>
        </w:tc>
      </w:tr>
      <w:tr w:rsidR="005441E0" w:rsidRPr="00606467" w:rsidTr="008D7DAD">
        <w:trPr>
          <w:trHeight w:val="277"/>
        </w:trPr>
        <w:tc>
          <w:tcPr>
            <w:tcW w:w="2410" w:type="dxa"/>
            <w:vMerge/>
            <w:vAlign w:val="center"/>
          </w:tcPr>
          <w:p w:rsidR="005441E0" w:rsidRPr="00606467" w:rsidRDefault="005441E0" w:rsidP="008D7DAD">
            <w:pPr>
              <w:jc w:val="center"/>
              <w:rPr>
                <w:rFonts w:ascii="Times New Roman" w:hAnsi="Times New Roman" w:cs="Times New Roman"/>
                <w:b/>
                <w:sz w:val="20"/>
                <w:szCs w:val="20"/>
                <w:shd w:val="clear" w:color="auto" w:fill="FFFFFF"/>
              </w:rPr>
            </w:pPr>
          </w:p>
        </w:tc>
        <w:tc>
          <w:tcPr>
            <w:tcW w:w="59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10</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5</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w:t>
            </w:r>
          </w:p>
        </w:tc>
        <w:tc>
          <w:tcPr>
            <w:tcW w:w="59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-5</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-10</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-15</w:t>
            </w:r>
          </w:p>
        </w:tc>
        <w:tc>
          <w:tcPr>
            <w:tcW w:w="59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-20</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-25</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-30</w:t>
            </w:r>
          </w:p>
        </w:tc>
        <w:tc>
          <w:tcPr>
            <w:tcW w:w="59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-35</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-40</w:t>
            </w:r>
          </w:p>
        </w:tc>
        <w:tc>
          <w:tcPr>
            <w:tcW w:w="59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-42</w:t>
            </w:r>
          </w:p>
        </w:tc>
      </w:tr>
      <w:tr w:rsidR="005441E0" w:rsidRPr="00606467" w:rsidTr="008D7DAD">
        <w:tc>
          <w:tcPr>
            <w:tcW w:w="241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Температура сетевой воды в подающем трубопроводе, </w:t>
            </w:r>
            <w:r w:rsidRPr="00606467">
              <w:rPr>
                <w:rFonts w:ascii="Times New Roman" w:eastAsiaTheme="minorHAnsi" w:hAnsi="Times New Roman" w:cs="Times New Roman"/>
                <w:sz w:val="20"/>
                <w:szCs w:val="20"/>
                <w:lang w:eastAsia="en-US"/>
              </w:rPr>
              <w:t>°С</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36,5</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41,6</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46,6</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51,7</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56,7</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61,8</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66,8</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71,9</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76,9</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87,3</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w:t>
            </w:r>
          </w:p>
        </w:tc>
      </w:tr>
      <w:tr w:rsidR="005441E0" w:rsidRPr="00606467" w:rsidTr="008D7DAD">
        <w:tc>
          <w:tcPr>
            <w:tcW w:w="241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Температура сетевой воды в обратном трубопроводе, </w:t>
            </w:r>
            <w:r w:rsidRPr="00606467">
              <w:rPr>
                <w:rFonts w:ascii="Times New Roman" w:eastAsiaTheme="minorHAnsi" w:hAnsi="Times New Roman" w:cs="Times New Roman"/>
                <w:sz w:val="20"/>
                <w:szCs w:val="20"/>
                <w:lang w:eastAsia="en-US"/>
              </w:rPr>
              <w:t>°С</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32,5</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36,6</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40,7</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44,8</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48,9</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53</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57,1</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61,2</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65,3</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69,4</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73,5</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75</w:t>
            </w:r>
          </w:p>
        </w:tc>
      </w:tr>
      <w:tr w:rsidR="005441E0" w:rsidRPr="00606467" w:rsidTr="008D7DAD">
        <w:tc>
          <w:tcPr>
            <w:tcW w:w="241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Разница температур сетей воды в подающем и обратном трубопроводах, </w:t>
            </w:r>
            <w:r w:rsidRPr="00606467">
              <w:rPr>
                <w:rFonts w:ascii="Times New Roman" w:eastAsiaTheme="minorHAnsi" w:hAnsi="Times New Roman" w:cs="Times New Roman"/>
                <w:sz w:val="20"/>
                <w:szCs w:val="20"/>
                <w:lang w:eastAsia="en-US"/>
              </w:rPr>
              <w:t>°С</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5,9</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6,9</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8,8</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9,7</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10,7</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11,6</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12,6</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13,8</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r>
      <w:tr w:rsidR="005441E0" w:rsidRPr="00606467" w:rsidTr="008D7DAD">
        <w:tc>
          <w:tcPr>
            <w:tcW w:w="241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Спрос на тепловую мощность </w:t>
            </w:r>
            <w:r w:rsidRPr="00606467">
              <w:rPr>
                <w:rFonts w:ascii="Times New Roman" w:eastAsiaTheme="minorHAnsi" w:hAnsi="Times New Roman" w:cs="Times New Roman"/>
                <w:sz w:val="20"/>
                <w:szCs w:val="20"/>
                <w:lang w:eastAsia="en-US"/>
              </w:rPr>
              <w:t xml:space="preserve">муниципальной котельной поселка Кутулик (квартал Нефтяников, дом 1 А), 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«Аларская районная больница» (поселок Кутулик, микрорайон Здоровье, дом 1, строение 5), муниципальной котельной поселка Кутулик (улица Матвеева, дом 47 А)</w:t>
            </w:r>
            <w:r w:rsidRPr="00606467">
              <w:rPr>
                <w:rFonts w:ascii="Times New Roman" w:hAnsi="Times New Roman" w:cs="Times New Roman"/>
                <w:sz w:val="20"/>
                <w:szCs w:val="20"/>
                <w:shd w:val="clear" w:color="auto" w:fill="FFFFFF"/>
              </w:rPr>
              <w:t xml:space="preserve"> в кадастровом квартале 85:01:010108, 85:01:010109, 85:01:010111, Гкал/час</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0,183</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0,521</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0,859</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1,198</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1,521</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1,859</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2,212</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2,535</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2,874</w:t>
            </w:r>
          </w:p>
        </w:tc>
        <w:tc>
          <w:tcPr>
            <w:tcW w:w="59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3,212</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3,347</w:t>
            </w:r>
          </w:p>
        </w:tc>
        <w:tc>
          <w:tcPr>
            <w:tcW w:w="59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3,55</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Значения расчетных тепловых нагрузок на коллекторах</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представлены в Таблице 42.</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42</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Значения расчетных тепловых нагрузок на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коллекторах </w:t>
      </w:r>
      <w:r w:rsidRPr="00606467">
        <w:rPr>
          <w:rFonts w:ascii="Times New Roman" w:eastAsiaTheme="minorHAnsi" w:hAnsi="Times New Roman" w:cs="Times New Roman"/>
          <w:sz w:val="20"/>
          <w:szCs w:val="20"/>
          <w:lang w:eastAsia="en-US"/>
        </w:rPr>
        <w:t>муниципальных котельных поселка Кутулик</w:t>
      </w:r>
    </w:p>
    <w:tbl>
      <w:tblPr>
        <w:tblStyle w:val="ab"/>
        <w:tblW w:w="0" w:type="auto"/>
        <w:tblLayout w:type="fixed"/>
        <w:tblLook w:val="04A0"/>
      </w:tblPr>
      <w:tblGrid>
        <w:gridCol w:w="5495"/>
        <w:gridCol w:w="4111"/>
      </w:tblGrid>
      <w:tr w:rsidR="005441E0" w:rsidRPr="00606467" w:rsidTr="008D7DAD">
        <w:tc>
          <w:tcPr>
            <w:tcW w:w="549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коллектора</w:t>
            </w:r>
          </w:p>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муниципальной котельной</w:t>
            </w:r>
          </w:p>
        </w:tc>
        <w:tc>
          <w:tcPr>
            <w:tcW w:w="411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Расчетная тепловая нагрузка </w:t>
            </w:r>
          </w:p>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 коллекторе муниципальной котельной, Гкал/час</w:t>
            </w:r>
          </w:p>
        </w:tc>
      </w:tr>
      <w:tr w:rsidR="005441E0" w:rsidRPr="00606467" w:rsidTr="008D7DAD">
        <w:tc>
          <w:tcPr>
            <w:tcW w:w="549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Коллектор муниципальной котельной поселка Кутулик (квартал Нефтяников, дом 1 А)</w:t>
            </w:r>
          </w:p>
        </w:tc>
        <w:tc>
          <w:tcPr>
            <w:tcW w:w="411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1,699</w:t>
            </w:r>
          </w:p>
        </w:tc>
      </w:tr>
      <w:tr w:rsidR="005441E0" w:rsidRPr="00606467" w:rsidTr="008D7DAD">
        <w:tc>
          <w:tcPr>
            <w:tcW w:w="5495"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Коллектор муниципальной котельной ОГБУЗ «Аларская районная больница» (поселок Кутулик, микрорайон Здоровье, дом 1, строение 5)</w:t>
            </w:r>
          </w:p>
        </w:tc>
        <w:tc>
          <w:tcPr>
            <w:tcW w:w="411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1,497</w:t>
            </w:r>
          </w:p>
        </w:tc>
      </w:tr>
      <w:tr w:rsidR="005441E0" w:rsidRPr="00606467" w:rsidTr="008D7DAD">
        <w:tc>
          <w:tcPr>
            <w:tcW w:w="549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Коллектор муниципальной котельной поселка Кутулик (улица Матвеева, дом 47 А)</w:t>
            </w:r>
          </w:p>
        </w:tc>
        <w:tc>
          <w:tcPr>
            <w:tcW w:w="411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0,354</w:t>
            </w:r>
          </w:p>
        </w:tc>
      </w:tr>
      <w:tr w:rsidR="005441E0" w:rsidRPr="00606467" w:rsidTr="008D7DAD">
        <w:tc>
          <w:tcPr>
            <w:tcW w:w="5495" w:type="dxa"/>
            <w:vAlign w:val="center"/>
          </w:tcPr>
          <w:p w:rsidR="005441E0" w:rsidRPr="00606467" w:rsidRDefault="005441E0" w:rsidP="008D7DAD">
            <w:pPr>
              <w:jc w:val="right"/>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c>
          <w:tcPr>
            <w:tcW w:w="411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3,55</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Индивидуальные квартирные источники тепловой энергии на территории муниципального образования «Кутулик» по состоянию на отчетный (базовый) 2019 год отсутствуют.</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Величина потребления тепловой энергии, вырабатываемой </w:t>
      </w:r>
      <w:r w:rsidRPr="00606467">
        <w:rPr>
          <w:rFonts w:ascii="Times New Roman" w:eastAsiaTheme="minorHAnsi" w:hAnsi="Times New Roman" w:cs="Times New Roman"/>
          <w:sz w:val="20"/>
          <w:szCs w:val="20"/>
          <w:lang w:eastAsia="en-US"/>
        </w:rPr>
        <w:t>муниципальными котельными поселка Кутулик</w:t>
      </w:r>
      <w:r w:rsidRPr="00606467">
        <w:rPr>
          <w:rFonts w:ascii="Times New Roman" w:hAnsi="Times New Roman" w:cs="Times New Roman"/>
          <w:sz w:val="20"/>
          <w:szCs w:val="20"/>
          <w:shd w:val="clear" w:color="auto" w:fill="FFFFFF"/>
        </w:rPr>
        <w:t>, в расчетных элементах территориального деления за отопительный период и отчетный (базовый) 2019 год в целом представлена в Таблице 43.</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43</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Величина потребления тепловой энергии, вырабатываемой </w:t>
      </w:r>
      <w:r w:rsidRPr="00606467">
        <w:rPr>
          <w:rFonts w:ascii="Times New Roman" w:eastAsiaTheme="minorHAnsi" w:hAnsi="Times New Roman" w:cs="Times New Roman"/>
          <w:sz w:val="20"/>
          <w:szCs w:val="20"/>
          <w:lang w:eastAsia="en-US"/>
        </w:rPr>
        <w:t xml:space="preserve">муниципальными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котельными поселка Кутулик</w:t>
      </w:r>
      <w:r w:rsidRPr="00606467">
        <w:rPr>
          <w:rFonts w:ascii="Times New Roman" w:hAnsi="Times New Roman" w:cs="Times New Roman"/>
          <w:sz w:val="20"/>
          <w:szCs w:val="20"/>
          <w:shd w:val="clear" w:color="auto" w:fill="FFFFFF"/>
        </w:rPr>
        <w:t xml:space="preserve">, в расчетных элементах территориального деления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за отопительный период и отчетный (базовый) 2019 год в целом</w:t>
      </w:r>
    </w:p>
    <w:tbl>
      <w:tblPr>
        <w:tblStyle w:val="ab"/>
        <w:tblW w:w="9781" w:type="dxa"/>
        <w:tblInd w:w="-34" w:type="dxa"/>
        <w:tblLayout w:type="fixed"/>
        <w:tblLook w:val="04A0"/>
      </w:tblPr>
      <w:tblGrid>
        <w:gridCol w:w="1985"/>
        <w:gridCol w:w="588"/>
        <w:gridCol w:w="589"/>
        <w:gridCol w:w="589"/>
        <w:gridCol w:w="589"/>
        <w:gridCol w:w="589"/>
        <w:gridCol w:w="589"/>
        <w:gridCol w:w="588"/>
        <w:gridCol w:w="589"/>
        <w:gridCol w:w="589"/>
        <w:gridCol w:w="589"/>
        <w:gridCol w:w="589"/>
        <w:gridCol w:w="589"/>
        <w:gridCol w:w="730"/>
      </w:tblGrid>
      <w:tr w:rsidR="005441E0" w:rsidRPr="00606467" w:rsidTr="008D7DAD">
        <w:trPr>
          <w:trHeight w:val="278"/>
        </w:trPr>
        <w:tc>
          <w:tcPr>
            <w:tcW w:w="198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параметра</w:t>
            </w:r>
          </w:p>
        </w:tc>
        <w:tc>
          <w:tcPr>
            <w:tcW w:w="7796" w:type="dxa"/>
            <w:gridSpan w:val="13"/>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Потребление тепловой энергии</w:t>
            </w:r>
          </w:p>
        </w:tc>
      </w:tr>
      <w:tr w:rsidR="005441E0" w:rsidRPr="00606467" w:rsidTr="008D7DAD">
        <w:trPr>
          <w:trHeight w:val="277"/>
        </w:trPr>
        <w:tc>
          <w:tcPr>
            <w:tcW w:w="198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Месяц</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III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IV</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VIII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IX</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XI</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lang w:val="en-US"/>
              </w:rPr>
            </w:pPr>
            <w:r w:rsidRPr="00606467">
              <w:rPr>
                <w:rFonts w:ascii="Times New Roman" w:hAnsi="Times New Roman" w:cs="Times New Roman"/>
                <w:sz w:val="20"/>
                <w:szCs w:val="20"/>
                <w:shd w:val="clear" w:color="auto" w:fill="FFFFFF"/>
                <w:lang w:val="en-US"/>
              </w:rPr>
              <w:t>XII</w:t>
            </w:r>
          </w:p>
        </w:tc>
        <w:tc>
          <w:tcPr>
            <w:tcW w:w="73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2019 год</w:t>
            </w:r>
          </w:p>
        </w:tc>
      </w:tr>
      <w:tr w:rsidR="005441E0" w:rsidRPr="00606467" w:rsidTr="008D7DAD">
        <w:tc>
          <w:tcPr>
            <w:tcW w:w="198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Средняя температура наружного воздуха, </w:t>
            </w:r>
            <w:r w:rsidRPr="00606467">
              <w:rPr>
                <w:rFonts w:ascii="Times New Roman" w:eastAsiaTheme="minorHAnsi" w:hAnsi="Times New Roman" w:cs="Times New Roman"/>
                <w:sz w:val="20"/>
                <w:szCs w:val="20"/>
                <w:lang w:eastAsia="en-US"/>
              </w:rPr>
              <w:t>°С</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-23</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8,7</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14,9</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-20,5</w:t>
            </w:r>
          </w:p>
        </w:tc>
        <w:tc>
          <w:tcPr>
            <w:tcW w:w="73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r>
      <w:tr w:rsidR="005441E0" w:rsidRPr="00606467" w:rsidTr="008D7DAD">
        <w:tc>
          <w:tcPr>
            <w:tcW w:w="198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Потребление тепловой энергии, вырабатываемой </w:t>
            </w:r>
            <w:r w:rsidRPr="0060646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r w:rsidRPr="00606467">
              <w:rPr>
                <w:rFonts w:ascii="Times New Roman" w:hAnsi="Times New Roman" w:cs="Times New Roman"/>
                <w:sz w:val="20"/>
                <w:szCs w:val="20"/>
                <w:shd w:val="clear" w:color="auto" w:fill="FFFFFF"/>
              </w:rPr>
              <w:t>в кадастровом квартале 85:01:010108, 85:01:010109, 85:01:010111, Гкал</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981,664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937,324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623,852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317,082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276,351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212,935</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293,365</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610,446</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902,781</w:t>
            </w:r>
          </w:p>
        </w:tc>
        <w:tc>
          <w:tcPr>
            <w:tcW w:w="73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5155,8</w:t>
            </w:r>
          </w:p>
        </w:tc>
      </w:tr>
      <w:tr w:rsidR="005441E0" w:rsidRPr="00606467" w:rsidTr="008D7DAD">
        <w:tc>
          <w:tcPr>
            <w:tcW w:w="198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Потребление тепловой энергии, вырабатываемой </w:t>
            </w:r>
            <w:r w:rsidRPr="00606467">
              <w:rPr>
                <w:rFonts w:ascii="Times New Roman" w:eastAsiaTheme="minorHAnsi" w:hAnsi="Times New Roman" w:cs="Times New Roman"/>
                <w:sz w:val="20"/>
                <w:szCs w:val="20"/>
                <w:lang w:eastAsia="en-US"/>
              </w:rPr>
              <w:t xml:space="preserve">муниципальной котельной </w:t>
            </w:r>
            <w:r w:rsidRPr="00606467">
              <w:rPr>
                <w:rFonts w:ascii="Times New Roman" w:hAnsi="Times New Roman" w:cs="Times New Roman"/>
                <w:sz w:val="20"/>
                <w:szCs w:val="20"/>
                <w:shd w:val="clear" w:color="auto" w:fill="FFFFFF"/>
              </w:rPr>
              <w:t xml:space="preserve">ОГБУЗ </w:t>
            </w:r>
            <w:r w:rsidRPr="00606467">
              <w:rPr>
                <w:rFonts w:ascii="Times New Roman" w:eastAsiaTheme="minorHAnsi" w:hAnsi="Times New Roman" w:cs="Times New Roman"/>
                <w:sz w:val="20"/>
                <w:szCs w:val="20"/>
                <w:lang w:eastAsia="en-US"/>
              </w:rPr>
              <w:t>«Аларская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в кадастровом квартале 85:01:010111, Гкал</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896,594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856,096</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569,789</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289,604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252,402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194,482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267,942</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557,546</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824,545</w:t>
            </w:r>
          </w:p>
        </w:tc>
        <w:tc>
          <w:tcPr>
            <w:tcW w:w="73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4709</w:t>
            </w:r>
          </w:p>
        </w:tc>
      </w:tr>
      <w:tr w:rsidR="005441E0" w:rsidRPr="00606467" w:rsidTr="008D7DAD">
        <w:tc>
          <w:tcPr>
            <w:tcW w:w="198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Потребление тепловой энергии, вырабатываемой </w:t>
            </w:r>
            <w:r w:rsidRPr="00606467">
              <w:rPr>
                <w:rFonts w:ascii="Times New Roman" w:eastAsiaTheme="minorHAnsi" w:hAnsi="Times New Roman" w:cs="Times New Roman"/>
                <w:sz w:val="20"/>
                <w:szCs w:val="20"/>
                <w:lang w:eastAsia="en-US"/>
              </w:rPr>
              <w:t xml:space="preserve">муниципальной котельной поселка Кутулик </w:t>
            </w:r>
            <w:r w:rsidRPr="00606467">
              <w:rPr>
                <w:rFonts w:ascii="Times New Roman" w:hAnsi="Times New Roman" w:cs="Times New Roman"/>
                <w:sz w:val="20"/>
                <w:szCs w:val="20"/>
                <w:shd w:val="clear" w:color="auto" w:fill="FFFFFF"/>
              </w:rPr>
              <w:t>(улица Матвеева, дом 47 А)</w:t>
            </w:r>
            <w:r w:rsidRPr="00606467">
              <w:rPr>
                <w:rFonts w:ascii="Times New Roman" w:eastAsiaTheme="minorHAnsi" w:hAnsi="Times New Roman" w:cs="Times New Roman"/>
                <w:sz w:val="20"/>
                <w:szCs w:val="20"/>
                <w:lang w:eastAsia="en-US"/>
              </w:rPr>
              <w:t xml:space="preserve">, </w:t>
            </w:r>
            <w:r w:rsidRPr="00606467">
              <w:rPr>
                <w:rFonts w:ascii="Times New Roman" w:hAnsi="Times New Roman" w:cs="Times New Roman"/>
                <w:sz w:val="20"/>
                <w:szCs w:val="20"/>
                <w:shd w:val="clear" w:color="auto" w:fill="FFFFFF"/>
              </w:rPr>
              <w:t>в кадастровом квартале 85:01:010109, Гкал</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404,638</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386,361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257,149</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130,699</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113,911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87,771</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120,924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251,624</w:t>
            </w:r>
          </w:p>
        </w:tc>
        <w:tc>
          <w:tcPr>
            <w:tcW w:w="589"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372,123</w:t>
            </w:r>
          </w:p>
        </w:tc>
        <w:tc>
          <w:tcPr>
            <w:tcW w:w="73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2125,2</w:t>
            </w:r>
          </w:p>
        </w:tc>
      </w:tr>
      <w:tr w:rsidR="005441E0" w:rsidRPr="00606467" w:rsidTr="008D7DAD">
        <w:tc>
          <w:tcPr>
            <w:tcW w:w="198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c>
          <w:tcPr>
            <w:tcW w:w="588"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2282,896</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2179,781</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1450,79</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737,385</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642,664</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w:t>
            </w:r>
          </w:p>
        </w:tc>
        <w:tc>
          <w:tcPr>
            <w:tcW w:w="588"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495,188</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682,231</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1419,616</w:t>
            </w:r>
          </w:p>
        </w:tc>
        <w:tc>
          <w:tcPr>
            <w:tcW w:w="589"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2099,449</w:t>
            </w:r>
          </w:p>
        </w:tc>
        <w:tc>
          <w:tcPr>
            <w:tcW w:w="73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111990,0</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Потребителями тепловой энергии, вырабатываемой </w:t>
      </w:r>
      <w:r w:rsidRPr="00606467">
        <w:rPr>
          <w:rFonts w:ascii="Times New Roman" w:eastAsiaTheme="minorHAnsi" w:hAnsi="Times New Roman" w:cs="Times New Roman"/>
          <w:sz w:val="20"/>
          <w:szCs w:val="20"/>
          <w:lang w:eastAsia="en-US"/>
        </w:rPr>
        <w:t>муниципальными котельными поселка Кутулик</w:t>
      </w:r>
      <w:r w:rsidRPr="00606467">
        <w:rPr>
          <w:rFonts w:ascii="Times New Roman" w:hAnsi="Times New Roman" w:cs="Times New Roman"/>
          <w:sz w:val="20"/>
          <w:szCs w:val="20"/>
          <w:shd w:val="clear" w:color="auto" w:fill="FFFFFF"/>
        </w:rPr>
        <w:t>, являются многоквартирные дома и общественные здания, расположенные на территории муниципального образования «Кутулик».</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Тепловая энергия, вырабатываемая ОГБУЗ </w:t>
      </w:r>
      <w:r w:rsidRPr="00606467">
        <w:rPr>
          <w:rFonts w:ascii="Times New Roman" w:eastAsiaTheme="minorHAnsi" w:hAnsi="Times New Roman" w:cs="Times New Roman"/>
          <w:sz w:val="20"/>
          <w:szCs w:val="20"/>
          <w:lang w:eastAsia="en-US"/>
        </w:rPr>
        <w:t>«Аларская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используется потребителями на отопление и горячее водоснабжение. Тепловая энергия, вырабатываемая остальными муниципальными котельными поселка Кутулик, используется потребителями исключительно на отопление, горячее водоснабжение по состоянию на отчетный (базовый) 2019 год отсутствует.</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Нормативы потребления тепловой энергии для населения муниципального образования «Кутулик» на отопление утверждены Приказом Министерства жилищной политики, энергетики и транспорта Иркутской области от «23» августа 2016 года № 90-мпр «Об установлении и утверждении отдельных нормативов потребления коммунальных услуг на территории Иркутской области» и представлены в Таблице 44.</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44</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Нормативы потребления тепловой энергии для населения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муниципального образования «Кутулик» на отопление</w:t>
      </w:r>
    </w:p>
    <w:tbl>
      <w:tblPr>
        <w:tblStyle w:val="ab"/>
        <w:tblW w:w="0" w:type="auto"/>
        <w:tblInd w:w="108" w:type="dxa"/>
        <w:tblLayout w:type="fixed"/>
        <w:tblLook w:val="04A0"/>
      </w:tblPr>
      <w:tblGrid>
        <w:gridCol w:w="567"/>
        <w:gridCol w:w="2268"/>
        <w:gridCol w:w="2221"/>
        <w:gridCol w:w="2221"/>
        <w:gridCol w:w="2221"/>
      </w:tblGrid>
      <w:tr w:rsidR="005441E0" w:rsidRPr="00606467" w:rsidTr="008D7DAD">
        <w:trPr>
          <w:trHeight w:val="555"/>
        </w:trPr>
        <w:tc>
          <w:tcPr>
            <w:tcW w:w="567" w:type="dxa"/>
            <w:vMerge w:val="restart"/>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 п/п</w:t>
            </w:r>
          </w:p>
        </w:tc>
        <w:tc>
          <w:tcPr>
            <w:tcW w:w="2268" w:type="dxa"/>
            <w:vMerge w:val="restart"/>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Категория многоквартирного дома, этажность</w:t>
            </w:r>
          </w:p>
        </w:tc>
        <w:tc>
          <w:tcPr>
            <w:tcW w:w="6663" w:type="dxa"/>
            <w:gridSpan w:val="3"/>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Норматив потребления тепловой энергии для населения муниципального образования на отопление, Гкал на 1 м</w:t>
            </w:r>
            <w:r w:rsidRPr="00606467">
              <w:rPr>
                <w:rFonts w:ascii="Times New Roman" w:hAnsi="Times New Roman" w:cs="Times New Roman"/>
                <w:b/>
                <w:sz w:val="20"/>
                <w:szCs w:val="20"/>
                <w:shd w:val="clear" w:color="auto" w:fill="FFFFFF"/>
                <w:vertAlign w:val="superscript"/>
              </w:rPr>
              <w:t>2</w:t>
            </w:r>
            <w:r w:rsidRPr="00606467">
              <w:rPr>
                <w:rFonts w:ascii="Times New Roman" w:hAnsi="Times New Roman" w:cs="Times New Roman"/>
                <w:b/>
                <w:sz w:val="20"/>
                <w:szCs w:val="20"/>
                <w:shd w:val="clear" w:color="auto" w:fill="FFFFFF"/>
              </w:rPr>
              <w:t xml:space="preserve"> общей площади жилого помещения в месяц</w:t>
            </w:r>
          </w:p>
        </w:tc>
      </w:tr>
      <w:tr w:rsidR="005441E0" w:rsidRPr="00606467" w:rsidTr="008D7DAD">
        <w:trPr>
          <w:trHeight w:val="555"/>
        </w:trPr>
        <w:tc>
          <w:tcPr>
            <w:tcW w:w="567" w:type="dxa"/>
            <w:vMerge/>
            <w:vAlign w:val="center"/>
          </w:tcPr>
          <w:p w:rsidR="005441E0" w:rsidRPr="00606467" w:rsidRDefault="005441E0" w:rsidP="008D7DAD">
            <w:pPr>
              <w:jc w:val="center"/>
              <w:rPr>
                <w:rFonts w:ascii="Times New Roman" w:hAnsi="Times New Roman" w:cs="Times New Roman"/>
                <w:b/>
                <w:sz w:val="20"/>
                <w:szCs w:val="20"/>
                <w:shd w:val="clear" w:color="auto" w:fill="FFFFFF"/>
              </w:rPr>
            </w:pPr>
          </w:p>
        </w:tc>
        <w:tc>
          <w:tcPr>
            <w:tcW w:w="2268" w:type="dxa"/>
            <w:vMerge/>
            <w:vAlign w:val="center"/>
          </w:tcPr>
          <w:p w:rsidR="005441E0" w:rsidRPr="00606467" w:rsidRDefault="005441E0" w:rsidP="008D7DAD">
            <w:pPr>
              <w:jc w:val="center"/>
              <w:rPr>
                <w:rFonts w:ascii="Times New Roman" w:hAnsi="Times New Roman" w:cs="Times New Roman"/>
                <w:b/>
                <w:sz w:val="20"/>
                <w:szCs w:val="20"/>
                <w:shd w:val="clear" w:color="auto" w:fill="FFFFFF"/>
              </w:rPr>
            </w:pPr>
          </w:p>
        </w:tc>
        <w:tc>
          <w:tcPr>
            <w:tcW w:w="222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Многоквартирные дома со стенами из камня, кирпича </w:t>
            </w:r>
          </w:p>
        </w:tc>
        <w:tc>
          <w:tcPr>
            <w:tcW w:w="222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Многоквартирные дома со стенами из панелей, блоков</w:t>
            </w:r>
          </w:p>
        </w:tc>
        <w:tc>
          <w:tcPr>
            <w:tcW w:w="222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Многоквартирные дома со стенами из дерева, смешанных и других материалов</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1</w:t>
            </w:r>
          </w:p>
        </w:tc>
        <w:tc>
          <w:tcPr>
            <w:tcW w:w="8931" w:type="dxa"/>
            <w:gridSpan w:val="4"/>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Многоквартирные дома до 1999 года постройки включительно</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0,0531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0,0531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0,0531</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3-4</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0,0336</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2</w:t>
            </w:r>
          </w:p>
        </w:tc>
        <w:tc>
          <w:tcPr>
            <w:tcW w:w="8931" w:type="dxa"/>
            <w:gridSpan w:val="4"/>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Многоквартирные дома после 1999 года постройки</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 и выше</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w:t>
            </w:r>
          </w:p>
        </w:tc>
        <w:tc>
          <w:tcPr>
            <w:tcW w:w="8931" w:type="dxa"/>
            <w:gridSpan w:val="4"/>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Жилые дома до 1999 года постройки включительно</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3.1</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0,0513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0,0513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0,0513</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0,0475</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0,0475</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0,0475</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3,3</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3-4</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4</w:t>
            </w:r>
          </w:p>
        </w:tc>
        <w:tc>
          <w:tcPr>
            <w:tcW w:w="8931" w:type="dxa"/>
            <w:gridSpan w:val="4"/>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b/>
                <w:sz w:val="20"/>
                <w:szCs w:val="20"/>
                <w:shd w:val="clear" w:color="auto" w:fill="FFFFFF"/>
              </w:rPr>
              <w:t>Жилые дома после 1999 года постройки</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0,0223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0,0223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0,0223</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0,0191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0,0191</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0,0191</w:t>
            </w:r>
          </w:p>
        </w:tc>
      </w:tr>
      <w:tr w:rsidR="005441E0" w:rsidRPr="00606467" w:rsidTr="008D7DAD">
        <w:trPr>
          <w:trHeight w:val="70"/>
        </w:trPr>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4.3</w:t>
            </w:r>
          </w:p>
        </w:tc>
        <w:tc>
          <w:tcPr>
            <w:tcW w:w="2268"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0,0187</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0,0187</w:t>
            </w:r>
          </w:p>
        </w:tc>
        <w:tc>
          <w:tcPr>
            <w:tcW w:w="222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0,0187</w:t>
            </w:r>
          </w:p>
        </w:tc>
      </w:tr>
    </w:tbl>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Нормативы потребления тепловой энергии для населения муниципального образования «Кутулик» на горячее водоснабжение утверждены Приказом Министерства жилищной политики, энергетики и транспорта Иркутской области от «30» декабря 2016 года № 184-мпр «Об установлении и утверждении нормативов потребления коммунальных услуг по холодному (горячему) водоснабжению в жилых помещениях на территории Иркутской области» и представлены в Таблице 45.</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45</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Нормативы потребления тепловой энергии для населения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муниципального образования «Кутулик» на горячее водоснабжение</w:t>
      </w:r>
    </w:p>
    <w:tbl>
      <w:tblPr>
        <w:tblStyle w:val="ab"/>
        <w:tblW w:w="0" w:type="auto"/>
        <w:tblInd w:w="108" w:type="dxa"/>
        <w:tblLayout w:type="fixed"/>
        <w:tblLook w:val="04A0"/>
      </w:tblPr>
      <w:tblGrid>
        <w:gridCol w:w="567"/>
        <w:gridCol w:w="4536"/>
        <w:gridCol w:w="1560"/>
        <w:gridCol w:w="2835"/>
      </w:tblGrid>
      <w:tr w:rsidR="005441E0" w:rsidRPr="00606467" w:rsidTr="008D7DAD">
        <w:tc>
          <w:tcPr>
            <w:tcW w:w="567"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п/п</w:t>
            </w:r>
          </w:p>
        </w:tc>
        <w:tc>
          <w:tcPr>
            <w:tcW w:w="4536"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Категория жилых помещений</w:t>
            </w:r>
          </w:p>
        </w:tc>
        <w:tc>
          <w:tcPr>
            <w:tcW w:w="1560"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Единица измерения</w:t>
            </w:r>
          </w:p>
        </w:tc>
        <w:tc>
          <w:tcPr>
            <w:tcW w:w="283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Норматив потребления тепловой энергии для населения муниципального образования на горячее водоснабжение</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3,17</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3,22</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3,28</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1,68</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2,62</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7</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без водонагревателей с водопроводом и канализацией, оборудованные раковинами, мойками и унитазами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водоразборной колонкой</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1,90</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17</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и горячим водоснабжением, водоотведением, оборудованные унитазами, раковинами, мойками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1,23</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19</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водонагревателями, водоотведением, оборудованные унитазами, раковинами (или мойками)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Многоквартирные и жилые дома с централизованным холодным водоснабжением, без централизованного водоотведения, оборудованные мойками (или раковинами, умывальниками)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Х</w:t>
            </w:r>
          </w:p>
        </w:tc>
      </w:tr>
      <w:tr w:rsidR="005441E0" w:rsidRPr="00606467" w:rsidTr="008D7DAD">
        <w:tc>
          <w:tcPr>
            <w:tcW w:w="567"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w:t>
            </w:r>
          </w:p>
        </w:tc>
        <w:tc>
          <w:tcPr>
            <w:tcW w:w="4536"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Многоквартирные и жилые дома с </w:t>
            </w:r>
            <w:r w:rsidRPr="00606467">
              <w:rPr>
                <w:rFonts w:ascii="Times New Roman" w:hAnsi="Times New Roman" w:cs="Times New Roman"/>
                <w:sz w:val="20"/>
                <w:szCs w:val="20"/>
                <w:shd w:val="clear" w:color="auto" w:fill="FFFFFF"/>
              </w:rPr>
              <w:lastRenderedPageBreak/>
              <w:t>централизованным горячим и холодным водоснабжением, без централизованного водоотведения, оборудованные раковинами (мойками), унитазами, душами (ваннами)</w:t>
            </w:r>
          </w:p>
        </w:tc>
        <w:tc>
          <w:tcPr>
            <w:tcW w:w="1560"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 xml:space="preserve"> в месяц на </w:t>
            </w:r>
            <w:r w:rsidRPr="00606467">
              <w:rPr>
                <w:rFonts w:ascii="Times New Roman" w:hAnsi="Times New Roman" w:cs="Times New Roman"/>
                <w:sz w:val="20"/>
                <w:szCs w:val="20"/>
                <w:shd w:val="clear" w:color="auto" w:fill="FFFFFF"/>
              </w:rPr>
              <w:lastRenderedPageBreak/>
              <w:t>человека</w:t>
            </w:r>
          </w:p>
        </w:tc>
        <w:tc>
          <w:tcPr>
            <w:tcW w:w="2835"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2,15</w:t>
            </w:r>
          </w:p>
        </w:tc>
      </w:tr>
    </w:tbl>
    <w:p w:rsidR="005441E0" w:rsidRPr="00606467" w:rsidRDefault="005441E0" w:rsidP="005441E0">
      <w:pPr>
        <w:tabs>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lastRenderedPageBreak/>
        <w:t>Часть 6.</w:t>
      </w:r>
      <w:r w:rsidRPr="00606467">
        <w:rPr>
          <w:rFonts w:ascii="Times New Roman" w:hAnsi="Times New Roman" w:cs="Times New Roman"/>
          <w:b/>
          <w:sz w:val="20"/>
          <w:szCs w:val="20"/>
          <w:shd w:val="clear" w:color="auto" w:fill="FFFFFF"/>
        </w:rPr>
        <w:tab/>
        <w:t>Балансы тепловой мощности и тепловой нагрузки</w:t>
      </w:r>
    </w:p>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Балансы установленной, располагаемой тепловой мощности и тепловой мощности нетто муниципальных котельных поселка Кутулик, потерь тепловой мощности в тепловых сетях муниципальных котельных и расчетной тепловой нагрузки по муниципальным котельным по состоянию на отчетный (базовый) 2019 год представлены в Таблице 46.</w:t>
      </w:r>
    </w:p>
    <w:p w:rsidR="005441E0" w:rsidRPr="00606467" w:rsidRDefault="005441E0" w:rsidP="005441E0">
      <w:pPr>
        <w:tabs>
          <w:tab w:val="left" w:pos="993"/>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 Таблица 46</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Балансы тепловой мощности и тепловых нагрузок муниципальных </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котельных поселка Кутулик по состоянию на отчетный (базовый) 2019 год </w:t>
      </w:r>
    </w:p>
    <w:tbl>
      <w:tblPr>
        <w:tblStyle w:val="ab"/>
        <w:tblW w:w="0" w:type="auto"/>
        <w:tblLayout w:type="fixed"/>
        <w:tblLook w:val="04A0"/>
      </w:tblPr>
      <w:tblGrid>
        <w:gridCol w:w="5920"/>
        <w:gridCol w:w="3686"/>
      </w:tblGrid>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Наименование параметра </w:t>
            </w:r>
          </w:p>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муниципальной котельной</w:t>
            </w:r>
          </w:p>
        </w:tc>
        <w:tc>
          <w:tcPr>
            <w:tcW w:w="3686"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Значение параметра </w:t>
            </w:r>
          </w:p>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муниципальной котельной</w:t>
            </w:r>
          </w:p>
        </w:tc>
      </w:tr>
      <w:tr w:rsidR="005441E0" w:rsidRPr="00606467" w:rsidTr="008D7DAD">
        <w:tc>
          <w:tcPr>
            <w:tcW w:w="9606" w:type="dxa"/>
            <w:gridSpan w:val="2"/>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Установленная тепловая мощность,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2,16</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Располагаемая тепловая мощность, Гкал/час </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1,86</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Затраты тепловой мощности на собственные и хозяйственные нужды,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0,022</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Тепловая мощность нетто,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1,838</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Потери тепловой мощности в тепловых сетях,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0,234</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Расчетная тепловая нагрузка,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1,699</w:t>
            </w:r>
          </w:p>
        </w:tc>
      </w:tr>
      <w:tr w:rsidR="005441E0" w:rsidRPr="00606467" w:rsidTr="008D7DAD">
        <w:tc>
          <w:tcPr>
            <w:tcW w:w="9606"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Установленная тепловая мощность,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4,04</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Располагаемая тепловая мощность, Гкал/час </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3,572</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Затраты тепловой мощности на собственные и хозяйственные нужды,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0,043</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Тепловая мощность нетто,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3,529</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Потери тепловой мощности в тепловых сетях,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0,445</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Расчетная тепловая нагрузка,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1,497</w:t>
            </w:r>
          </w:p>
        </w:tc>
      </w:tr>
      <w:tr w:rsidR="005441E0" w:rsidRPr="00606467" w:rsidTr="008D7DAD">
        <w:tc>
          <w:tcPr>
            <w:tcW w:w="9606" w:type="dxa"/>
            <w:gridSpan w:val="2"/>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Установленная тепловая мощность,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Располагаемая тепловая мощность, Гкал/час </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Затраты тепловой мощности на собственные и хозяйственные нужды,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0,019</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Тепловая мощность нетто,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1,581</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Потери тепловой мощности в тепловых сетях,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0,199</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Расчетная тепловая нагрузка,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0,354</w:t>
            </w:r>
          </w:p>
        </w:tc>
      </w:tr>
      <w:tr w:rsidR="005441E0" w:rsidRPr="00606467" w:rsidTr="008D7DAD">
        <w:tc>
          <w:tcPr>
            <w:tcW w:w="9606" w:type="dxa"/>
            <w:gridSpan w:val="2"/>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Установленная тепловая мощность,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8,2</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Располагаемая тепловая мощность, Гкал/час </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7,032</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Затраты тепловой мощности на собственные и хозяйственные нужды,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0,084</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Тепловая мощность нетто,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6,948</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Потери тепловой мощности в тепловых сетях,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0,878</w:t>
            </w:r>
          </w:p>
        </w:tc>
      </w:tr>
      <w:tr w:rsidR="005441E0" w:rsidRPr="00606467" w:rsidTr="008D7DAD">
        <w:tc>
          <w:tcPr>
            <w:tcW w:w="5920"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Расчетная тепловая нагрузка, Гкал/час</w:t>
            </w:r>
          </w:p>
        </w:tc>
        <w:tc>
          <w:tcPr>
            <w:tcW w:w="3686"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3,55</w:t>
            </w:r>
          </w:p>
        </w:tc>
      </w:tr>
    </w:tbl>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Балансы резервов и дефицитов тепловой мощности нетто по </w:t>
      </w:r>
      <w:r w:rsidRPr="00606467">
        <w:rPr>
          <w:rFonts w:ascii="Times New Roman" w:eastAsiaTheme="minorHAnsi" w:hAnsi="Times New Roman" w:cs="Times New Roman"/>
          <w:sz w:val="20"/>
          <w:szCs w:val="20"/>
          <w:lang w:eastAsia="en-US"/>
        </w:rPr>
        <w:t>муниципальным котельным поселка Кутулик по состоянию на отчетный (базовый) 2019 год</w:t>
      </w:r>
      <w:r w:rsidRPr="00606467">
        <w:rPr>
          <w:rFonts w:ascii="Times New Roman" w:hAnsi="Times New Roman" w:cs="Times New Roman"/>
          <w:sz w:val="20"/>
          <w:szCs w:val="20"/>
          <w:shd w:val="clear" w:color="auto" w:fill="FFFFFF"/>
        </w:rPr>
        <w:t xml:space="preserve"> представлены в Таблице 47.</w:t>
      </w:r>
    </w:p>
    <w:p w:rsidR="005441E0" w:rsidRPr="00606467" w:rsidRDefault="005441E0" w:rsidP="005441E0">
      <w:pPr>
        <w:tabs>
          <w:tab w:val="left" w:pos="993"/>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47</w:t>
      </w:r>
    </w:p>
    <w:p w:rsidR="005441E0" w:rsidRPr="00606467" w:rsidRDefault="005441E0" w:rsidP="005441E0">
      <w:pPr>
        <w:tabs>
          <w:tab w:val="left" w:pos="993"/>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Балансы резервов и дефицитов тепловой мощности нетто по </w:t>
      </w:r>
      <w:r w:rsidRPr="00606467">
        <w:rPr>
          <w:rFonts w:ascii="Times New Roman" w:eastAsiaTheme="minorHAnsi" w:hAnsi="Times New Roman" w:cs="Times New Roman"/>
          <w:sz w:val="20"/>
          <w:szCs w:val="20"/>
          <w:lang w:eastAsia="en-US"/>
        </w:rPr>
        <w:t xml:space="preserve">муниципальным </w:t>
      </w:r>
    </w:p>
    <w:p w:rsidR="005441E0" w:rsidRPr="00606467" w:rsidRDefault="005441E0" w:rsidP="005441E0">
      <w:pPr>
        <w:tabs>
          <w:tab w:val="left" w:pos="993"/>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котельным поселка Кутулик по состоянию на отчетный (базовый) 2019 год</w:t>
      </w:r>
    </w:p>
    <w:tbl>
      <w:tblPr>
        <w:tblStyle w:val="ab"/>
        <w:tblW w:w="0" w:type="auto"/>
        <w:tblLayout w:type="fixed"/>
        <w:tblLook w:val="04A0"/>
      </w:tblPr>
      <w:tblGrid>
        <w:gridCol w:w="5211"/>
        <w:gridCol w:w="4395"/>
      </w:tblGrid>
      <w:tr w:rsidR="005441E0" w:rsidRPr="00606467" w:rsidTr="008D7DAD">
        <w:trPr>
          <w:tblHeader/>
        </w:trPr>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Наименование параметра </w:t>
            </w:r>
          </w:p>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муниципальной котельной</w:t>
            </w:r>
          </w:p>
        </w:tc>
        <w:tc>
          <w:tcPr>
            <w:tcW w:w="439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Значение параметра </w:t>
            </w:r>
          </w:p>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муниципальной котельной</w:t>
            </w:r>
          </w:p>
        </w:tc>
      </w:tr>
      <w:tr w:rsidR="005441E0" w:rsidRPr="00606467" w:rsidTr="008D7DAD">
        <w:tc>
          <w:tcPr>
            <w:tcW w:w="9606" w:type="dxa"/>
            <w:gridSpan w:val="2"/>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Резерв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0,139</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Дефицит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9606" w:type="dxa"/>
            <w:gridSpan w:val="2"/>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Резерв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2,032</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Дефицит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9606" w:type="dxa"/>
            <w:gridSpan w:val="2"/>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Резерв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1,227</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Дефицит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9606" w:type="dxa"/>
            <w:gridSpan w:val="2"/>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Резерв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3,398</w:t>
            </w:r>
          </w:p>
        </w:tc>
      </w:tr>
      <w:tr w:rsidR="005441E0" w:rsidRPr="00606467" w:rsidTr="008D7DAD">
        <w:tc>
          <w:tcPr>
            <w:tcW w:w="5211"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Дефицит тепловой мощности нетто, Гкал/час</w:t>
            </w:r>
          </w:p>
        </w:tc>
        <w:tc>
          <w:tcPr>
            <w:tcW w:w="4395"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0</w:t>
            </w:r>
          </w:p>
        </w:tc>
      </w:tr>
    </w:tbl>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Дефициты тепловой мощности нетто по муниципальным котельным поселка Кутулик по состоянию на отчетный (базовый) 2019 год отсутствуют.</w:t>
      </w:r>
    </w:p>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Гидравлические режимы, обеспечивающие передачу тепловой энергии от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до самых удаленных потребителей тепловой энергии, по состоянию на отчетный (базовый) 2019 год представлены в Таблице 48.</w:t>
      </w:r>
    </w:p>
    <w:p w:rsidR="005441E0" w:rsidRPr="00606467" w:rsidRDefault="005441E0" w:rsidP="005441E0">
      <w:pPr>
        <w:tabs>
          <w:tab w:val="left" w:pos="993"/>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48</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shd w:val="clear" w:color="auto" w:fill="FFFFFF"/>
        </w:rPr>
        <w:t xml:space="preserve">Гидравлические режимы, обеспечивающие передачу тепловой энергии от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до самых удаленных потребителей тепловой энергии, по состоянию на отчетный (базовый) 2019 год</w:t>
      </w:r>
    </w:p>
    <w:tbl>
      <w:tblPr>
        <w:tblStyle w:val="ab"/>
        <w:tblW w:w="9606" w:type="dxa"/>
        <w:tblLayout w:type="fixed"/>
        <w:tblLook w:val="04A0"/>
      </w:tblPr>
      <w:tblGrid>
        <w:gridCol w:w="3369"/>
        <w:gridCol w:w="1842"/>
        <w:gridCol w:w="2463"/>
        <w:gridCol w:w="1932"/>
      </w:tblGrid>
      <w:tr w:rsidR="005441E0" w:rsidRPr="00606467" w:rsidTr="008D7DAD">
        <w:tc>
          <w:tcPr>
            <w:tcW w:w="3369"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Тип трубопровода</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Давление сетевой воды в начале тепловой сети, м</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Давление сетевой воды в конце тепловой сети (самый удаленный потребитель), м</w:t>
            </w:r>
          </w:p>
        </w:tc>
      </w:tr>
      <w:tr w:rsidR="005441E0" w:rsidRPr="00606467" w:rsidTr="008D7DAD">
        <w:trPr>
          <w:trHeight w:val="409"/>
        </w:trPr>
        <w:tc>
          <w:tcPr>
            <w:tcW w:w="3369"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60</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50</w:t>
            </w:r>
          </w:p>
        </w:tc>
      </w:tr>
      <w:tr w:rsidR="005441E0" w:rsidRPr="00606467" w:rsidTr="008D7DAD">
        <w:trPr>
          <w:trHeight w:val="409"/>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30</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w:t>
            </w:r>
          </w:p>
        </w:tc>
      </w:tr>
      <w:tr w:rsidR="005441E0" w:rsidRPr="00606467" w:rsidTr="008D7DAD">
        <w:trPr>
          <w:trHeight w:val="685"/>
        </w:trPr>
        <w:tc>
          <w:tcPr>
            <w:tcW w:w="3369" w:type="dxa"/>
            <w:vMerge w:val="restart"/>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ОГБУЗ «Аларская районная больница» (поселок Кутулик, микрорайон Здоровье, дом 1, строение 5)</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r>
      <w:tr w:rsidR="005441E0" w:rsidRPr="00606467" w:rsidTr="008D7DAD">
        <w:trPr>
          <w:trHeight w:val="685"/>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4,5</w:t>
            </w:r>
          </w:p>
        </w:tc>
      </w:tr>
      <w:tr w:rsidR="005441E0" w:rsidRPr="00606467" w:rsidTr="008D7DAD">
        <w:trPr>
          <w:trHeight w:val="409"/>
        </w:trPr>
        <w:tc>
          <w:tcPr>
            <w:tcW w:w="3369"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60</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45</w:t>
            </w:r>
          </w:p>
        </w:tc>
      </w:tr>
      <w:tr w:rsidR="005441E0" w:rsidRPr="00606467" w:rsidTr="008D7DAD">
        <w:trPr>
          <w:trHeight w:val="409"/>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463"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p>
        </w:tc>
        <w:tc>
          <w:tcPr>
            <w:tcW w:w="193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50</w:t>
            </w:r>
          </w:p>
        </w:tc>
      </w:tr>
    </w:tbl>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 муниципальном образовании «Кутулик» по состоянию на отчетный (базовый) 2019 год наблюдается наличие резервов тепловой мощности нетто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w:t>
      </w:r>
    </w:p>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Расширение технологических зон действия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shd w:val="clear" w:color="auto" w:fill="FFFFFF"/>
        </w:rPr>
        <w:t xml:space="preserve"> нецелесообразно в связи с отсутствием на территории муниципального образования «Кутулик» зон действия с дефицитом тепловой энергии источников теплоснабжения.</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7.</w:t>
      </w:r>
      <w:r w:rsidRPr="00606467">
        <w:rPr>
          <w:rFonts w:ascii="Times New Roman" w:hAnsi="Times New Roman" w:cs="Times New Roman"/>
          <w:b/>
          <w:sz w:val="20"/>
          <w:szCs w:val="20"/>
          <w:shd w:val="clear" w:color="auto" w:fill="FFFFFF"/>
        </w:rPr>
        <w:tab/>
        <w:t>Балансы теплоносителя</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shd w:val="clear" w:color="auto" w:fill="FFFFFF"/>
        </w:rPr>
        <w:t xml:space="preserve">Перспективные зоны действия существующих по состоянию на отчетный (базовый) 2019 год муниципальных котельных к 2032 году будут совпадать с существующими по состоянию на отчетный (базовый) 2019 год зонами действия муниципальных котельных, кроме перспективной зоны действия существующей по состоянию на отчетный (базовый) 2019 год муниципальной котельной поселка Кутулик (квартал Нефтяников, дом 1 А). В 2021 году планируется присоединение к тепловым сетям указанной котельной </w:t>
      </w:r>
      <w:r w:rsidRPr="00606467">
        <w:rPr>
          <w:rFonts w:ascii="Times New Roman" w:hAnsi="Times New Roman" w:cs="Times New Roman"/>
          <w:sz w:val="20"/>
          <w:szCs w:val="20"/>
        </w:rPr>
        <w:t>здания физкультурно-оздоровительного комплекса (поселок Кутулик, улица Советская), в 2024 году - присоединение 3 многоквартирных домов (поселок Кутулик, квартал Нефтяников).</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Перспективная зона действия муниципальной котельной поселка Кутулик (квартал Нефтяников, дом 1 А) к 2032 году будет охватывать территорию, </w:t>
      </w:r>
      <w:r w:rsidRPr="00606467">
        <w:rPr>
          <w:rFonts w:ascii="Times New Roman" w:hAnsi="Times New Roman" w:cs="Times New Roman"/>
          <w:sz w:val="20"/>
          <w:szCs w:val="20"/>
          <w:shd w:val="clear" w:color="auto" w:fill="FFFFFF"/>
        </w:rPr>
        <w:t xml:space="preserve">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будут подключены </w:t>
      </w:r>
      <w:r w:rsidRPr="00606467">
        <w:rPr>
          <w:rFonts w:ascii="Times New Roman" w:eastAsiaTheme="minorHAnsi" w:hAnsi="Times New Roman" w:cs="Times New Roman"/>
          <w:sz w:val="20"/>
          <w:szCs w:val="20"/>
          <w:lang w:eastAsia="en-US"/>
        </w:rPr>
        <w:t>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физкультурно-оздоровительного комплекса (поселок Кутулик, улица Советская), здание магазина «Южанка» (улица Дзержинского, дом 6), здание магазина «Жарки» (улица Дзержинского, дом 8) и здание магазина «555» (улица Дзержинского, дом 14).</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Система теплоснабжения муниципальной котельной ОГБУЗ «Аларская районная больница» (поселок Кутулик, микрорайон Здоровье, дом 1, строение 5) является открытой системой теплоснабжения, в которой осуществляется потребление теплоносителя теплопотребляющими установками здания ОГБУЗ «Аларская </w:t>
      </w:r>
      <w:r w:rsidRPr="00606467">
        <w:rPr>
          <w:rFonts w:ascii="Times New Roman" w:hAnsi="Times New Roman" w:cs="Times New Roman"/>
          <w:sz w:val="20"/>
          <w:szCs w:val="20"/>
          <w:shd w:val="clear" w:color="auto" w:fill="FFFFFF"/>
        </w:rPr>
        <w:lastRenderedPageBreak/>
        <w:t>районная больница» (микрорайон Здоровье, дом 1, строение 5) на нужды горячего водоснабжения. Системы теплоснабжения остальных муниципальных котельных поселка Кутулик являются закрытыми системами теплоснабжения, в которых потребление теплоносителя теплопотребляющими установками потребителей муниципальных котельных не осуществляется, однако, в тепловых муниципальных котельных происходит технологический расход теплоносителя, а также расход теплоносителя, вызванный нормативными и аварийными утечками в тепловых сетях муниципальных котельных.</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Баланс необходимой производительности водоподготовительной установки теплоносителя для тепловых сетей муниципальной котельной поселка Кутулик (квартал Нефтяников, дом 1 А) и максимального потребления теплоносителя в теплоиспользующих установках потребителей тепловой энергии в зоне действия муниципальной котельной на перспективу до 2032 года представлен в Таблице 49.</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49</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Баланс необходимой производительности водоподготовительной установки теплоносителя для тепловых сетей муниципальной котельной поселка Кутулик (квартал Нефтяников, дом 1 А) и максимального потребления теплоносителя в теплоиспользующих установках потребителей тепловой энергии в зоне действия муниципальной котельной на перспективу до 2032 года</w:t>
      </w:r>
    </w:p>
    <w:tbl>
      <w:tblPr>
        <w:tblStyle w:val="ab"/>
        <w:tblW w:w="0" w:type="auto"/>
        <w:tblLayout w:type="fixed"/>
        <w:tblLook w:val="04A0"/>
      </w:tblPr>
      <w:tblGrid>
        <w:gridCol w:w="3085"/>
        <w:gridCol w:w="3526"/>
        <w:gridCol w:w="2995"/>
      </w:tblGrid>
      <w:tr w:rsidR="005441E0" w:rsidRPr="00606467" w:rsidTr="008D7DAD">
        <w:trPr>
          <w:tblHeader/>
        </w:trPr>
        <w:tc>
          <w:tcPr>
            <w:tcW w:w="3085"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3526"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Необходимая производительность водоподготовительной установки, м</w:t>
            </w:r>
            <w:r w:rsidRPr="00606467">
              <w:rPr>
                <w:rFonts w:ascii="Times New Roman" w:hAnsi="Times New Roman" w:cs="Times New Roman"/>
                <w:b/>
                <w:sz w:val="20"/>
                <w:szCs w:val="20"/>
                <w:shd w:val="clear" w:color="auto" w:fill="FFFFFF"/>
                <w:vertAlign w:val="superscript"/>
              </w:rPr>
              <w:t>3</w:t>
            </w:r>
            <w:r w:rsidRPr="00606467">
              <w:rPr>
                <w:rFonts w:ascii="Times New Roman" w:hAnsi="Times New Roman" w:cs="Times New Roman"/>
                <w:b/>
                <w:sz w:val="20"/>
                <w:szCs w:val="20"/>
                <w:shd w:val="clear" w:color="auto" w:fill="FFFFFF"/>
              </w:rPr>
              <w:t>/час</w:t>
            </w:r>
          </w:p>
        </w:tc>
        <w:tc>
          <w:tcPr>
            <w:tcW w:w="2995"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Максимальное потребление теплоносителя теплопотребляющими установками, м</w:t>
            </w:r>
            <w:r w:rsidRPr="00606467">
              <w:rPr>
                <w:rFonts w:ascii="Times New Roman" w:hAnsi="Times New Roman" w:cs="Times New Roman"/>
                <w:b/>
                <w:sz w:val="20"/>
                <w:szCs w:val="20"/>
                <w:shd w:val="clear" w:color="auto" w:fill="FFFFFF"/>
                <w:vertAlign w:val="superscript"/>
              </w:rPr>
              <w:t>3</w:t>
            </w:r>
            <w:r w:rsidRPr="00606467">
              <w:rPr>
                <w:rFonts w:ascii="Times New Roman" w:hAnsi="Times New Roman" w:cs="Times New Roman"/>
                <w:b/>
                <w:sz w:val="20"/>
                <w:szCs w:val="20"/>
                <w:shd w:val="clear" w:color="auto" w:fill="FFFFFF"/>
              </w:rPr>
              <w:t>/час</w:t>
            </w:r>
          </w:p>
        </w:tc>
      </w:tr>
      <w:tr w:rsidR="005441E0" w:rsidRPr="00606467" w:rsidTr="008D7DAD">
        <w:tc>
          <w:tcPr>
            <w:tcW w:w="308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3526"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0,031</w:t>
            </w:r>
          </w:p>
        </w:tc>
        <w:tc>
          <w:tcPr>
            <w:tcW w:w="299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0,031</w:t>
            </w:r>
          </w:p>
        </w:tc>
      </w:tr>
    </w:tbl>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производительности водоподготовительной установки для тепловых сетей муниципальной котельной поселка Кутулик (квартал Нефтяников, дом 1 А) и максимального потребления теплоносителя в аварийных режимах системы теплоснабжения муниципальной котельной на перспективу до 2032 года представлен в Таблице 50.</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50</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Баланс производительности водоподготовительной установки теплоносителя для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тепловых сетей муниципальной котельной поселка Кутулик (квартал Нефтяников, дом 1 А) и максимального потребления теплоносителя в аварийных режимах системы теплоснабжения муниципальной котельной на перспективу до 2032 года</w:t>
      </w:r>
    </w:p>
    <w:tbl>
      <w:tblPr>
        <w:tblStyle w:val="ab"/>
        <w:tblW w:w="0" w:type="auto"/>
        <w:tblLook w:val="04A0"/>
      </w:tblPr>
      <w:tblGrid>
        <w:gridCol w:w="3082"/>
        <w:gridCol w:w="3555"/>
        <w:gridCol w:w="3074"/>
      </w:tblGrid>
      <w:tr w:rsidR="005441E0" w:rsidRPr="00606467" w:rsidTr="008D7DAD">
        <w:tc>
          <w:tcPr>
            <w:tcW w:w="3227"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6910" w:type="dxa"/>
            <w:gridSpan w:val="2"/>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Аварийные режимы системы теплоснабжения</w:t>
            </w:r>
          </w:p>
        </w:tc>
      </w:tr>
      <w:tr w:rsidR="005441E0" w:rsidRPr="00606467" w:rsidTr="008D7DAD">
        <w:tc>
          <w:tcPr>
            <w:tcW w:w="3227"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p>
        </w:tc>
        <w:tc>
          <w:tcPr>
            <w:tcW w:w="3685"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Производительность водоподготовительной установки, </w:t>
            </w:r>
            <w:r w:rsidRPr="00606467">
              <w:rPr>
                <w:rFonts w:ascii="Times New Roman" w:eastAsiaTheme="minorHAnsi" w:hAnsi="Times New Roman" w:cs="Times New Roman"/>
                <w:b/>
                <w:sz w:val="20"/>
                <w:szCs w:val="20"/>
                <w:lang w:eastAsia="en-US"/>
              </w:rPr>
              <w:t>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c>
          <w:tcPr>
            <w:tcW w:w="3225"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Максимальное потребление теплоносителя, </w:t>
            </w:r>
            <w:r w:rsidRPr="00606467">
              <w:rPr>
                <w:rFonts w:ascii="Times New Roman" w:eastAsiaTheme="minorHAnsi" w:hAnsi="Times New Roman" w:cs="Times New Roman"/>
                <w:b/>
                <w:sz w:val="20"/>
                <w:szCs w:val="20"/>
                <w:lang w:eastAsia="en-US"/>
              </w:rPr>
              <w:t>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c>
          <w:tcPr>
            <w:tcW w:w="3227"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368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0,256</w:t>
            </w:r>
          </w:p>
        </w:tc>
        <w:tc>
          <w:tcPr>
            <w:tcW w:w="3225"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0,048</w:t>
            </w:r>
          </w:p>
        </w:tc>
      </w:tr>
    </w:tbl>
    <w:p w:rsidR="005441E0" w:rsidRPr="00606467" w:rsidRDefault="005441E0" w:rsidP="005441E0">
      <w:pPr>
        <w:tabs>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8.</w:t>
      </w:r>
      <w:r w:rsidRPr="00606467">
        <w:rPr>
          <w:rFonts w:ascii="Times New Roman" w:hAnsi="Times New Roman" w:cs="Times New Roman"/>
          <w:b/>
          <w:sz w:val="20"/>
          <w:szCs w:val="20"/>
          <w:shd w:val="clear" w:color="auto" w:fill="FFFFFF"/>
        </w:rPr>
        <w:tab/>
        <w:t xml:space="preserve">Топливные балансы источников тепловой энергии </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 система обеспечения топливом</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Муниципальные котельные поселка Кутулик в процессе эксплуатации в качестве основного топлива используют уголь каменный.</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Вид и количество используемого основного топлива для муниципальных котельныхпоселка Кутулик представлены в Таблице 51.</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51</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Вид и количество используемого основного топлива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для муниципальных котельных поселка Кутулик</w:t>
      </w:r>
    </w:p>
    <w:tbl>
      <w:tblPr>
        <w:tblStyle w:val="ab"/>
        <w:tblW w:w="9747" w:type="dxa"/>
        <w:tblLayout w:type="fixed"/>
        <w:tblLook w:val="04A0"/>
      </w:tblPr>
      <w:tblGrid>
        <w:gridCol w:w="4361"/>
        <w:gridCol w:w="2126"/>
        <w:gridCol w:w="1630"/>
        <w:gridCol w:w="1630"/>
      </w:tblGrid>
      <w:tr w:rsidR="005441E0" w:rsidRPr="00606467" w:rsidTr="008D7DAD">
        <w:trPr>
          <w:trHeight w:val="576"/>
        </w:trPr>
        <w:tc>
          <w:tcPr>
            <w:tcW w:w="4361" w:type="dxa"/>
            <w:vMerge w:val="restart"/>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2126" w:type="dxa"/>
            <w:vMerge w:val="restart"/>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Вид используемого основного топлива</w:t>
            </w:r>
          </w:p>
        </w:tc>
        <w:tc>
          <w:tcPr>
            <w:tcW w:w="3260" w:type="dxa"/>
            <w:gridSpan w:val="2"/>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используемого основного топлива</w:t>
            </w:r>
          </w:p>
        </w:tc>
      </w:tr>
      <w:tr w:rsidR="005441E0" w:rsidRPr="00606467" w:rsidTr="008D7DAD">
        <w:trPr>
          <w:trHeight w:val="576"/>
        </w:trPr>
        <w:tc>
          <w:tcPr>
            <w:tcW w:w="4361" w:type="dxa"/>
            <w:vMerge/>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p>
        </w:tc>
        <w:tc>
          <w:tcPr>
            <w:tcW w:w="2126" w:type="dxa"/>
            <w:vMerge/>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 у.т.</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126"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1648,9</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1266,4</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ОГБУЗ «Аларская районная больница» (поселок Кутулик, микрорайон Здоровье, дом 1, строение 5)</w:t>
            </w:r>
          </w:p>
        </w:tc>
        <w:tc>
          <w:tcPr>
            <w:tcW w:w="2126"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1461</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1122</w:t>
            </w:r>
          </w:p>
        </w:tc>
      </w:tr>
      <w:tr w:rsidR="005441E0" w:rsidRPr="00606467" w:rsidTr="008D7DAD">
        <w:tc>
          <w:tcPr>
            <w:tcW w:w="436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126"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Уголь каменный</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1000</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768</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c>
          <w:tcPr>
            <w:tcW w:w="2126"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4109,9</w:t>
            </w:r>
          </w:p>
        </w:tc>
        <w:tc>
          <w:tcPr>
            <w:tcW w:w="1630"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3156,4</w:t>
            </w:r>
          </w:p>
        </w:tc>
      </w:tr>
    </w:tbl>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Резервное и аварийное топливо для муниципальных котельных поселка Кутулик по состоянию на отчетный (базовый) 2019 год отсутствует. </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Поставку угля каменного для муниципальных котельных поселка Кутуликосуществляет единая теплоснабжающая организация ООО «Управляющая компания «Жилищная инициатива». Поставка угля </w:t>
      </w:r>
      <w:r w:rsidRPr="00606467">
        <w:rPr>
          <w:rFonts w:ascii="Times New Roman" w:hAnsi="Times New Roman" w:cs="Times New Roman"/>
          <w:sz w:val="20"/>
          <w:szCs w:val="20"/>
          <w:shd w:val="clear" w:color="auto" w:fill="FFFFFF"/>
        </w:rPr>
        <w:lastRenderedPageBreak/>
        <w:t>каменного для муниципальных котельных осуществляется стабильно, срывы поставок за последние 3 года отсутствуют.</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Местным видом топлива в муниципальном образовании «Кутулик» являются дрова для отопления.</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9.</w:t>
      </w:r>
      <w:r w:rsidRPr="00606467">
        <w:rPr>
          <w:rFonts w:ascii="Times New Roman" w:hAnsi="Times New Roman" w:cs="Times New Roman"/>
          <w:b/>
          <w:sz w:val="20"/>
          <w:szCs w:val="20"/>
          <w:shd w:val="clear" w:color="auto" w:fill="FFFFFF"/>
        </w:rPr>
        <w:tab/>
        <w:t>Надежность теплоснабжения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наобъектах данной регулируемой организации.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целях определения надежности системтеплоснабжения муниципального образования используются критерии, характеризующие состояние электроснабжения, водоснабжения, топливоснабжения источников тепловой энергии, соответствие установленной мощности источников тепловой энергии и пропускной способности тепловых сетей расчетным тепловым нагрузкам, техническое состояние и резервирование тепловых сетей.</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Показатель надежности системы теплоснабжения определяется по формуле:</w:t>
      </w:r>
    </w:p>
    <w:p w:rsidR="005441E0" w:rsidRPr="00606467" w:rsidRDefault="005441E0" w:rsidP="005441E0">
      <w:pPr>
        <w:spacing w:after="0" w:line="240" w:lineRule="auto"/>
        <w:ind w:firstLine="709"/>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 = (К</w:t>
      </w:r>
      <w:r w:rsidRPr="00606467">
        <w:rPr>
          <w:rFonts w:ascii="Times New Roman" w:hAnsi="Times New Roman" w:cs="Times New Roman"/>
          <w:sz w:val="20"/>
          <w:szCs w:val="20"/>
          <w:shd w:val="clear" w:color="auto" w:fill="FFFFFF"/>
          <w:vertAlign w:val="subscript"/>
        </w:rPr>
        <w:t>Э</w:t>
      </w:r>
      <w:r w:rsidRPr="00606467">
        <w:rPr>
          <w:rFonts w:ascii="Times New Roman" w:hAnsi="Times New Roman" w:cs="Times New Roman"/>
          <w:sz w:val="20"/>
          <w:szCs w:val="20"/>
          <w:shd w:val="clear" w:color="auto" w:fill="FFFFFF"/>
        </w:rPr>
        <w:t xml:space="preserve"> + К</w:t>
      </w:r>
      <w:r w:rsidRPr="00606467">
        <w:rPr>
          <w:rFonts w:ascii="Times New Roman" w:hAnsi="Times New Roman" w:cs="Times New Roman"/>
          <w:sz w:val="20"/>
          <w:szCs w:val="20"/>
          <w:shd w:val="clear" w:color="auto" w:fill="FFFFFF"/>
          <w:vertAlign w:val="subscript"/>
        </w:rPr>
        <w:t>В</w:t>
      </w:r>
      <w:r w:rsidRPr="00606467">
        <w:rPr>
          <w:rFonts w:ascii="Times New Roman" w:hAnsi="Times New Roman" w:cs="Times New Roman"/>
          <w:sz w:val="20"/>
          <w:szCs w:val="20"/>
          <w:shd w:val="clear" w:color="auto" w:fill="FFFFFF"/>
        </w:rPr>
        <w:t xml:space="preserve"> + К</w:t>
      </w:r>
      <w:r w:rsidRPr="00606467">
        <w:rPr>
          <w:rFonts w:ascii="Times New Roman" w:hAnsi="Times New Roman" w:cs="Times New Roman"/>
          <w:sz w:val="20"/>
          <w:szCs w:val="20"/>
          <w:shd w:val="clear" w:color="auto" w:fill="FFFFFF"/>
          <w:vertAlign w:val="subscript"/>
        </w:rPr>
        <w:t>Т</w:t>
      </w:r>
      <w:r w:rsidRPr="00606467">
        <w:rPr>
          <w:rFonts w:ascii="Times New Roman" w:hAnsi="Times New Roman" w:cs="Times New Roman"/>
          <w:sz w:val="20"/>
          <w:szCs w:val="20"/>
          <w:shd w:val="clear" w:color="auto" w:fill="FFFFFF"/>
        </w:rPr>
        <w:t xml:space="preserve"> + К</w:t>
      </w:r>
      <w:r w:rsidRPr="00606467">
        <w:rPr>
          <w:rFonts w:ascii="Times New Roman" w:hAnsi="Times New Roman" w:cs="Times New Roman"/>
          <w:sz w:val="20"/>
          <w:szCs w:val="20"/>
          <w:shd w:val="clear" w:color="auto" w:fill="FFFFFF"/>
          <w:vertAlign w:val="subscript"/>
        </w:rPr>
        <w:t>Б</w:t>
      </w:r>
      <w:r w:rsidRPr="00606467">
        <w:rPr>
          <w:rFonts w:ascii="Times New Roman" w:hAnsi="Times New Roman" w:cs="Times New Roman"/>
          <w:sz w:val="20"/>
          <w:szCs w:val="20"/>
          <w:shd w:val="clear" w:color="auto" w:fill="FFFFFF"/>
        </w:rPr>
        <w:t xml:space="preserve"> + К</w:t>
      </w:r>
      <w:r w:rsidRPr="00606467">
        <w:rPr>
          <w:rFonts w:ascii="Times New Roman" w:hAnsi="Times New Roman" w:cs="Times New Roman"/>
          <w:sz w:val="20"/>
          <w:szCs w:val="20"/>
          <w:shd w:val="clear" w:color="auto" w:fill="FFFFFF"/>
          <w:vertAlign w:val="subscript"/>
        </w:rPr>
        <w:t>Р</w:t>
      </w:r>
      <w:r w:rsidRPr="00606467">
        <w:rPr>
          <w:rFonts w:ascii="Times New Roman" w:hAnsi="Times New Roman" w:cs="Times New Roman"/>
          <w:sz w:val="20"/>
          <w:szCs w:val="20"/>
          <w:shd w:val="clear" w:color="auto" w:fill="FFFFFF"/>
        </w:rPr>
        <w:t xml:space="preserve"> + К</w:t>
      </w:r>
      <w:r w:rsidRPr="00606467">
        <w:rPr>
          <w:rFonts w:ascii="Times New Roman" w:hAnsi="Times New Roman" w:cs="Times New Roman"/>
          <w:sz w:val="20"/>
          <w:szCs w:val="20"/>
          <w:shd w:val="clear" w:color="auto" w:fill="FFFFFF"/>
          <w:vertAlign w:val="subscript"/>
        </w:rPr>
        <w:t>С</w:t>
      </w:r>
      <w:r w:rsidRPr="00606467">
        <w:rPr>
          <w:rFonts w:ascii="Times New Roman" w:hAnsi="Times New Roman" w:cs="Times New Roman"/>
          <w:sz w:val="20"/>
          <w:szCs w:val="20"/>
          <w:shd w:val="clear" w:color="auto" w:fill="FFFFFF"/>
        </w:rPr>
        <w:t xml:space="preserve">) / </w:t>
      </w:r>
      <w:r w:rsidRPr="00606467">
        <w:rPr>
          <w:rFonts w:ascii="Times New Roman" w:hAnsi="Times New Roman" w:cs="Times New Roman"/>
          <w:sz w:val="20"/>
          <w:szCs w:val="20"/>
          <w:shd w:val="clear" w:color="auto" w:fill="FFFFFF"/>
          <w:lang w:val="en-US"/>
        </w:rPr>
        <w:t>n</w:t>
      </w:r>
      <w:r w:rsidRPr="00606467">
        <w:rPr>
          <w:rFonts w:ascii="Times New Roman" w:hAnsi="Times New Roman" w:cs="Times New Roman"/>
          <w:sz w:val="20"/>
          <w:szCs w:val="20"/>
          <w:shd w:val="clear" w:color="auto" w:fill="FFFFFF"/>
        </w:rPr>
        <w:t>,</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где:</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Э</w:t>
      </w:r>
      <w:r w:rsidRPr="00606467">
        <w:rPr>
          <w:rFonts w:eastAsiaTheme="minorHAnsi"/>
          <w:sz w:val="20"/>
          <w:szCs w:val="20"/>
          <w:lang w:eastAsia="en-US"/>
        </w:rPr>
        <w:t>-коэффициент надежности электроснабжения источника тепловой энергии;</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В</w:t>
      </w:r>
      <w:r w:rsidRPr="00606467">
        <w:rPr>
          <w:rFonts w:eastAsiaTheme="minorHAnsi"/>
          <w:sz w:val="20"/>
          <w:szCs w:val="20"/>
          <w:lang w:eastAsia="en-US"/>
        </w:rPr>
        <w:t>-коэффициент надежности водоснабжения источника тепловой энергии;</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Т</w:t>
      </w:r>
      <w:r w:rsidRPr="00606467">
        <w:rPr>
          <w:rFonts w:eastAsiaTheme="minorHAnsi"/>
          <w:sz w:val="20"/>
          <w:szCs w:val="20"/>
          <w:lang w:eastAsia="en-US"/>
        </w:rPr>
        <w:t>- коэффициент надежности топливоснабжения источника тепловой энергии;</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Б</w:t>
      </w:r>
      <w:r w:rsidRPr="00606467">
        <w:rPr>
          <w:rFonts w:eastAsiaTheme="minorHAnsi"/>
          <w:sz w:val="20"/>
          <w:szCs w:val="20"/>
          <w:lang w:eastAsia="en-US"/>
        </w:rPr>
        <w:t>-коэффициент размера дефицита тепловой мощности источника тепловой энергии;</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Р</w:t>
      </w:r>
      <w:r w:rsidRPr="00606467">
        <w:rPr>
          <w:rFonts w:eastAsiaTheme="minorHAnsi"/>
          <w:sz w:val="20"/>
          <w:szCs w:val="20"/>
          <w:lang w:eastAsia="en-US"/>
        </w:rPr>
        <w:t>- коэффициент резервирования;</w:t>
      </w:r>
    </w:p>
    <w:p w:rsidR="005441E0" w:rsidRPr="00606467" w:rsidRDefault="005441E0" w:rsidP="005441E0">
      <w:pPr>
        <w:pStyle w:val="ac"/>
        <w:widowControl w:val="0"/>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sz w:val="20"/>
          <w:szCs w:val="20"/>
          <w:shd w:val="clear" w:color="auto" w:fill="FFFFFF"/>
        </w:rPr>
        <w:t>К</w:t>
      </w:r>
      <w:r w:rsidRPr="00606467">
        <w:rPr>
          <w:sz w:val="20"/>
          <w:szCs w:val="20"/>
          <w:shd w:val="clear" w:color="auto" w:fill="FFFFFF"/>
          <w:vertAlign w:val="subscript"/>
        </w:rPr>
        <w:t>С</w:t>
      </w:r>
      <w:r w:rsidRPr="00606467">
        <w:rPr>
          <w:rFonts w:eastAsiaTheme="minorHAnsi"/>
          <w:sz w:val="20"/>
          <w:szCs w:val="20"/>
          <w:lang w:eastAsia="en-US"/>
        </w:rPr>
        <w:t>- коэффициент состояния тепловых сетей, характеризуемый наличием ветхих, подлежащих замене трубопроводов.</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Указанные критерии зависят от наличия резервного электроснабжения, водоснабжения, топливоснабжения источников тепловой энергии, состояния тепловых сетей, и определяются индивидуально для каждой системы теплоснабжения муниципального образования в соответствии с </w:t>
      </w:r>
      <w:r w:rsidRPr="00606467">
        <w:rPr>
          <w:rFonts w:ascii="Times New Roman" w:eastAsiaTheme="minorHAnsi" w:hAnsi="Times New Roman" w:cs="Times New Roman"/>
          <w:bCs/>
          <w:sz w:val="20"/>
          <w:szCs w:val="20"/>
        </w:rP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зависимости от совокупного значения коэффициентов надежности теплоснабжения выделяются следующие степени надежности систем теплоснабжения:</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 xml:space="preserve">высоконадежные: значение </w:t>
      </w:r>
      <w:r w:rsidRPr="00606467">
        <w:rPr>
          <w:rFonts w:eastAsiaTheme="minorHAnsi"/>
          <w:iCs/>
          <w:sz w:val="20"/>
          <w:szCs w:val="20"/>
          <w:lang w:eastAsia="en-US"/>
        </w:rPr>
        <w:t>К более 0,9;</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надежные: значение К от 0,75 до 0,89;</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малонадежные: значение К от 0,5 до 0,74;</w:t>
      </w:r>
    </w:p>
    <w:p w:rsidR="005441E0" w:rsidRPr="00606467" w:rsidRDefault="005441E0" w:rsidP="005441E0">
      <w:pPr>
        <w:pStyle w:val="ac"/>
        <w:numPr>
          <w:ilvl w:val="0"/>
          <w:numId w:val="29"/>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ненадежные: значение К менее 0,5.</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Степень надежности систем теплоснабжения муниципального образования «Кутулик» представлена в Таблице 52.</w:t>
      </w:r>
    </w:p>
    <w:p w:rsidR="005441E0" w:rsidRPr="00606467" w:rsidRDefault="005441E0" w:rsidP="005441E0">
      <w:pPr>
        <w:tabs>
          <w:tab w:val="left" w:pos="993"/>
        </w:tabs>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52</w:t>
      </w:r>
    </w:p>
    <w:p w:rsidR="005441E0" w:rsidRPr="00606467" w:rsidRDefault="005441E0" w:rsidP="005441E0">
      <w:pPr>
        <w:tabs>
          <w:tab w:val="left" w:pos="99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Степень надежности систем теплоснабжения муниципального образования «Кутулик»</w:t>
      </w:r>
    </w:p>
    <w:tbl>
      <w:tblPr>
        <w:tblStyle w:val="ab"/>
        <w:tblW w:w="0" w:type="auto"/>
        <w:tblLayout w:type="fixed"/>
        <w:tblLook w:val="04A0"/>
      </w:tblPr>
      <w:tblGrid>
        <w:gridCol w:w="2660"/>
        <w:gridCol w:w="769"/>
        <w:gridCol w:w="769"/>
        <w:gridCol w:w="770"/>
        <w:gridCol w:w="769"/>
        <w:gridCol w:w="770"/>
        <w:gridCol w:w="769"/>
        <w:gridCol w:w="770"/>
        <w:gridCol w:w="1560"/>
      </w:tblGrid>
      <w:tr w:rsidR="005441E0" w:rsidRPr="00606467" w:rsidTr="008D7DAD">
        <w:tc>
          <w:tcPr>
            <w:tcW w:w="2660"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5386"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Коэффициенты надежности системы теплоснабжения</w:t>
            </w:r>
          </w:p>
        </w:tc>
        <w:tc>
          <w:tcPr>
            <w:tcW w:w="1560"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Степень надежности системы теплоснабжения</w:t>
            </w:r>
          </w:p>
        </w:tc>
      </w:tr>
      <w:tr w:rsidR="005441E0" w:rsidRPr="00606467" w:rsidTr="008D7DAD">
        <w:tc>
          <w:tcPr>
            <w:tcW w:w="2660"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Э</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В</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Т</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Б</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Р</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r w:rsidRPr="00606467">
              <w:rPr>
                <w:rFonts w:ascii="Times New Roman" w:hAnsi="Times New Roman" w:cs="Times New Roman"/>
                <w:b/>
                <w:sz w:val="20"/>
                <w:szCs w:val="20"/>
                <w:shd w:val="clear" w:color="auto" w:fill="FFFFFF"/>
                <w:vertAlign w:val="subscript"/>
              </w:rPr>
              <w:t>С</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К</w:t>
            </w:r>
          </w:p>
        </w:tc>
        <w:tc>
          <w:tcPr>
            <w:tcW w:w="1560"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r>
      <w:tr w:rsidR="005441E0" w:rsidRPr="00606467" w:rsidTr="008D7DAD">
        <w:tc>
          <w:tcPr>
            <w:tcW w:w="266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0,91</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0,09</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0,86</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0,81</w:t>
            </w:r>
          </w:p>
        </w:tc>
        <w:tc>
          <w:tcPr>
            <w:tcW w:w="156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Надежная</w:t>
            </w:r>
          </w:p>
        </w:tc>
      </w:tr>
      <w:tr w:rsidR="005441E0" w:rsidRPr="00606467" w:rsidTr="008D7DAD">
        <w:tc>
          <w:tcPr>
            <w:tcW w:w="2660"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ОГБУЗ «Аларская районная больница» (поселок Кутулик, микрорайон Здоровье, дом 1, строение 5)</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0,42</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0,88</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0,81</w:t>
            </w:r>
          </w:p>
        </w:tc>
        <w:tc>
          <w:tcPr>
            <w:tcW w:w="156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Надежная</w:t>
            </w:r>
          </w:p>
        </w:tc>
      </w:tr>
      <w:tr w:rsidR="005441E0" w:rsidRPr="00606467" w:rsidTr="008D7DAD">
        <w:tc>
          <w:tcPr>
            <w:tcW w:w="2660"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0,22</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0,78</w:t>
            </w:r>
          </w:p>
        </w:tc>
        <w:tc>
          <w:tcPr>
            <w:tcW w:w="769"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0,87</w:t>
            </w:r>
          </w:p>
        </w:tc>
        <w:tc>
          <w:tcPr>
            <w:tcW w:w="77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0,81</w:t>
            </w:r>
          </w:p>
        </w:tc>
        <w:tc>
          <w:tcPr>
            <w:tcW w:w="156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Надежная</w:t>
            </w:r>
          </w:p>
        </w:tc>
      </w:tr>
    </w:tbl>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Аварийные отключения потребителей тепловой энергии, вырабатываемой муниципальными котельными поселка Кутулик, за последние 3 года отсутствуют.</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Графические материалы в виде карт-схем тепловых сетей муниципального образования «Кутулик» представлены в </w:t>
      </w:r>
      <w:r w:rsidRPr="00606467">
        <w:rPr>
          <w:rFonts w:ascii="Times New Roman" w:hAnsi="Times New Roman" w:cs="Times New Roman"/>
          <w:sz w:val="20"/>
          <w:szCs w:val="20"/>
          <w:shd w:val="clear" w:color="auto" w:fill="FFFFFF"/>
        </w:rPr>
        <w:t>Приложении 1 к Схеме теплоснабжения (актуализированной схеме теплоснабжения) «</w:t>
      </w:r>
      <w:r w:rsidRPr="00606467">
        <w:rPr>
          <w:rFonts w:ascii="Times New Roman" w:eastAsiaTheme="minorHAnsi" w:hAnsi="Times New Roman" w:cs="Times New Roman"/>
          <w:sz w:val="20"/>
          <w:szCs w:val="20"/>
          <w:lang w:eastAsia="en-US"/>
        </w:rPr>
        <w:t>Картографическая часть схемы теплоснабжения (актуализированной схемы теплоснабжения)».</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Аварийныеситуации при теплоснабжении, расследование причинкоторых осуществляется федеральным органом исполнительной власти, уполномоченным наосуществление федерального государственного энергетического надзора, в соответствии сПравилами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«Орасследовании причин аварийных ситуаций при теплоснабжении и о </w:t>
      </w:r>
      <w:r w:rsidRPr="00606467">
        <w:rPr>
          <w:rFonts w:ascii="Times New Roman" w:eastAsiaTheme="minorHAnsi" w:hAnsi="Times New Roman" w:cs="Times New Roman"/>
          <w:sz w:val="20"/>
          <w:szCs w:val="20"/>
          <w:lang w:eastAsia="en-US"/>
        </w:rPr>
        <w:lastRenderedPageBreak/>
        <w:t>признании утратившимисилу отдельных положений Правил расследования причин аварий в электроэнергетике», за последние 3 года в муниципальном образовании «Кутулик» отсутствуют.</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 В соответствии со СП.124.13330.2012 «Тепловые сети», восстановление теплоснабжения потребителей, отключенных в результате аварийных ситуаций при теплоснабжении, производится в следующие сроки:</w:t>
      </w:r>
    </w:p>
    <w:p w:rsidR="005441E0" w:rsidRPr="00606467" w:rsidRDefault="005441E0" w:rsidP="005441E0">
      <w:pPr>
        <w:pStyle w:val="ac"/>
        <w:widowControl w:val="0"/>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300 мм - в течение 15 часов;</w:t>
      </w:r>
    </w:p>
    <w:p w:rsidR="005441E0" w:rsidRPr="00606467" w:rsidRDefault="005441E0" w:rsidP="005441E0">
      <w:pPr>
        <w:pStyle w:val="ac"/>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400 мм - в течение 18 часов;</w:t>
      </w:r>
    </w:p>
    <w:p w:rsidR="005441E0" w:rsidRPr="00606467" w:rsidRDefault="005441E0" w:rsidP="005441E0">
      <w:pPr>
        <w:pStyle w:val="ac"/>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500 мм - в течение 22 часов;</w:t>
      </w:r>
    </w:p>
    <w:p w:rsidR="005441E0" w:rsidRPr="00606467" w:rsidRDefault="005441E0" w:rsidP="005441E0">
      <w:pPr>
        <w:pStyle w:val="ac"/>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600 мм - в течение 26 часов;</w:t>
      </w:r>
    </w:p>
    <w:p w:rsidR="005441E0" w:rsidRPr="00606467" w:rsidRDefault="005441E0" w:rsidP="005441E0">
      <w:pPr>
        <w:pStyle w:val="ac"/>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700 мм - в течение 29 часов;</w:t>
      </w:r>
    </w:p>
    <w:p w:rsidR="005441E0" w:rsidRPr="00606467" w:rsidRDefault="005441E0" w:rsidP="005441E0">
      <w:pPr>
        <w:pStyle w:val="ac"/>
        <w:numPr>
          <w:ilvl w:val="0"/>
          <w:numId w:val="30"/>
        </w:numPr>
        <w:tabs>
          <w:tab w:val="left" w:pos="993"/>
        </w:tabs>
        <w:autoSpaceDE w:val="0"/>
        <w:autoSpaceDN w:val="0"/>
        <w:adjustRightInd w:val="0"/>
        <w:ind w:left="0" w:firstLine="709"/>
        <w:jc w:val="both"/>
        <w:rPr>
          <w:rFonts w:eastAsiaTheme="minorHAnsi"/>
          <w:sz w:val="20"/>
          <w:szCs w:val="20"/>
          <w:lang w:eastAsia="en-US"/>
        </w:rPr>
      </w:pPr>
      <w:r w:rsidRPr="00606467">
        <w:rPr>
          <w:rFonts w:eastAsiaTheme="minorHAnsi"/>
          <w:sz w:val="20"/>
          <w:szCs w:val="20"/>
          <w:lang w:eastAsia="en-US"/>
        </w:rPr>
        <w:t>при диаметре тепловых сетей от 800 до 1000 мм - в течение 40 часов;</w:t>
      </w:r>
    </w:p>
    <w:p w:rsidR="005441E0" w:rsidRPr="00606467" w:rsidRDefault="005441E0" w:rsidP="005441E0">
      <w:pPr>
        <w:pStyle w:val="ac"/>
        <w:numPr>
          <w:ilvl w:val="0"/>
          <w:numId w:val="30"/>
        </w:numPr>
        <w:tabs>
          <w:tab w:val="left" w:pos="993"/>
        </w:tabs>
        <w:autoSpaceDE w:val="0"/>
        <w:autoSpaceDN w:val="0"/>
        <w:adjustRightInd w:val="0"/>
        <w:ind w:left="0" w:firstLine="709"/>
        <w:contextualSpacing w:val="0"/>
        <w:jc w:val="both"/>
        <w:rPr>
          <w:rFonts w:eastAsiaTheme="minorHAnsi"/>
          <w:sz w:val="20"/>
          <w:szCs w:val="20"/>
          <w:lang w:eastAsia="en-US"/>
        </w:rPr>
      </w:pPr>
      <w:r w:rsidRPr="00606467">
        <w:rPr>
          <w:rFonts w:eastAsiaTheme="minorHAnsi"/>
          <w:sz w:val="20"/>
          <w:szCs w:val="20"/>
          <w:lang w:eastAsia="en-US"/>
        </w:rPr>
        <w:t>при диаметре тепловых сетей от 1200 до 1400 мм - в течение 54 часов.</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10. Технико-экономические показатели теплоснабжающих</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 теплосетевых организаций</w:t>
      </w:r>
    </w:p>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системах теплоснабжения от муниципальных котельных поселка Кутулик в качестве теплоснабжающей и теплосетевой организации выступает ООО «Управляющая компания «Жилищная инициатива».</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Описание результатов хозяйственной деятельности теплоснабжающей и теплосетевой организации систем теплоснабжения </w:t>
      </w:r>
      <w:r w:rsidRPr="00606467">
        <w:rPr>
          <w:rFonts w:ascii="Times New Roman" w:hAnsi="Times New Roman" w:cs="Times New Roman"/>
          <w:sz w:val="20"/>
          <w:szCs w:val="20"/>
          <w:shd w:val="clear" w:color="auto" w:fill="FFFFFF"/>
        </w:rPr>
        <w:t>муниципальных котельных</w:t>
      </w:r>
      <w:r w:rsidRPr="00606467">
        <w:rPr>
          <w:rFonts w:ascii="Times New Roman" w:eastAsiaTheme="minorHAnsi" w:hAnsi="Times New Roman" w:cs="Times New Roman"/>
          <w:sz w:val="20"/>
          <w:szCs w:val="20"/>
          <w:lang w:eastAsia="en-US"/>
        </w:rPr>
        <w:t>ООО «Управляющая компания «Жилищная инициатива» 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 xml:space="preserve">Реквизиты ООО «Управляющая компания «Жилищная инициатива»: </w:t>
      </w:r>
      <w:r w:rsidRPr="00606467">
        <w:rPr>
          <w:rFonts w:ascii="Times New Roman" w:hAnsi="Times New Roman" w:cs="Times New Roman"/>
          <w:sz w:val="20"/>
          <w:szCs w:val="20"/>
          <w:shd w:val="clear" w:color="auto" w:fill="FFFFFF"/>
        </w:rPr>
        <w:t xml:space="preserve">ОГРН </w:t>
      </w:r>
      <w:r w:rsidRPr="00606467">
        <w:rPr>
          <w:rFonts w:ascii="Times New Roman" w:eastAsia="Times New Roman" w:hAnsi="Times New Roman" w:cs="Times New Roman"/>
          <w:sz w:val="20"/>
          <w:szCs w:val="20"/>
          <w:shd w:val="clear" w:color="auto" w:fill="FFFFFF"/>
        </w:rPr>
        <w:t>1078506000825</w:t>
      </w:r>
      <w:r w:rsidRPr="00606467">
        <w:rPr>
          <w:rFonts w:ascii="Times New Roman" w:hAnsi="Times New Roman" w:cs="Times New Roman"/>
          <w:sz w:val="20"/>
          <w:szCs w:val="20"/>
          <w:shd w:val="clear" w:color="auto" w:fill="FFFFFF"/>
        </w:rPr>
        <w:t xml:space="preserve">; ИНН </w:t>
      </w:r>
      <w:r w:rsidRPr="00606467">
        <w:rPr>
          <w:rFonts w:ascii="Times New Roman" w:eastAsia="Times New Roman" w:hAnsi="Times New Roman" w:cs="Times New Roman"/>
          <w:sz w:val="20"/>
          <w:szCs w:val="20"/>
          <w:shd w:val="clear" w:color="auto" w:fill="FFFFFF"/>
        </w:rPr>
        <w:t>8501006671</w:t>
      </w:r>
      <w:r w:rsidRPr="00606467">
        <w:rPr>
          <w:rFonts w:ascii="Times New Roman" w:hAnsi="Times New Roman" w:cs="Times New Roman"/>
          <w:sz w:val="20"/>
          <w:szCs w:val="20"/>
          <w:shd w:val="clear" w:color="auto" w:fill="FFFFFF"/>
        </w:rPr>
        <w:t xml:space="preserve">; КПП </w:t>
      </w:r>
      <w:r w:rsidRPr="00606467">
        <w:rPr>
          <w:rFonts w:ascii="Times New Roman" w:eastAsia="Times New Roman" w:hAnsi="Times New Roman" w:cs="Times New Roman"/>
          <w:sz w:val="20"/>
          <w:szCs w:val="20"/>
          <w:shd w:val="clear" w:color="auto" w:fill="FFFFFF"/>
        </w:rPr>
        <w:t>385101001</w:t>
      </w:r>
      <w:r w:rsidRPr="00606467">
        <w:rPr>
          <w:rFonts w:ascii="Times New Roman" w:hAnsi="Times New Roman" w:cs="Times New Roman"/>
          <w:sz w:val="20"/>
          <w:szCs w:val="20"/>
          <w:shd w:val="clear" w:color="auto" w:fill="FFFFFF"/>
        </w:rPr>
        <w:t xml:space="preserve">; </w:t>
      </w:r>
      <w:r w:rsidRPr="00606467">
        <w:rPr>
          <w:rFonts w:ascii="Times New Roman" w:eastAsiaTheme="minorHAnsi" w:hAnsi="Times New Roman" w:cs="Times New Roman"/>
          <w:sz w:val="20"/>
          <w:szCs w:val="20"/>
          <w:lang w:eastAsia="en-US"/>
        </w:rPr>
        <w:t xml:space="preserve">ОКПО 97717897; ОКАТО 25205000001; ОКОПФ 12300; дата государственной регистрации «08» июня 2007 года; </w:t>
      </w:r>
      <w:r w:rsidRPr="00606467">
        <w:rPr>
          <w:rFonts w:ascii="Times New Roman" w:hAnsi="Times New Roman" w:cs="Times New Roman"/>
          <w:sz w:val="20"/>
          <w:szCs w:val="20"/>
          <w:shd w:val="clear" w:color="auto" w:fill="FFFFFF"/>
        </w:rPr>
        <w:t>юридический адрес:</w:t>
      </w:r>
      <w:r w:rsidRPr="00606467">
        <w:rPr>
          <w:rFonts w:ascii="Times New Roman" w:eastAsia="Times New Roman" w:hAnsi="Times New Roman" w:cs="Times New Roman"/>
          <w:sz w:val="20"/>
          <w:szCs w:val="20"/>
          <w:shd w:val="clear" w:color="auto" w:fill="FFFFFF"/>
        </w:rPr>
        <w:t>669451, Иркутская область, Аларский район, поселок Кутулик, улица Вампилова, дом 120</w:t>
      </w:r>
      <w:r w:rsidRPr="00606467">
        <w:rPr>
          <w:rFonts w:ascii="Times New Roman" w:hAnsi="Times New Roman" w:cs="Times New Roman"/>
          <w:sz w:val="20"/>
          <w:szCs w:val="20"/>
          <w:shd w:val="clear" w:color="auto" w:fill="FFFFFF"/>
        </w:rPr>
        <w:t xml:space="preserve">; адрес местонахождения: </w:t>
      </w:r>
      <w:r w:rsidRPr="00606467">
        <w:rPr>
          <w:rFonts w:ascii="Times New Roman" w:eastAsia="Times New Roman" w:hAnsi="Times New Roman" w:cs="Times New Roman"/>
          <w:sz w:val="20"/>
          <w:szCs w:val="20"/>
          <w:shd w:val="clear" w:color="auto" w:fill="FFFFFF"/>
        </w:rPr>
        <w:t>669451, Иркутская область, Аларский район, поселок Кутулик, улица Вампилова, дом 120</w:t>
      </w:r>
      <w:r w:rsidRPr="00606467">
        <w:rPr>
          <w:rFonts w:ascii="Times New Roman" w:hAnsi="Times New Roman" w:cs="Times New Roman"/>
          <w:sz w:val="20"/>
          <w:szCs w:val="20"/>
          <w:shd w:val="clear" w:color="auto" w:fill="FFFFFF"/>
        </w:rPr>
        <w:t>; размер уставного капитала: 10000,00 рублей; руководитель: генеральный директор Чергисханов Ахмад Джабуевич; основный вид деятельности (ОКВЭД): 35.30.4 - обеспечение работоспособности котельных.</w:t>
      </w:r>
    </w:p>
    <w:p w:rsidR="005441E0" w:rsidRPr="00606467" w:rsidRDefault="005441E0" w:rsidP="005441E0">
      <w:pPr>
        <w:tabs>
          <w:tab w:val="left" w:pos="99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Результаты хозяйственной деятельности </w:t>
      </w:r>
      <w:r w:rsidRPr="00606467">
        <w:rPr>
          <w:rFonts w:ascii="Times New Roman" w:eastAsiaTheme="minorHAnsi" w:hAnsi="Times New Roman" w:cs="Times New Roman"/>
          <w:sz w:val="20"/>
          <w:szCs w:val="20"/>
          <w:lang w:eastAsia="en-US"/>
        </w:rPr>
        <w:t xml:space="preserve">теплоснабжающей и теплосетевой организации системы теплоснабжения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ООО «Управляющая компания «Жилищная инициатива» за отчетный (базовый) 2019 год представлены в Таблице 53.</w:t>
      </w:r>
    </w:p>
    <w:p w:rsidR="005441E0" w:rsidRPr="00606467" w:rsidRDefault="005441E0" w:rsidP="005441E0">
      <w:pPr>
        <w:tabs>
          <w:tab w:val="left" w:pos="993"/>
        </w:tabs>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53</w:t>
      </w:r>
    </w:p>
    <w:p w:rsidR="005441E0" w:rsidRPr="00606467" w:rsidRDefault="005441E0" w:rsidP="005441E0">
      <w:pPr>
        <w:tabs>
          <w:tab w:val="left" w:pos="993"/>
        </w:tabs>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Результаты хозяйственной деятельности </w:t>
      </w:r>
      <w:r w:rsidRPr="00606467">
        <w:rPr>
          <w:rFonts w:ascii="Times New Roman" w:eastAsiaTheme="minorHAnsi" w:hAnsi="Times New Roman" w:cs="Times New Roman"/>
          <w:sz w:val="20"/>
          <w:szCs w:val="20"/>
          <w:lang w:eastAsia="en-US"/>
        </w:rPr>
        <w:t xml:space="preserve">теплоснабжающей и теплосетевой организации системы теплоснабжения </w:t>
      </w:r>
      <w:r w:rsidRPr="00606467">
        <w:rPr>
          <w:rFonts w:ascii="Times New Roman" w:hAnsi="Times New Roman" w:cs="Times New Roman"/>
          <w:sz w:val="20"/>
          <w:szCs w:val="20"/>
          <w:shd w:val="clear" w:color="auto" w:fill="FFFFFF"/>
        </w:rPr>
        <w:t>муниципальных котельных поселка Кутулик</w:t>
      </w:r>
      <w:r w:rsidRPr="00606467">
        <w:rPr>
          <w:rFonts w:ascii="Times New Roman" w:eastAsiaTheme="minorHAnsi" w:hAnsi="Times New Roman" w:cs="Times New Roman"/>
          <w:sz w:val="20"/>
          <w:szCs w:val="20"/>
          <w:lang w:eastAsia="en-US"/>
        </w:rPr>
        <w:t xml:space="preserve"> ООО «Управляющая компания «Жилищная инициатива» за отчетный (базовый) 2019 год</w:t>
      </w:r>
    </w:p>
    <w:tbl>
      <w:tblPr>
        <w:tblStyle w:val="ab"/>
        <w:tblW w:w="9606" w:type="dxa"/>
        <w:tblLayout w:type="fixed"/>
        <w:tblLook w:val="04A0"/>
      </w:tblPr>
      <w:tblGrid>
        <w:gridCol w:w="675"/>
        <w:gridCol w:w="6237"/>
        <w:gridCol w:w="1418"/>
        <w:gridCol w:w="1276"/>
      </w:tblGrid>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п/п</w:t>
            </w:r>
          </w:p>
        </w:tc>
        <w:tc>
          <w:tcPr>
            <w:tcW w:w="6237"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1418"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Единица измерения</w:t>
            </w:r>
          </w:p>
        </w:tc>
        <w:tc>
          <w:tcPr>
            <w:tcW w:w="1276"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Значение показателя</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Выработка тепловой энергии</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16681,4</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Потребление тепловой энергии муниципальной котельной на собственные нужды</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200</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Потери тепловой энергии в тепловых сетях</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2118,538</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Полезный отпуск тепловой энергии, из них: </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14362,862</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многоквартирным домам</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8330,459</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индивидуальным жилым домам</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4.3</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общественным зданиям</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6032,403</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4.4</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производственным зданиям промышленных предприятий</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Протяженность тепловых сетей</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км</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6,746</w:t>
            </w:r>
          </w:p>
        </w:tc>
      </w:tr>
      <w:tr w:rsidR="005441E0" w:rsidRPr="00606467" w:rsidTr="008D7DAD">
        <w:tc>
          <w:tcPr>
            <w:tcW w:w="67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6237" w:type="dxa"/>
            <w:vAlign w:val="center"/>
          </w:tcPr>
          <w:p w:rsidR="005441E0" w:rsidRPr="00606467" w:rsidRDefault="005441E0" w:rsidP="008D7DAD">
            <w:pPr>
              <w:tabs>
                <w:tab w:val="left" w:pos="993"/>
              </w:tabs>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Потребление основного топлива - угля каменного</w:t>
            </w:r>
          </w:p>
        </w:tc>
        <w:tc>
          <w:tcPr>
            <w:tcW w:w="1418"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w:t>
            </w:r>
          </w:p>
        </w:tc>
        <w:tc>
          <w:tcPr>
            <w:tcW w:w="127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5609,9</w:t>
            </w:r>
          </w:p>
        </w:tc>
      </w:tr>
    </w:tbl>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11. Цены (тарифы) в сфере теплоснабжения</w:t>
      </w:r>
    </w:p>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Динамика утвержденных цен (тарифов), устанавливаемых Службой по тарифам Иркутской области на тепловую энергию, поставляемую потребителям муниципального образования «Кутулик» ООО «Управляющая компания «Жилищная инициатива», с учетом последних трех лет представлена в Таблице 54.</w:t>
      </w:r>
    </w:p>
    <w:p w:rsidR="005441E0" w:rsidRPr="00606467" w:rsidRDefault="005441E0" w:rsidP="005441E0">
      <w:pPr>
        <w:tabs>
          <w:tab w:val="left" w:pos="99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54</w:t>
      </w:r>
    </w:p>
    <w:p w:rsidR="005441E0" w:rsidRPr="00606467" w:rsidRDefault="005441E0" w:rsidP="005441E0">
      <w:pPr>
        <w:tabs>
          <w:tab w:val="left" w:pos="99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Динамика утвержденных цен (тарифов), устанавливаемых Службой по тарифам </w:t>
      </w:r>
    </w:p>
    <w:p w:rsidR="005441E0" w:rsidRPr="00606467" w:rsidRDefault="005441E0" w:rsidP="005441E0">
      <w:pPr>
        <w:tabs>
          <w:tab w:val="left" w:pos="99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Иркутской области на тепловую энергию, поставляемую потребителям муниципального образования «Кутулик» ООО «Управляющая компания «Жилищная инициатива», </w:t>
      </w:r>
    </w:p>
    <w:p w:rsidR="005441E0" w:rsidRPr="00606467" w:rsidRDefault="005441E0" w:rsidP="005441E0">
      <w:pPr>
        <w:tabs>
          <w:tab w:val="left" w:pos="99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 учетом последних трех лет</w:t>
      </w:r>
    </w:p>
    <w:tbl>
      <w:tblPr>
        <w:tblStyle w:val="ab"/>
        <w:tblW w:w="0" w:type="auto"/>
        <w:tblLayout w:type="fixed"/>
        <w:tblLook w:val="04A0"/>
      </w:tblPr>
      <w:tblGrid>
        <w:gridCol w:w="4219"/>
        <w:gridCol w:w="1795"/>
        <w:gridCol w:w="1796"/>
        <w:gridCol w:w="1796"/>
      </w:tblGrid>
      <w:tr w:rsidR="005441E0" w:rsidRPr="00606467" w:rsidTr="008D7DAD">
        <w:trPr>
          <w:trHeight w:val="278"/>
        </w:trPr>
        <w:tc>
          <w:tcPr>
            <w:tcW w:w="4219" w:type="dxa"/>
            <w:vMerge w:val="restart"/>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показателя</w:t>
            </w:r>
          </w:p>
        </w:tc>
        <w:tc>
          <w:tcPr>
            <w:tcW w:w="5387" w:type="dxa"/>
            <w:gridSpan w:val="3"/>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Период действия тарифов на тепловую энергию</w:t>
            </w:r>
          </w:p>
        </w:tc>
      </w:tr>
      <w:tr w:rsidR="005441E0" w:rsidRPr="00606467" w:rsidTr="008D7DAD">
        <w:trPr>
          <w:trHeight w:val="277"/>
        </w:trPr>
        <w:tc>
          <w:tcPr>
            <w:tcW w:w="4219" w:type="dxa"/>
            <w:vMerge/>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p>
        </w:tc>
        <w:tc>
          <w:tcPr>
            <w:tcW w:w="1795"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с 01.01.2017 г. по 31.12.2017 г.</w:t>
            </w:r>
          </w:p>
        </w:tc>
        <w:tc>
          <w:tcPr>
            <w:tcW w:w="1796"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с 01.01.2018 г. по 31.12.2018 г.</w:t>
            </w:r>
          </w:p>
        </w:tc>
        <w:tc>
          <w:tcPr>
            <w:tcW w:w="1796"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с 01.01.2019 г. по 31.12.2019 г. </w:t>
            </w:r>
          </w:p>
        </w:tc>
      </w:tr>
      <w:tr w:rsidR="005441E0" w:rsidRPr="00606467" w:rsidTr="008D7DAD">
        <w:tc>
          <w:tcPr>
            <w:tcW w:w="4219"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Размер тарифа на тепловую энергию, поставляемую потребителям муниципального образования, руб./Гкал</w:t>
            </w:r>
          </w:p>
        </w:tc>
        <w:tc>
          <w:tcPr>
            <w:tcW w:w="1795"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1444,97</w:t>
            </w:r>
          </w:p>
        </w:tc>
        <w:tc>
          <w:tcPr>
            <w:tcW w:w="179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1515,77</w:t>
            </w:r>
          </w:p>
        </w:tc>
        <w:tc>
          <w:tcPr>
            <w:tcW w:w="1796"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1574,88</w:t>
            </w:r>
          </w:p>
        </w:tc>
      </w:tr>
    </w:tbl>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Структура цен (тарифов) на тепловую энергию, поставляемую потребителям муниципального образования «Кутулик»ООО «Управляющая компания «Жилищная инициатива», формируется одноставочным тарифом.</w:t>
      </w:r>
    </w:p>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Плата за подключение к системе теплоснабжения муниципального образования «Кутулик» при подключаемой тепловой нагрузки заявителя 0,1 Гкал/час в отчетном (базовом) 2019 году установлена в размере 550,00 рублей.</w:t>
      </w:r>
    </w:p>
    <w:p w:rsidR="005441E0" w:rsidRPr="00606467" w:rsidRDefault="005441E0" w:rsidP="005441E0">
      <w:pPr>
        <w:tabs>
          <w:tab w:val="left" w:pos="99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Плата за услуги по поддержанию резервной тепловой мощности, в том числе для социальных значимых категорий потребителей, на территории муниципального образования «Кутулик» по состоянию на отчетный (базовый) 2019 год не установлена.</w:t>
      </w:r>
    </w:p>
    <w:p w:rsidR="005441E0" w:rsidRPr="00606467" w:rsidRDefault="005441E0" w:rsidP="005441E0">
      <w:pPr>
        <w:tabs>
          <w:tab w:val="left" w:pos="993"/>
        </w:tabs>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Часть 12. Описание существующих технических и технологических проблем</w:t>
      </w:r>
    </w:p>
    <w:p w:rsidR="005441E0" w:rsidRPr="00606467" w:rsidRDefault="005441E0" w:rsidP="005441E0">
      <w:pPr>
        <w:tabs>
          <w:tab w:val="left" w:pos="1134"/>
          <w:tab w:val="left" w:pos="1276"/>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shd w:val="clear" w:color="auto" w:fill="FFFFFF"/>
        </w:rPr>
        <w:t xml:space="preserve">в системах теплоснабжения </w:t>
      </w:r>
      <w:r w:rsidRPr="00606467">
        <w:rPr>
          <w:rFonts w:ascii="Times New Roman" w:hAnsi="Times New Roman" w:cs="Times New Roman"/>
          <w:b/>
          <w:sz w:val="20"/>
          <w:szCs w:val="20"/>
        </w:rPr>
        <w:t>муниципального образования</w:t>
      </w:r>
    </w:p>
    <w:p w:rsidR="005441E0" w:rsidRPr="00606467" w:rsidRDefault="005441E0" w:rsidP="005441E0">
      <w:pPr>
        <w:tabs>
          <w:tab w:val="left" w:pos="1134"/>
          <w:tab w:val="left" w:pos="1276"/>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«Кутулик»Аларского района Иркутской области</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Основной проблемой развития систем теплоснабжения муниципального образования «Кутулик» в целом является низкая потребность среди потребителей тепловой энергии муниципального образования в централизованном теплоснабжении. Население муниципального образования предпочитает установку индивидуальных источников тепловой энергии - </w:t>
      </w:r>
      <w:r w:rsidRPr="00606467">
        <w:rPr>
          <w:rFonts w:ascii="Times New Roman" w:eastAsiaTheme="minorHAnsi" w:hAnsi="Times New Roman" w:cs="Times New Roman"/>
          <w:sz w:val="20"/>
          <w:szCs w:val="20"/>
          <w:lang w:eastAsia="en-US"/>
        </w:rPr>
        <w:t>печей и электрических приборов.</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Проблемами организации качественного теплоснабжения муниципальных котельных поселка Кутулик являются отсутствие химической водоподготовки и деаэрации подпитки тепловых сетей муниципальных котельных, отсутствие установленных приборов учета тепловой энергии в муниципальных котельных и приборов учета расхода горячей воды в зданиях потребителей тепловой энергии.</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Проблемами организации надежного и безопасного теплоснабжения муниципального образования «Кутулик» является отсутствие резервного источника электрической энергии для муниципальных котельных поселка Кутулик, физический износ некоторых участков тепловых сетей муниципальных котельных.</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Проблемы надежного и эффективного снабжения топливом действующих систем теплоснабжения муниципальных котельных поселка Кутулик по состоянию на отчетный (базовый) 2019 год отсутствуют.</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Предписания надзорных органов об устранении нарушений, влияющих на безопасность и надежность систем теплоснабжения муниципальных котельных поселка Кутулик, по состоянию на отчетный (базовый) 2019 год не выносились.</w:t>
      </w:r>
    </w:p>
    <w:p w:rsidR="005441E0" w:rsidRPr="00606467" w:rsidRDefault="005441E0" w:rsidP="005441E0">
      <w:pPr>
        <w:tabs>
          <w:tab w:val="left" w:pos="1134"/>
          <w:tab w:val="left" w:pos="1276"/>
          <w:tab w:val="right" w:leader="dot" w:pos="9923"/>
        </w:tabs>
        <w:spacing w:after="0" w:line="240" w:lineRule="auto"/>
        <w:ind w:firstLine="709"/>
        <w:rPr>
          <w:rFonts w:ascii="Times New Roman" w:hAnsi="Times New Roman" w:cs="Times New Roman"/>
          <w:sz w:val="20"/>
          <w:szCs w:val="20"/>
        </w:rPr>
      </w:pPr>
    </w:p>
    <w:p w:rsidR="005441E0" w:rsidRPr="00606467" w:rsidRDefault="005441E0" w:rsidP="005441E0">
      <w:pPr>
        <w:tabs>
          <w:tab w:val="left" w:pos="1134"/>
          <w:tab w:val="left" w:pos="1276"/>
          <w:tab w:val="right" w:leader="dot" w:pos="9923"/>
        </w:tabs>
        <w:spacing w:after="0" w:line="240" w:lineRule="auto"/>
        <w:ind w:firstLine="709"/>
        <w:rPr>
          <w:rFonts w:ascii="Times New Roman" w:eastAsiaTheme="minorHAnsi" w:hAnsi="Times New Roman" w:cs="Times New Roman"/>
          <w:b/>
          <w:sz w:val="20"/>
          <w:szCs w:val="20"/>
          <w:lang w:eastAsia="en-US"/>
        </w:rPr>
      </w:pPr>
    </w:p>
    <w:p w:rsidR="005441E0" w:rsidRPr="00606467" w:rsidRDefault="005441E0" w:rsidP="005441E0">
      <w:pPr>
        <w:tabs>
          <w:tab w:val="left" w:pos="1134"/>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ГЛАВА 2. СУЩЕСТВУЮЩЕЕ И ПЕРСПЕКТИВНОЕ ПОТРЕБЛЕНИЕ </w:t>
      </w:r>
    </w:p>
    <w:p w:rsidR="005441E0" w:rsidRPr="00606467" w:rsidRDefault="005441E0" w:rsidP="005441E0">
      <w:pPr>
        <w:tabs>
          <w:tab w:val="left" w:pos="1134"/>
          <w:tab w:val="left" w:pos="1276"/>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ТЕПЛОВОЙ ЭНЕРГИИ НА ЦЕЛИ ТЕПЛОСНАБЖЕНИЯ</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2.1.</w:t>
      </w:r>
      <w:r w:rsidRPr="00606467">
        <w:rPr>
          <w:rFonts w:ascii="Times New Roman" w:hAnsi="Times New Roman" w:cs="Times New Roman"/>
          <w:b/>
          <w:sz w:val="20"/>
          <w:szCs w:val="20"/>
        </w:rPr>
        <w:t>Данные базового уровня потребления тепла на цели теплоснабжения</w:t>
      </w:r>
    </w:p>
    <w:p w:rsidR="005441E0" w:rsidRPr="0060646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Базовый уровень потребления тепловой энергии на цели теплоснабжения муниципального образования «Кутулик» в отчетном (базовом) 2019 году представлен в Таблице 55.</w:t>
      </w:r>
    </w:p>
    <w:p w:rsidR="005441E0" w:rsidRPr="00606467" w:rsidRDefault="005441E0" w:rsidP="005441E0">
      <w:pPr>
        <w:tabs>
          <w:tab w:val="left" w:pos="567"/>
          <w:tab w:val="left" w:pos="1276"/>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55</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Базовый уровень потребления тепловой энергии на цели теплоснабжения </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муниципального образования «Кутулик» в отчетном (базовом) 2019 году</w:t>
      </w:r>
    </w:p>
    <w:tbl>
      <w:tblPr>
        <w:tblStyle w:val="ab"/>
        <w:tblW w:w="0" w:type="auto"/>
        <w:tblLayout w:type="fixed"/>
        <w:tblLook w:val="04A0"/>
      </w:tblPr>
      <w:tblGrid>
        <w:gridCol w:w="4361"/>
        <w:gridCol w:w="2622"/>
        <w:gridCol w:w="2623"/>
      </w:tblGrid>
      <w:tr w:rsidR="005441E0" w:rsidRPr="00606467" w:rsidTr="008D7DAD">
        <w:tc>
          <w:tcPr>
            <w:tcW w:w="4361"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муниципальной котельной</w:t>
            </w:r>
          </w:p>
        </w:tc>
        <w:tc>
          <w:tcPr>
            <w:tcW w:w="2622"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Количество выработанной тепловой энергии, Гкал/год</w:t>
            </w:r>
          </w:p>
        </w:tc>
        <w:tc>
          <w:tcPr>
            <w:tcW w:w="2623"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Базовый уровень потребления тепловой энергии на цели теплоснабжения, Гкал/год</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622"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5155,8</w:t>
            </w:r>
          </w:p>
        </w:tc>
        <w:tc>
          <w:tcPr>
            <w:tcW w:w="2623"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4439,2</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ОГБУЗ «Аларская районная больница» (поселок Кутулик, микрорайон Здоровье, дом 1, строение 5)</w:t>
            </w:r>
          </w:p>
        </w:tc>
        <w:tc>
          <w:tcPr>
            <w:tcW w:w="2622"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4709</w:t>
            </w:r>
          </w:p>
        </w:tc>
        <w:tc>
          <w:tcPr>
            <w:tcW w:w="2623"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4054,497</w:t>
            </w:r>
          </w:p>
        </w:tc>
      </w:tr>
      <w:tr w:rsidR="005441E0" w:rsidRPr="00606467" w:rsidTr="008D7DAD">
        <w:tc>
          <w:tcPr>
            <w:tcW w:w="4361"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622"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2125,2</w:t>
            </w:r>
          </w:p>
        </w:tc>
        <w:tc>
          <w:tcPr>
            <w:tcW w:w="2623" w:type="dxa"/>
            <w:vAlign w:val="center"/>
          </w:tcPr>
          <w:p w:rsidR="005441E0" w:rsidRPr="00606467" w:rsidRDefault="005441E0" w:rsidP="008D7DAD">
            <w:pPr>
              <w:tabs>
                <w:tab w:val="left" w:pos="99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1829,822</w:t>
            </w:r>
          </w:p>
        </w:tc>
      </w:tr>
      <w:tr w:rsidR="005441E0" w:rsidRPr="00606467" w:rsidTr="008D7DAD">
        <w:tc>
          <w:tcPr>
            <w:tcW w:w="4361" w:type="dxa"/>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Итого по муниципальному образованию</w:t>
            </w:r>
          </w:p>
        </w:tc>
        <w:tc>
          <w:tcPr>
            <w:tcW w:w="2622"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7298,60</w:t>
            </w:r>
          </w:p>
        </w:tc>
        <w:tc>
          <w:tcPr>
            <w:tcW w:w="2623" w:type="dxa"/>
            <w:vAlign w:val="center"/>
          </w:tcPr>
          <w:p w:rsidR="005441E0" w:rsidRPr="00606467" w:rsidRDefault="005441E0" w:rsidP="008D7DAD">
            <w:pPr>
              <w:tabs>
                <w:tab w:val="left" w:pos="99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6284,176</w:t>
            </w:r>
          </w:p>
        </w:tc>
      </w:tr>
    </w:tbl>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 xml:space="preserve">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промышленных предприятий, на каждом этапе</w:t>
      </w:r>
    </w:p>
    <w:p w:rsidR="005441E0" w:rsidRPr="00606467" w:rsidRDefault="005441E0" w:rsidP="005441E0">
      <w:pPr>
        <w:tabs>
          <w:tab w:val="left" w:pos="567"/>
          <w:tab w:val="left" w:pos="1276"/>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Приросты отапливаемой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w:t>
      </w:r>
      <w:r w:rsidRPr="00606467">
        <w:rPr>
          <w:rFonts w:ascii="Times New Roman" w:eastAsiaTheme="minorHAnsi" w:hAnsi="Times New Roman" w:cs="Times New Roman"/>
          <w:sz w:val="20"/>
          <w:szCs w:val="20"/>
          <w:lang w:eastAsia="en-US"/>
        </w:rPr>
        <w:t>муниципальной котельной поселка Кутулик (улица Матвеева, дом 47 А)площади строительных фондов муниципального образования «Кутулик» на перспективу до 2032 года не прогнозируются.</w:t>
      </w:r>
    </w:p>
    <w:p w:rsidR="005441E0" w:rsidRPr="00606467" w:rsidRDefault="005441E0" w:rsidP="005441E0">
      <w:pPr>
        <w:tabs>
          <w:tab w:val="left" w:pos="567"/>
          <w:tab w:val="left" w:pos="1276"/>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 xml:space="preserve">Прогнозы приростов отапливаемой </w:t>
      </w:r>
      <w:r w:rsidRPr="00606467">
        <w:rPr>
          <w:rFonts w:ascii="Times New Roman" w:hAnsi="Times New Roman" w:cs="Times New Roman"/>
          <w:sz w:val="20"/>
          <w:szCs w:val="20"/>
          <w:shd w:val="clear" w:color="auto" w:fill="FFFFFF"/>
        </w:rPr>
        <w:t>муниципальной котельнойпоселка Кутулик (квартал Нефтяников, дом 1 А)</w:t>
      </w:r>
      <w:r w:rsidRPr="00606467">
        <w:rPr>
          <w:rFonts w:ascii="Times New Roman" w:hAnsi="Times New Roman" w:cs="Times New Roman"/>
          <w:sz w:val="20"/>
          <w:szCs w:val="20"/>
        </w:rPr>
        <w:t xml:space="preserve">площади строительных фондов муниципального образования «Кутулик», сгруппированные по расчетным элементам территориального деления и по зонам действия </w:t>
      </w:r>
      <w:r w:rsidRPr="00606467">
        <w:rPr>
          <w:rFonts w:ascii="Times New Roman" w:hAnsi="Times New Roman" w:cs="Times New Roman"/>
          <w:sz w:val="20"/>
          <w:szCs w:val="20"/>
          <w:shd w:val="clear" w:color="auto" w:fill="FFFFFF"/>
        </w:rPr>
        <w:t xml:space="preserve">муниципальных котельных </w:t>
      </w:r>
      <w:r w:rsidRPr="00606467">
        <w:rPr>
          <w:rFonts w:ascii="Times New Roman" w:hAnsi="Times New Roman" w:cs="Times New Roman"/>
          <w:sz w:val="20"/>
          <w:szCs w:val="20"/>
        </w:rPr>
        <w:t>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перспективу до 2032 года представлены в Таблице 56.</w:t>
      </w:r>
    </w:p>
    <w:p w:rsidR="005441E0" w:rsidRPr="00606467" w:rsidRDefault="005441E0" w:rsidP="005441E0">
      <w:pPr>
        <w:tabs>
          <w:tab w:val="left" w:pos="567"/>
          <w:tab w:val="left" w:pos="1276"/>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lastRenderedPageBreak/>
        <w:t>Таблица 56</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Прогнозы приростов отапливаемой </w:t>
      </w:r>
      <w:r w:rsidRPr="00606467">
        <w:rPr>
          <w:rFonts w:ascii="Times New Roman" w:hAnsi="Times New Roman" w:cs="Times New Roman"/>
          <w:sz w:val="20"/>
          <w:szCs w:val="20"/>
          <w:shd w:val="clear" w:color="auto" w:fill="FFFFFF"/>
        </w:rPr>
        <w:t xml:space="preserve">муниципальной котельнойпоселка Кутулик </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shd w:val="clear" w:color="auto" w:fill="FFFFFF"/>
        </w:rPr>
        <w:t>(квартал Нефтяников, дом 1 А)</w:t>
      </w:r>
      <w:r w:rsidRPr="00606467">
        <w:rPr>
          <w:rFonts w:ascii="Times New Roman" w:hAnsi="Times New Roman" w:cs="Times New Roman"/>
          <w:sz w:val="20"/>
          <w:szCs w:val="20"/>
        </w:rPr>
        <w:t xml:space="preserve">площади строительных фондов муниципального </w:t>
      </w:r>
    </w:p>
    <w:p w:rsidR="005441E0" w:rsidRPr="00606467" w:rsidRDefault="005441E0" w:rsidP="005441E0">
      <w:pPr>
        <w:tabs>
          <w:tab w:val="left" w:pos="567"/>
          <w:tab w:val="left" w:pos="1276"/>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образования «Кутулик» на каждом этапе на перспективу до 2032 года</w:t>
      </w:r>
    </w:p>
    <w:tbl>
      <w:tblPr>
        <w:tblStyle w:val="ab"/>
        <w:tblW w:w="9464" w:type="dxa"/>
        <w:tblLayout w:type="fixed"/>
        <w:tblLook w:val="04A0"/>
      </w:tblPr>
      <w:tblGrid>
        <w:gridCol w:w="2235"/>
        <w:gridCol w:w="903"/>
        <w:gridCol w:w="904"/>
        <w:gridCol w:w="903"/>
        <w:gridCol w:w="904"/>
        <w:gridCol w:w="904"/>
        <w:gridCol w:w="903"/>
        <w:gridCol w:w="904"/>
        <w:gridCol w:w="904"/>
      </w:tblGrid>
      <w:tr w:rsidR="005441E0" w:rsidRPr="00606467" w:rsidTr="008D7DAD">
        <w:trPr>
          <w:trHeight w:val="413"/>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Категория потребителей теплоснабжения</w:t>
            </w:r>
          </w:p>
        </w:tc>
        <w:tc>
          <w:tcPr>
            <w:tcW w:w="7229"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Прогнозы приростов площади строительных фондов муниципального образования, м</w:t>
            </w:r>
            <w:r w:rsidRPr="00606467">
              <w:rPr>
                <w:rFonts w:ascii="Times New Roman" w:eastAsiaTheme="minorHAnsi" w:hAnsi="Times New Roman" w:cs="Times New Roman"/>
                <w:b/>
                <w:sz w:val="20"/>
                <w:szCs w:val="20"/>
                <w:vertAlign w:val="superscript"/>
                <w:lang w:eastAsia="en-US"/>
              </w:rPr>
              <w:t>2</w:t>
            </w:r>
          </w:p>
        </w:tc>
      </w:tr>
      <w:tr w:rsidR="005441E0" w:rsidRPr="00606467" w:rsidTr="008D7DAD">
        <w:trPr>
          <w:trHeight w:val="412"/>
        </w:trPr>
        <w:tc>
          <w:tcPr>
            <w:tcW w:w="2235" w:type="dxa"/>
            <w:vMerge/>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9464"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(квартал Нефтяников, дом 1 А), кадастровый квартал </w:t>
            </w:r>
            <w:r w:rsidRPr="00606467">
              <w:rPr>
                <w:rFonts w:ascii="Times New Roman" w:eastAsia="Times New Roman" w:hAnsi="Times New Roman" w:cs="Times New Roman"/>
                <w:b/>
                <w:sz w:val="20"/>
                <w:szCs w:val="20"/>
                <w:shd w:val="clear" w:color="auto" w:fill="FFFFFF"/>
              </w:rPr>
              <w:t>85:01:010108, 85:01:010109, 85:01:010111</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Многоквартирные дома</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5500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Индивидуальные жилые дома</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Общественные здания</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Производственные здания промышленных предприятий</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3"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7000</w:t>
            </w:r>
          </w:p>
        </w:tc>
        <w:tc>
          <w:tcPr>
            <w:tcW w:w="90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bl>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 xml:space="preserve">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с законодательством Российской Федерации</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Прогнозы перспективных удельных расходов тепловой энергии на отопление, вентиляцию и горячее водоснабжение потребителей муниципальных котельных поселка Кутулик на перспективу до 2032 года представлены в Таблице 57.</w:t>
      </w:r>
    </w:p>
    <w:p w:rsidR="005441E0" w:rsidRPr="00606467" w:rsidRDefault="005441E0" w:rsidP="005441E0">
      <w:pPr>
        <w:tabs>
          <w:tab w:val="left" w:pos="0"/>
          <w:tab w:val="left" w:pos="567"/>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57</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Прогнозы перспективных удельных расходов тепловой энергии на отопление,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вентиляцию и горячее водоснабжение потребителей муниципальных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котельных поселка Кутулик на перспективу до 2032 года</w:t>
      </w:r>
    </w:p>
    <w:tbl>
      <w:tblPr>
        <w:tblStyle w:val="ab"/>
        <w:tblW w:w="9606" w:type="dxa"/>
        <w:tblLayout w:type="fixed"/>
        <w:tblLook w:val="04A0"/>
      </w:tblPr>
      <w:tblGrid>
        <w:gridCol w:w="2235"/>
        <w:gridCol w:w="921"/>
        <w:gridCol w:w="921"/>
        <w:gridCol w:w="922"/>
        <w:gridCol w:w="921"/>
        <w:gridCol w:w="921"/>
        <w:gridCol w:w="922"/>
        <w:gridCol w:w="921"/>
        <w:gridCol w:w="922"/>
      </w:tblGrid>
      <w:tr w:rsidR="005441E0" w:rsidRPr="00606467" w:rsidTr="008D7DAD">
        <w:trPr>
          <w:trHeight w:val="412"/>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Удельный расход тепловой энергии</w:t>
            </w:r>
          </w:p>
        </w:tc>
        <w:tc>
          <w:tcPr>
            <w:tcW w:w="7371"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Удельные расходы тепловой энергии на отопление,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вентиляцию и горячее водоснабжение потребителей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муниципальных котельных, Гкал/час</w:t>
            </w:r>
          </w:p>
        </w:tc>
      </w:tr>
      <w:tr w:rsidR="005441E0" w:rsidRPr="00606467" w:rsidTr="008D7DAD">
        <w:trPr>
          <w:trHeight w:val="412"/>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(квартал Нефтяников, дом 1 А), кадастровый квартал </w:t>
            </w:r>
            <w:r w:rsidRPr="00606467">
              <w:rPr>
                <w:rFonts w:ascii="Times New Roman" w:eastAsia="Times New Roman" w:hAnsi="Times New Roman" w:cs="Times New Roman"/>
                <w:b/>
                <w:sz w:val="20"/>
                <w:szCs w:val="20"/>
                <w:shd w:val="clear" w:color="auto" w:fill="FFFFFF"/>
              </w:rPr>
              <w:t>85:01:010108, 85:01:010109, 85:01:010111</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Вентиляция</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2,157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2,157</w:t>
            </w:r>
          </w:p>
        </w:tc>
      </w:tr>
      <w:tr w:rsidR="005441E0" w:rsidRPr="00606467" w:rsidTr="008D7DAD">
        <w:trPr>
          <w:trHeight w:val="60"/>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(поселок Кутулик, микрорайон Здоровье, дом 1, строение 5), кадастровый квартал </w:t>
            </w:r>
            <w:r w:rsidRPr="00606467">
              <w:rPr>
                <w:rFonts w:ascii="Times New Roman" w:eastAsia="Times New Roman" w:hAnsi="Times New Roman" w:cs="Times New Roman"/>
                <w:b/>
                <w:sz w:val="20"/>
                <w:szCs w:val="20"/>
                <w:shd w:val="clear" w:color="auto" w:fill="FFFFFF"/>
              </w:rPr>
              <w:t>85:01:010111</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1,441</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Вентиляция</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0,056</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1,497</w:t>
            </w:r>
          </w:p>
        </w:tc>
      </w:tr>
      <w:tr w:rsidR="005441E0" w:rsidRPr="00606467" w:rsidTr="008D7DAD">
        <w:trPr>
          <w:trHeight w:val="60"/>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(улица Матвеева, дом 47 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кадастровый квартал </w:t>
            </w:r>
            <w:r w:rsidRPr="00606467">
              <w:rPr>
                <w:rFonts w:ascii="Times New Roman" w:eastAsia="Times New Roman" w:hAnsi="Times New Roman" w:cs="Times New Roman"/>
                <w:b/>
                <w:sz w:val="20"/>
                <w:szCs w:val="20"/>
                <w:shd w:val="clear" w:color="auto" w:fill="FFFFFF"/>
              </w:rPr>
              <w:t>85:01:010109</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Отопление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Вентиляция</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Горячее водоснабжение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0,354</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2" w:type="dxa"/>
            <w:vAlign w:val="center"/>
          </w:tcPr>
          <w:p w:rsidR="005441E0" w:rsidRPr="00606467" w:rsidRDefault="005441E0" w:rsidP="008D7DAD">
            <w:pPr>
              <w:tabs>
                <w:tab w:val="left" w:pos="993"/>
              </w:tabs>
              <w:ind w:left="-217" w:firstLine="148"/>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4,608</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4,608</w:t>
            </w:r>
          </w:p>
        </w:tc>
      </w:tr>
    </w:tbl>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Приросты объемов потребления тепловой энергии (мощности) и теплоносителя в зоне действия </w:t>
      </w:r>
      <w:r w:rsidRPr="00606467">
        <w:rPr>
          <w:rFonts w:ascii="Times New Roman" w:eastAsiaTheme="minorHAnsi" w:hAnsi="Times New Roman" w:cs="Times New Roman"/>
          <w:sz w:val="20"/>
          <w:szCs w:val="20"/>
          <w:lang w:eastAsia="en-US"/>
        </w:rPr>
        <w:t>муниципальной котельной 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w:t>
      </w:r>
      <w:r w:rsidRPr="00606467">
        <w:rPr>
          <w:rFonts w:ascii="Times New Roman" w:eastAsiaTheme="minorHAnsi" w:hAnsi="Times New Roman" w:cs="Times New Roman"/>
          <w:sz w:val="20"/>
          <w:szCs w:val="20"/>
          <w:lang w:eastAsia="en-US"/>
        </w:rPr>
        <w:t>муниципальной котельной поселка Кутулик (улица Матвеева, дом 47 А) на перспективу до 2032 года не прогнозируются.</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муниципального образования «Кутулик» и в зоне действия </w:t>
      </w:r>
      <w:r w:rsidRPr="00606467">
        <w:rPr>
          <w:rFonts w:ascii="Times New Roman" w:hAnsi="Times New Roman" w:cs="Times New Roman"/>
          <w:sz w:val="20"/>
          <w:szCs w:val="20"/>
          <w:shd w:val="clear" w:color="auto" w:fill="FFFFFF"/>
        </w:rPr>
        <w:t>муниципальной котельнойпоселка Кутулик (квартал Нефтяников, дом 1 А)</w:t>
      </w:r>
      <w:r w:rsidRPr="00606467">
        <w:rPr>
          <w:rFonts w:ascii="Times New Roman" w:hAnsi="Times New Roman" w:cs="Times New Roman"/>
          <w:sz w:val="20"/>
          <w:szCs w:val="20"/>
        </w:rPr>
        <w:t xml:space="preserve"> на каждом этапе на перспективу до 2032 года представлены в Таблице 58, Таблице 59.</w:t>
      </w:r>
    </w:p>
    <w:p w:rsidR="005441E0" w:rsidRPr="00606467" w:rsidRDefault="005441E0" w:rsidP="005441E0">
      <w:pPr>
        <w:tabs>
          <w:tab w:val="left" w:pos="0"/>
          <w:tab w:val="left" w:pos="567"/>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58</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Прогнозы приростов объемов потребления тепловой энергии (мощности) в зоне</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действия </w:t>
      </w:r>
      <w:r w:rsidRPr="00606467">
        <w:rPr>
          <w:rFonts w:ascii="Times New Roman" w:hAnsi="Times New Roman" w:cs="Times New Roman"/>
          <w:sz w:val="20"/>
          <w:szCs w:val="20"/>
          <w:shd w:val="clear" w:color="auto" w:fill="FFFFFF"/>
        </w:rPr>
        <w:t>муниципальной котельнойпоселка Кутулик (квартал Нефтяников, дом 1 А)</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на каждом этапе на перспективу до 2032 года</w:t>
      </w:r>
    </w:p>
    <w:tbl>
      <w:tblPr>
        <w:tblStyle w:val="ab"/>
        <w:tblW w:w="9606" w:type="dxa"/>
        <w:tblLayout w:type="fixed"/>
        <w:tblLook w:val="04A0"/>
      </w:tblPr>
      <w:tblGrid>
        <w:gridCol w:w="2235"/>
        <w:gridCol w:w="921"/>
        <w:gridCol w:w="921"/>
        <w:gridCol w:w="922"/>
        <w:gridCol w:w="921"/>
        <w:gridCol w:w="921"/>
        <w:gridCol w:w="922"/>
        <w:gridCol w:w="921"/>
        <w:gridCol w:w="922"/>
      </w:tblGrid>
      <w:tr w:rsidR="005441E0" w:rsidRPr="00606467" w:rsidTr="008D7DAD">
        <w:trPr>
          <w:trHeight w:val="345"/>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Потребление тепловой энергии (мощности)</w:t>
            </w:r>
          </w:p>
        </w:tc>
        <w:tc>
          <w:tcPr>
            <w:tcW w:w="7371"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Приросты объемов потребления тепловой энергии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(мощности) в зоне действия муниципальной котельной, Гкал/час</w:t>
            </w:r>
          </w:p>
        </w:tc>
      </w:tr>
      <w:tr w:rsidR="005441E0" w:rsidRPr="00606467" w:rsidTr="008D7DAD">
        <w:trPr>
          <w:trHeight w:val="344"/>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412"/>
        </w:trPr>
        <w:tc>
          <w:tcPr>
            <w:tcW w:w="960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(квартал Нефтяников, дом 1 А), кадастровый квартал </w:t>
            </w:r>
            <w:r w:rsidRPr="00606467">
              <w:rPr>
                <w:rFonts w:ascii="Times New Roman" w:eastAsia="Times New Roman" w:hAnsi="Times New Roman" w:cs="Times New Roman"/>
                <w:b/>
                <w:sz w:val="20"/>
                <w:szCs w:val="20"/>
                <w:shd w:val="clear" w:color="auto" w:fill="FFFFFF"/>
              </w:rPr>
              <w:t>85:01:010108, 85:01:010109, 85:01:010111</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отопление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0,358</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вентиляцию</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горячее водоснабжение</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муниципальной котельной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0,358</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bl>
    <w:p w:rsidR="005441E0" w:rsidRPr="00606467" w:rsidRDefault="005441E0" w:rsidP="005441E0">
      <w:pPr>
        <w:tabs>
          <w:tab w:val="left" w:pos="0"/>
          <w:tab w:val="left" w:pos="567"/>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59</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Прогнозы приростов объемов потребления теплоносителя в зоне действия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shd w:val="clear" w:color="auto" w:fill="FFFFFF"/>
        </w:rPr>
        <w:t>муниципальной котельнойпоселка Кутулик (квартал Нефтяников, дом 1 А)</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на каждом этапе на перспективу до 2032 года</w:t>
      </w:r>
    </w:p>
    <w:tbl>
      <w:tblPr>
        <w:tblStyle w:val="ab"/>
        <w:tblW w:w="0" w:type="auto"/>
        <w:tblLayout w:type="fixed"/>
        <w:tblLook w:val="04A0"/>
      </w:tblPr>
      <w:tblGrid>
        <w:gridCol w:w="2235"/>
        <w:gridCol w:w="920"/>
        <w:gridCol w:w="920"/>
        <w:gridCol w:w="920"/>
        <w:gridCol w:w="920"/>
        <w:gridCol w:w="920"/>
        <w:gridCol w:w="920"/>
        <w:gridCol w:w="920"/>
        <w:gridCol w:w="921"/>
      </w:tblGrid>
      <w:tr w:rsidR="005441E0" w:rsidRPr="00606467" w:rsidTr="008D7DAD">
        <w:trPr>
          <w:trHeight w:val="345"/>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Потребление теплоносителя</w:t>
            </w:r>
          </w:p>
        </w:tc>
        <w:tc>
          <w:tcPr>
            <w:tcW w:w="7361"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Приросты объемов потребления теплоносителя в зоне действия муниципальной котельной,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rPr>
          <w:trHeight w:val="344"/>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2030-2031 годы</w:t>
            </w:r>
          </w:p>
        </w:tc>
      </w:tr>
      <w:tr w:rsidR="005441E0" w:rsidRPr="00606467" w:rsidTr="008D7DAD">
        <w:trPr>
          <w:trHeight w:val="60"/>
        </w:trPr>
        <w:tc>
          <w:tcPr>
            <w:tcW w:w="9596"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(квартал Нефтяников, дом 1 А), кадастровый квартал </w:t>
            </w:r>
            <w:r w:rsidRPr="00606467">
              <w:rPr>
                <w:rFonts w:ascii="Times New Roman" w:eastAsia="Times New Roman" w:hAnsi="Times New Roman" w:cs="Times New Roman"/>
                <w:b/>
                <w:sz w:val="20"/>
                <w:szCs w:val="20"/>
                <w:shd w:val="clear" w:color="auto" w:fill="FFFFFF"/>
              </w:rPr>
              <w:t>85:01:010108, 85:01:010109, 85:01:010111</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отопление</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вентиляцию</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Прирост нагрузки на горячее водоснабжение</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Итого по муниципальной </w:t>
            </w:r>
            <w:r w:rsidRPr="00606467">
              <w:rPr>
                <w:rFonts w:ascii="Times New Roman" w:eastAsiaTheme="minorHAnsi" w:hAnsi="Times New Roman" w:cs="Times New Roman"/>
                <w:b/>
                <w:sz w:val="20"/>
                <w:szCs w:val="20"/>
                <w:lang w:eastAsia="en-US"/>
              </w:rPr>
              <w:lastRenderedPageBreak/>
              <w:t>котельной</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Итого по муниципальному образованию</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2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0,005</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bl>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теплоснабжения на каждом этапе</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Приросты объемов потребления тепловой энергии (мощности) в зонах действия индивидуального теплоснабжения муниципального образования «Кутулик» на перспективу до 2032 года не прогнозируются.</w:t>
      </w:r>
    </w:p>
    <w:p w:rsidR="005441E0" w:rsidRPr="00606467" w:rsidRDefault="005441E0" w:rsidP="005441E0">
      <w:pPr>
        <w:tabs>
          <w:tab w:val="left" w:pos="0"/>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Приросты объемов потребления тепловой энергии (мощности) и теплоносителя объектами, расположенными в производственных зонахмуниципального образования «Кутулик» и приросты объемов потребления тепловой энергии (мощности) производственными объектами муниципального образования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энергиимуниципального образования на перспективу до 2032 года не прогнозируются. </w:t>
      </w: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p>
    <w:p w:rsidR="005441E0" w:rsidRPr="00606467" w:rsidRDefault="005441E0" w:rsidP="005441E0">
      <w:pPr>
        <w:tabs>
          <w:tab w:val="left" w:pos="0"/>
          <w:tab w:val="left" w:pos="567"/>
          <w:tab w:val="right" w:leader="dot" w:pos="9923"/>
        </w:tabs>
        <w:spacing w:after="0" w:line="240" w:lineRule="auto"/>
        <w:ind w:firstLine="709"/>
        <w:rPr>
          <w:rFonts w:ascii="Times New Roman" w:hAnsi="Times New Roman" w:cs="Times New Roman"/>
          <w:sz w:val="20"/>
          <w:szCs w:val="20"/>
        </w:rPr>
      </w:pPr>
    </w:p>
    <w:p w:rsidR="005441E0" w:rsidRPr="00606467" w:rsidRDefault="005441E0" w:rsidP="005441E0">
      <w:pPr>
        <w:tabs>
          <w:tab w:val="left" w:pos="0"/>
          <w:tab w:val="left" w:pos="567"/>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3.ЭЛЕКТРОННАЯ МОДЕЛЬ СИСТЕМЫ ТЕПЛОСНАБЖЕНИЯ МУНИЦИПАЛЬНОГО ОБРАЗОВАНИЯ «КУТУЛИК» АЛАРСКОГО</w:t>
      </w:r>
    </w:p>
    <w:p w:rsidR="005441E0" w:rsidRPr="00606467" w:rsidRDefault="005441E0" w:rsidP="005441E0">
      <w:pPr>
        <w:tabs>
          <w:tab w:val="left" w:pos="0"/>
          <w:tab w:val="left" w:pos="567"/>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РАЙОНА ИРКУТСКОЙ ОБЛАСТИ</w:t>
      </w:r>
    </w:p>
    <w:p w:rsidR="005441E0" w:rsidRPr="00606467" w:rsidRDefault="005441E0" w:rsidP="005441E0">
      <w:pPr>
        <w:tabs>
          <w:tab w:val="left" w:pos="0"/>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5441E0" w:rsidRPr="00606467" w:rsidRDefault="005441E0" w:rsidP="005441E0">
      <w:pPr>
        <w:tabs>
          <w:tab w:val="left" w:pos="0"/>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Численность населения муниципального образования «Кутулик» по состоянию на отчетный (базовый) 2019 год составляет 5619 человек, соответственно, электронная модель системы теплоснабжения муниципального образования «Кутулик» не требуется. </w:t>
      </w:r>
    </w:p>
    <w:p w:rsidR="005441E0" w:rsidRPr="00606467" w:rsidRDefault="005441E0" w:rsidP="005441E0">
      <w:pPr>
        <w:tabs>
          <w:tab w:val="left" w:pos="0"/>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Графические материалы (карты-</w:t>
      </w:r>
      <w:r w:rsidRPr="00606467">
        <w:rPr>
          <w:rFonts w:ascii="Times New Roman" w:hAnsi="Times New Roman" w:cs="Times New Roman"/>
          <w:sz w:val="20"/>
          <w:szCs w:val="20"/>
          <w:lang w:val="en-US"/>
        </w:rPr>
        <w:t>c</w:t>
      </w:r>
      <w:r w:rsidRPr="00606467">
        <w:rPr>
          <w:rFonts w:ascii="Times New Roman" w:hAnsi="Times New Roman" w:cs="Times New Roman"/>
          <w:sz w:val="20"/>
          <w:szCs w:val="20"/>
        </w:rPr>
        <w:t xml:space="preserve">хемы) системы теплоснабжения муниципального образования «Кутулик» представлены в </w:t>
      </w:r>
      <w:r w:rsidRPr="00606467">
        <w:rPr>
          <w:rFonts w:ascii="Times New Roman" w:hAnsi="Times New Roman" w:cs="Times New Roman"/>
          <w:sz w:val="20"/>
          <w:szCs w:val="20"/>
          <w:shd w:val="clear" w:color="auto" w:fill="FFFFFF"/>
        </w:rPr>
        <w:t>Приложении 1 к Схеме теплоснабжения (актуализированной схеме теплоснабжения) «</w:t>
      </w:r>
      <w:r w:rsidRPr="00606467">
        <w:rPr>
          <w:rFonts w:ascii="Times New Roman" w:eastAsiaTheme="minorHAnsi" w:hAnsi="Times New Roman" w:cs="Times New Roman"/>
          <w:sz w:val="20"/>
          <w:szCs w:val="20"/>
          <w:lang w:eastAsia="en-US"/>
        </w:rPr>
        <w:t>Картографическая часть схемы теплоснабжения (актуализированной схемы теплоснабжения)».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spacing w:after="0" w:line="240" w:lineRule="auto"/>
        <w:ind w:left="1120"/>
        <w:rPr>
          <w:rFonts w:ascii="Times New Roman" w:hAnsi="Times New Roman" w:cs="Times New Roman"/>
          <w:sz w:val="20"/>
          <w:szCs w:val="20"/>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4.</w:t>
      </w:r>
      <w:r w:rsidRPr="00606467">
        <w:rPr>
          <w:rFonts w:ascii="Times New Roman" w:eastAsiaTheme="minorHAnsi" w:hAnsi="Times New Roman" w:cs="Times New Roman"/>
          <w:b/>
          <w:sz w:val="20"/>
          <w:szCs w:val="20"/>
          <w:lang w:eastAsia="en-US"/>
        </w:rPr>
        <w:tab/>
        <w:t xml:space="preserve">СУЩЕСТВУЮЩИЕ И ПЕРСПЕКТИВНЫЕ БАЛАНСЫ ТЕПЛОВОЙ МОЩНОСТИ ИСТОЧНИКОВ ТЕПЛОВОЙ ЭНЕРГИИ И </w:t>
      </w: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ТЕПЛОВОЙ НАГРУЗКИ ПОТРЕБИТЕЛЕЙ</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4.1. </w:t>
      </w:r>
      <w:r w:rsidRPr="00606467">
        <w:rPr>
          <w:rFonts w:ascii="Times New Roman" w:hAnsi="Times New Roman" w:cs="Times New Roman"/>
          <w:b/>
          <w:sz w:val="20"/>
          <w:szCs w:val="20"/>
        </w:rPr>
        <w:t xml:space="preserve">Балансы существующей на базовый период схемы теплоснабжения (актуализированной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величины расчетной тепловой нагрузки</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Балансы существующей тепловой мощности и перспективной тепловой нагрузки в зонах действия муниципальных котельных поселка Кутулик с определением резервов (дефицитов) существующей располагаемой тепловой мощности муниципальных котельных, устанавливаемых на основании величины расчетной тепловой нагрузки, представлены в Таблице 60.</w:t>
      </w:r>
    </w:p>
    <w:p w:rsidR="005441E0" w:rsidRPr="00606467" w:rsidRDefault="005441E0" w:rsidP="005441E0">
      <w:pPr>
        <w:tabs>
          <w:tab w:val="left" w:pos="567"/>
          <w:tab w:val="right" w:leader="dot" w:pos="9923"/>
        </w:tabs>
        <w:spacing w:after="0" w:line="240" w:lineRule="auto"/>
        <w:ind w:hanging="142"/>
        <w:jc w:val="right"/>
        <w:rPr>
          <w:rFonts w:ascii="Times New Roman" w:hAnsi="Times New Roman" w:cs="Times New Roman"/>
          <w:sz w:val="20"/>
          <w:szCs w:val="20"/>
        </w:rPr>
      </w:pPr>
      <w:r w:rsidRPr="00606467">
        <w:rPr>
          <w:rFonts w:ascii="Times New Roman" w:hAnsi="Times New Roman" w:cs="Times New Roman"/>
          <w:sz w:val="20"/>
          <w:szCs w:val="20"/>
        </w:rPr>
        <w:t xml:space="preserve">  Таблица 60</w:t>
      </w:r>
    </w:p>
    <w:p w:rsidR="005441E0" w:rsidRPr="00606467" w:rsidRDefault="005441E0" w:rsidP="005441E0">
      <w:pPr>
        <w:tabs>
          <w:tab w:val="left" w:pos="567"/>
          <w:tab w:val="right" w:leader="dot" w:pos="9923"/>
        </w:tabs>
        <w:spacing w:after="0" w:line="240" w:lineRule="auto"/>
        <w:ind w:hanging="142"/>
        <w:jc w:val="center"/>
        <w:rPr>
          <w:rFonts w:ascii="Times New Roman" w:hAnsi="Times New Roman" w:cs="Times New Roman"/>
          <w:sz w:val="20"/>
          <w:szCs w:val="20"/>
        </w:rPr>
      </w:pPr>
      <w:r w:rsidRPr="00606467">
        <w:rPr>
          <w:rFonts w:ascii="Times New Roman" w:hAnsi="Times New Roman" w:cs="Times New Roman"/>
          <w:sz w:val="20"/>
          <w:szCs w:val="20"/>
        </w:rPr>
        <w:t xml:space="preserve">Балансы существующей тепловой мощности и перспективной тепловой нагрузки </w:t>
      </w:r>
    </w:p>
    <w:p w:rsidR="005441E0" w:rsidRPr="00606467" w:rsidRDefault="005441E0" w:rsidP="005441E0">
      <w:pPr>
        <w:tabs>
          <w:tab w:val="left" w:pos="567"/>
          <w:tab w:val="right" w:leader="dot" w:pos="9923"/>
        </w:tabs>
        <w:spacing w:after="0" w:line="240" w:lineRule="auto"/>
        <w:ind w:hanging="142"/>
        <w:jc w:val="center"/>
        <w:rPr>
          <w:rFonts w:ascii="Times New Roman" w:hAnsi="Times New Roman" w:cs="Times New Roman"/>
          <w:sz w:val="20"/>
          <w:szCs w:val="20"/>
        </w:rPr>
      </w:pPr>
      <w:r w:rsidRPr="00606467">
        <w:rPr>
          <w:rFonts w:ascii="Times New Roman" w:hAnsi="Times New Roman" w:cs="Times New Roman"/>
          <w:sz w:val="20"/>
          <w:szCs w:val="20"/>
        </w:rPr>
        <w:lastRenderedPageBreak/>
        <w:t>в зонах действия муниципальных котельных поселка Кутулик</w:t>
      </w:r>
    </w:p>
    <w:tbl>
      <w:tblPr>
        <w:tblStyle w:val="ab"/>
        <w:tblW w:w="9606" w:type="dxa"/>
        <w:tblLayout w:type="fixed"/>
        <w:tblLook w:val="04A0"/>
      </w:tblPr>
      <w:tblGrid>
        <w:gridCol w:w="2235"/>
        <w:gridCol w:w="921"/>
        <w:gridCol w:w="71"/>
        <w:gridCol w:w="850"/>
        <w:gridCol w:w="922"/>
        <w:gridCol w:w="921"/>
        <w:gridCol w:w="921"/>
        <w:gridCol w:w="922"/>
        <w:gridCol w:w="921"/>
        <w:gridCol w:w="922"/>
      </w:tblGrid>
      <w:tr w:rsidR="005441E0" w:rsidRPr="00606467" w:rsidTr="008D7DAD">
        <w:trPr>
          <w:trHeight w:val="60"/>
          <w:tblHeader/>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w:t>
            </w:r>
          </w:p>
        </w:tc>
        <w:tc>
          <w:tcPr>
            <w:tcW w:w="7371" w:type="dxa"/>
            <w:gridSpan w:val="9"/>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 тепловая мощность и перспективная тепловая нагрузка в зоне действия муниципальной котельной, Гкал/час</w:t>
            </w:r>
          </w:p>
        </w:tc>
      </w:tr>
      <w:tr w:rsidR="005441E0" w:rsidRPr="00606467" w:rsidTr="008D7DAD">
        <w:trPr>
          <w:trHeight w:val="60"/>
          <w:tblHeader/>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92"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379"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412"/>
          <w:tblHeader/>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blHeader/>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(квартал Нефтяников, дом 1 А), кадастровый квартал </w:t>
            </w:r>
            <w:r w:rsidRPr="00606467">
              <w:rPr>
                <w:rFonts w:ascii="Times New Roman" w:eastAsia="Times New Roman" w:hAnsi="Times New Roman" w:cs="Times New Roman"/>
                <w:b/>
                <w:sz w:val="20"/>
                <w:szCs w:val="20"/>
                <w:shd w:val="clear" w:color="auto" w:fill="FFFFFF"/>
              </w:rPr>
              <w:t>85:01:010108, 85:01:010109, 85:01:010111</w:t>
            </w:r>
          </w:p>
        </w:tc>
      </w:tr>
      <w:tr w:rsidR="005441E0" w:rsidRPr="00606467" w:rsidTr="008D7DAD">
        <w:trPr>
          <w:trHeight w:val="412"/>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1,86</w:t>
            </w:r>
          </w:p>
        </w:tc>
      </w:tr>
      <w:tr w:rsidR="005441E0" w:rsidRPr="00606467" w:rsidTr="008D7DAD">
        <w:trPr>
          <w:trHeight w:val="412"/>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r>
      <w:tr w:rsidR="005441E0" w:rsidRPr="00606467" w:rsidTr="008D7DAD">
        <w:trPr>
          <w:trHeight w:val="412"/>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Резервная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0,139</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0,139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0,039</w:t>
            </w:r>
          </w:p>
        </w:tc>
      </w:tr>
      <w:tr w:rsidR="005441E0" w:rsidRPr="00606467" w:rsidTr="008D7DAD">
        <w:trPr>
          <w:trHeight w:val="60"/>
          <w:tblHeader/>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(поселок Кутулик, микрорайон Здоровье, дом 1, строение 5), кадастровый квартал </w:t>
            </w:r>
            <w:r w:rsidRPr="00606467">
              <w:rPr>
                <w:rFonts w:ascii="Times New Roman" w:eastAsia="Times New Roman" w:hAnsi="Times New Roman" w:cs="Times New Roman"/>
                <w:b/>
                <w:sz w:val="20"/>
                <w:szCs w:val="20"/>
                <w:shd w:val="clear" w:color="auto" w:fill="FFFFFF"/>
              </w:rPr>
              <w:t>85:01:010111</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3,572</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Резервная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2,032</w:t>
            </w:r>
          </w:p>
        </w:tc>
      </w:tr>
      <w:tr w:rsidR="005441E0" w:rsidRPr="00606467" w:rsidTr="008D7DAD">
        <w:trPr>
          <w:trHeight w:val="60"/>
          <w:tblHeader/>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поселка Кутулик (улица Матвеева, дом 47 А), </w:t>
            </w:r>
          </w:p>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 xml:space="preserve">кадастровый квартал </w:t>
            </w:r>
            <w:r w:rsidRPr="00606467">
              <w:rPr>
                <w:rFonts w:ascii="Times New Roman" w:eastAsia="Times New Roman" w:hAnsi="Times New Roman" w:cs="Times New Roman"/>
                <w:b/>
                <w:sz w:val="20"/>
                <w:szCs w:val="20"/>
                <w:shd w:val="clear" w:color="auto" w:fill="FFFFFF"/>
              </w:rPr>
              <w:t>85:01:010109</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Располагаемая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Тепловая нагрузка потребителей</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Резервная тепловая мощность</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1" w:type="dxa"/>
            <w:gridSpan w:val="2"/>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c>
          <w:tcPr>
            <w:tcW w:w="922"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1,227</w:t>
            </w:r>
          </w:p>
        </w:tc>
      </w:tr>
      <w:tr w:rsidR="005441E0" w:rsidRPr="00606467" w:rsidTr="008D7DAD">
        <w:trPr>
          <w:trHeight w:val="60"/>
          <w:tblHeader/>
        </w:trPr>
        <w:tc>
          <w:tcPr>
            <w:tcW w:w="9606" w:type="dxa"/>
            <w:gridSpan w:val="10"/>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Располагаемая тепловая мощность</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1" w:type="dxa"/>
            <w:gridSpan w:val="2"/>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7,032</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Тепловая нагрузка потребителей</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1" w:type="dxa"/>
            <w:gridSpan w:val="2"/>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4,15</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4,008</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4,008</w:t>
            </w:r>
          </w:p>
        </w:tc>
      </w:tr>
      <w:tr w:rsidR="005441E0" w:rsidRPr="00606467" w:rsidTr="008D7DAD">
        <w:trPr>
          <w:trHeight w:val="60"/>
          <w:tblHeader/>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Резервная тепловая мощность</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1" w:type="dxa"/>
            <w:gridSpan w:val="2"/>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1"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c>
          <w:tcPr>
            <w:tcW w:w="922" w:type="dxa"/>
            <w:vAlign w:val="center"/>
          </w:tcPr>
          <w:p w:rsidR="005441E0" w:rsidRPr="00606467" w:rsidRDefault="005441E0" w:rsidP="008D7DAD">
            <w:pPr>
              <w:tabs>
                <w:tab w:val="left" w:pos="993"/>
              </w:tabs>
              <w:jc w:val="center"/>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3,398</w:t>
            </w:r>
          </w:p>
        </w:tc>
      </w:tr>
    </w:tbl>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 xml:space="preserve">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от каждого источника тепловой энергии</w:t>
      </w:r>
    </w:p>
    <w:p w:rsidR="005441E0" w:rsidRPr="00606467" w:rsidRDefault="005441E0" w:rsidP="005441E0">
      <w:pPr>
        <w:tabs>
          <w:tab w:val="left" w:pos="993"/>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Гидравлический расчет передачи теплоносителя для магистральных выводов тепловых сетей муниципальных котельных поселка Кутулик с целью определения возможности (невозможности) обеспечения тепловой энергией существующих и перспективных потребителей, присоединенных к тепловым сетям от муниципальных котельных, представлен в Таблице 61.</w:t>
      </w:r>
    </w:p>
    <w:p w:rsidR="005441E0" w:rsidRPr="00606467" w:rsidRDefault="005441E0" w:rsidP="005441E0">
      <w:pPr>
        <w:tabs>
          <w:tab w:val="left" w:pos="993"/>
          <w:tab w:val="right" w:leader="dot" w:pos="9923"/>
        </w:tabs>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61</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Гидравлический расчет передачи теплоносителя для магистральных выводов</w:t>
      </w:r>
    </w:p>
    <w:p w:rsidR="005441E0" w:rsidRPr="00606467" w:rsidRDefault="005441E0" w:rsidP="005441E0">
      <w:pPr>
        <w:tabs>
          <w:tab w:val="left" w:pos="993"/>
          <w:tab w:val="right" w:leader="dot" w:pos="9923"/>
        </w:tabs>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тепловых сетей муниципальных котельных поселка Кутулик</w:t>
      </w:r>
    </w:p>
    <w:tbl>
      <w:tblPr>
        <w:tblStyle w:val="ab"/>
        <w:tblW w:w="0" w:type="auto"/>
        <w:tblLayout w:type="fixed"/>
        <w:tblLook w:val="04A0"/>
      </w:tblPr>
      <w:tblGrid>
        <w:gridCol w:w="3369"/>
        <w:gridCol w:w="1842"/>
        <w:gridCol w:w="2127"/>
        <w:gridCol w:w="2268"/>
      </w:tblGrid>
      <w:tr w:rsidR="005441E0" w:rsidRPr="00606467" w:rsidTr="008D7DAD">
        <w:tc>
          <w:tcPr>
            <w:tcW w:w="3369"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магистрального вывода тепловой сети</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Тип трубопровода</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Располагаемое давление сетевой воды в начале участка тепловой сети, м</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Давление сетевой воды в конце тепловой сети (самый удаленный потребитель), м</w:t>
            </w:r>
          </w:p>
        </w:tc>
      </w:tr>
      <w:tr w:rsidR="005441E0" w:rsidRPr="00606467" w:rsidTr="008D7DAD">
        <w:trPr>
          <w:trHeight w:val="685"/>
        </w:trPr>
        <w:tc>
          <w:tcPr>
            <w:tcW w:w="3369"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Магистральный вывод тепловых сетей муниципальной котельной поселка Кутулик (квартал Нефтяников, дом 1 А)</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60</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50</w:t>
            </w:r>
          </w:p>
        </w:tc>
      </w:tr>
      <w:tr w:rsidR="005441E0" w:rsidRPr="00606467" w:rsidTr="008D7DAD">
        <w:trPr>
          <w:trHeight w:val="685"/>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30</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40</w:t>
            </w:r>
          </w:p>
        </w:tc>
      </w:tr>
      <w:tr w:rsidR="005441E0" w:rsidRPr="00606467" w:rsidTr="008D7DAD">
        <w:trPr>
          <w:trHeight w:val="961"/>
        </w:trPr>
        <w:tc>
          <w:tcPr>
            <w:tcW w:w="3369"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Магистральный вывод тепловых сетей муниципальной котельной ОГБУЗ «Аларская районная больница» (поселок Кутулик, микрорайон Здоровье, дом 1, строение 5)</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r>
      <w:tr w:rsidR="005441E0" w:rsidRPr="00606467" w:rsidTr="008D7DAD">
        <w:trPr>
          <w:trHeight w:val="961"/>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4,5</w:t>
            </w:r>
          </w:p>
        </w:tc>
      </w:tr>
      <w:tr w:rsidR="005441E0" w:rsidRPr="00606467" w:rsidTr="008D7DAD">
        <w:trPr>
          <w:trHeight w:val="685"/>
        </w:trPr>
        <w:tc>
          <w:tcPr>
            <w:tcW w:w="3369" w:type="dxa"/>
            <w:vMerge w:val="restart"/>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Магистральный вывод тепловых сетей муниципальной котельной поселка Кутулик (улица Матвеева, дом 47 А)</w:t>
            </w: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Подающий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60</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45</w:t>
            </w:r>
          </w:p>
        </w:tc>
      </w:tr>
      <w:tr w:rsidR="005441E0" w:rsidRPr="00606467" w:rsidTr="008D7DAD">
        <w:trPr>
          <w:trHeight w:val="685"/>
        </w:trPr>
        <w:tc>
          <w:tcPr>
            <w:tcW w:w="3369" w:type="dxa"/>
            <w:vMerge/>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p>
        </w:tc>
        <w:tc>
          <w:tcPr>
            <w:tcW w:w="1842"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Обратный</w:t>
            </w:r>
          </w:p>
        </w:tc>
        <w:tc>
          <w:tcPr>
            <w:tcW w:w="2127"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55</w:t>
            </w:r>
          </w:p>
        </w:tc>
        <w:tc>
          <w:tcPr>
            <w:tcW w:w="2268" w:type="dxa"/>
            <w:vAlign w:val="center"/>
          </w:tcPr>
          <w:p w:rsidR="005441E0" w:rsidRPr="00606467" w:rsidRDefault="005441E0" w:rsidP="008D7DAD">
            <w:pPr>
              <w:tabs>
                <w:tab w:val="left" w:pos="993"/>
                <w:tab w:val="right" w:leader="dot" w:pos="9923"/>
              </w:tabs>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50</w:t>
            </w:r>
          </w:p>
        </w:tc>
      </w:tr>
    </w:tbl>
    <w:p w:rsidR="005441E0" w:rsidRPr="00606467" w:rsidRDefault="005441E0" w:rsidP="005441E0">
      <w:pPr>
        <w:spacing w:after="0" w:line="240" w:lineRule="auto"/>
        <w:ind w:firstLine="709"/>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Пьезометрический график для тепловых сетей муниципальной котельной поселка Кутулик (квартал Нефтяников, дом 1 А) представлен на Рисунке 13.</w:t>
      </w:r>
    </w:p>
    <w:p w:rsidR="005441E0" w:rsidRPr="00606467" w:rsidRDefault="005441E0" w:rsidP="005441E0">
      <w:pPr>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Рисунок 13</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Пьезометрический график для тепловых сетей муниципальной </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котельной поселка Кутулик (квартал Нефтяников, дом 1 А)</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eastAsia="Times New Roman" w:hAnsi="Times New Roman" w:cs="Times New Roman"/>
          <w:b/>
          <w:noProof/>
          <w:sz w:val="20"/>
          <w:szCs w:val="20"/>
          <w:shd w:val="clear" w:color="auto" w:fill="FFFFFF"/>
        </w:rPr>
        <w:drawing>
          <wp:inline distT="0" distB="0" distL="0" distR="0">
            <wp:extent cx="6192520" cy="3000375"/>
            <wp:effectExtent l="19050" t="0" r="17780"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441E0" w:rsidRPr="00606467" w:rsidRDefault="005441E0" w:rsidP="005441E0">
      <w:pPr>
        <w:spacing w:after="0" w:line="240" w:lineRule="auto"/>
        <w:ind w:firstLine="709"/>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Пьезометрический график для тепловых сетей муниципальной котельной </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«Аларская районная больница» (поселок Кутулик, микрорайон Здоровье, дом 1, строение 5) представлен на Рисунке 14.</w:t>
      </w:r>
    </w:p>
    <w:p w:rsidR="005441E0" w:rsidRPr="00606467" w:rsidRDefault="005441E0" w:rsidP="005441E0">
      <w:pPr>
        <w:spacing w:after="0" w:line="240" w:lineRule="auto"/>
        <w:jc w:val="right"/>
        <w:rPr>
          <w:rFonts w:ascii="Times New Roman" w:eastAsia="Calibri" w:hAnsi="Times New Roman" w:cs="Times New Roman"/>
          <w:sz w:val="20"/>
          <w:szCs w:val="20"/>
        </w:rPr>
      </w:pPr>
      <w:r w:rsidRPr="00606467">
        <w:rPr>
          <w:rFonts w:ascii="Times New Roman" w:eastAsia="Calibri" w:hAnsi="Times New Roman" w:cs="Times New Roman"/>
          <w:sz w:val="20"/>
          <w:szCs w:val="20"/>
        </w:rPr>
        <w:t>Рисунок 14</w:t>
      </w:r>
    </w:p>
    <w:p w:rsidR="005441E0" w:rsidRPr="00606467" w:rsidRDefault="005441E0" w:rsidP="005441E0">
      <w:pPr>
        <w:spacing w:after="0" w:line="240" w:lineRule="auto"/>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Пьезометрический график для тепловых сетей муниципальной котельной </w:t>
      </w:r>
      <w:r w:rsidRPr="00606467">
        <w:rPr>
          <w:rFonts w:ascii="Times New Roman" w:eastAsia="Times New Roman" w:hAnsi="Times New Roman" w:cs="Times New Roman"/>
          <w:sz w:val="20"/>
          <w:szCs w:val="20"/>
          <w:shd w:val="clear" w:color="auto" w:fill="FFFFFF"/>
        </w:rPr>
        <w:t xml:space="preserve">ОГБУЗ </w:t>
      </w:r>
      <w:r w:rsidRPr="00606467">
        <w:rPr>
          <w:rFonts w:ascii="Times New Roman" w:eastAsia="Calibri" w:hAnsi="Times New Roman" w:cs="Times New Roman"/>
          <w:sz w:val="20"/>
          <w:szCs w:val="20"/>
        </w:rPr>
        <w:t>«Аларская районная больница» (поселок Кутулик, микрорайон Здоровье, дом 1, строение 5)</w:t>
      </w:r>
    </w:p>
    <w:p w:rsidR="005441E0" w:rsidRPr="00606467" w:rsidRDefault="005441E0" w:rsidP="005441E0">
      <w:pPr>
        <w:spacing w:after="0" w:line="240" w:lineRule="auto"/>
        <w:rPr>
          <w:rFonts w:ascii="Times New Roman" w:eastAsia="Calibri" w:hAnsi="Times New Roman" w:cs="Times New Roman"/>
          <w:sz w:val="20"/>
          <w:szCs w:val="20"/>
        </w:rPr>
      </w:pPr>
      <w:r w:rsidRPr="00606467">
        <w:rPr>
          <w:rFonts w:ascii="Times New Roman" w:eastAsia="Times New Roman" w:hAnsi="Times New Roman" w:cs="Times New Roman"/>
          <w:b/>
          <w:noProof/>
          <w:sz w:val="20"/>
          <w:szCs w:val="20"/>
          <w:shd w:val="clear" w:color="auto" w:fill="FFFFFF"/>
        </w:rPr>
        <w:drawing>
          <wp:inline distT="0" distB="0" distL="0" distR="0">
            <wp:extent cx="6192520" cy="3000375"/>
            <wp:effectExtent l="19050" t="0" r="1778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p>
    <w:p w:rsidR="005441E0" w:rsidRPr="00606467" w:rsidRDefault="005441E0" w:rsidP="005441E0">
      <w:pPr>
        <w:spacing w:after="0" w:line="240" w:lineRule="auto"/>
        <w:ind w:firstLine="709"/>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Пьезометрический график для тепловых сетей муниципальной 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r w:rsidRPr="00606467">
        <w:rPr>
          <w:rFonts w:ascii="Times New Roman" w:eastAsia="Calibri" w:hAnsi="Times New Roman" w:cs="Times New Roman"/>
          <w:sz w:val="20"/>
          <w:szCs w:val="20"/>
        </w:rPr>
        <w:t xml:space="preserve"> представлен на Рисунке 15.</w:t>
      </w:r>
    </w:p>
    <w:p w:rsidR="005441E0" w:rsidRPr="00606467" w:rsidRDefault="005441E0" w:rsidP="005441E0">
      <w:pPr>
        <w:spacing w:after="0" w:line="240" w:lineRule="auto"/>
        <w:jc w:val="right"/>
        <w:rPr>
          <w:rFonts w:ascii="Times New Roman" w:eastAsia="Calibri" w:hAnsi="Times New Roman" w:cs="Times New Roman"/>
          <w:sz w:val="20"/>
          <w:szCs w:val="20"/>
        </w:rPr>
      </w:pPr>
    </w:p>
    <w:p w:rsidR="005441E0" w:rsidRPr="00606467" w:rsidRDefault="005441E0" w:rsidP="005441E0">
      <w:pPr>
        <w:spacing w:after="0" w:line="240" w:lineRule="auto"/>
        <w:jc w:val="right"/>
        <w:rPr>
          <w:rFonts w:ascii="Times New Roman" w:eastAsia="Calibri" w:hAnsi="Times New Roman" w:cs="Times New Roman"/>
          <w:sz w:val="20"/>
          <w:szCs w:val="20"/>
        </w:rPr>
      </w:pPr>
      <w:r w:rsidRPr="00606467">
        <w:rPr>
          <w:rFonts w:ascii="Times New Roman" w:eastAsia="Calibri" w:hAnsi="Times New Roman" w:cs="Times New Roman"/>
          <w:sz w:val="20"/>
          <w:szCs w:val="20"/>
        </w:rPr>
        <w:t>Рисунок 15</w:t>
      </w:r>
    </w:p>
    <w:p w:rsidR="005441E0" w:rsidRPr="00606467" w:rsidRDefault="005441E0" w:rsidP="005441E0">
      <w:pPr>
        <w:spacing w:after="0" w:line="240" w:lineRule="auto"/>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Пьезометрический график для тепловых сетей муниципальной </w:t>
      </w:r>
    </w:p>
    <w:p w:rsidR="005441E0" w:rsidRPr="00606467" w:rsidRDefault="005441E0" w:rsidP="005441E0">
      <w:pPr>
        <w:spacing w:after="0" w:line="240" w:lineRule="auto"/>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котельной поселка Кутулик </w:t>
      </w:r>
      <w:r w:rsidRPr="00606467">
        <w:rPr>
          <w:rFonts w:ascii="Times New Roman" w:eastAsia="Times New Roman" w:hAnsi="Times New Roman" w:cs="Times New Roman"/>
          <w:sz w:val="20"/>
          <w:szCs w:val="20"/>
          <w:shd w:val="clear" w:color="auto" w:fill="FFFFFF"/>
        </w:rPr>
        <w:t>(улица Матвеева, дом 47 А)</w:t>
      </w:r>
    </w:p>
    <w:p w:rsidR="005441E0" w:rsidRPr="00606467" w:rsidRDefault="005441E0" w:rsidP="005441E0">
      <w:pPr>
        <w:spacing w:after="0" w:line="240" w:lineRule="auto"/>
        <w:rPr>
          <w:rFonts w:ascii="Times New Roman" w:eastAsia="Calibri" w:hAnsi="Times New Roman" w:cs="Times New Roman"/>
          <w:b/>
          <w:sz w:val="20"/>
          <w:szCs w:val="20"/>
        </w:rPr>
      </w:pPr>
      <w:r w:rsidRPr="00606467">
        <w:rPr>
          <w:rFonts w:ascii="Times New Roman" w:eastAsia="Times New Roman" w:hAnsi="Times New Roman" w:cs="Times New Roman"/>
          <w:b/>
          <w:noProof/>
          <w:sz w:val="20"/>
          <w:szCs w:val="20"/>
          <w:shd w:val="clear" w:color="auto" w:fill="FFFFFF"/>
        </w:rPr>
        <w:drawing>
          <wp:inline distT="0" distB="0" distL="0" distR="0">
            <wp:extent cx="6192520" cy="3000375"/>
            <wp:effectExtent l="19050" t="0" r="17780" b="0"/>
            <wp:docPr id="2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441E0" w:rsidRPr="00606467" w:rsidRDefault="005441E0" w:rsidP="005441E0">
      <w:pPr>
        <w:spacing w:after="0" w:line="240" w:lineRule="auto"/>
        <w:rPr>
          <w:rFonts w:ascii="Times New Roman" w:hAnsi="Times New Roman" w:cs="Times New Roman"/>
          <w:sz w:val="20"/>
          <w:szCs w:val="20"/>
        </w:rPr>
      </w:pP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p>
    <w:p w:rsidR="005441E0" w:rsidRPr="00606467" w:rsidRDefault="005441E0" w:rsidP="005441E0">
      <w:pPr>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4.3. Выводы о резервах (дефицитах) существующей системы теплоснабжения при обеспечении перспективной тепловой нагрузки потребителей</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Существующие по состоянию на отчетный (базовый) 2019 год тепловые мощности муниципальных котельных поселка Кутуликпревышают существующую тепловую нагрузку потребителей тепловой энергии муниципальных котельных. Резервов существующей тепловой мощности системы теплоснабжения муниципальных котельных достаточно для обеспечения тепловой нагрузки потребителей тепловой энергии муниципальных котельных на перспективу до 2032 года.</w:t>
      </w:r>
    </w:p>
    <w:p w:rsidR="005441E0" w:rsidRPr="00606467" w:rsidRDefault="005441E0" w:rsidP="005441E0">
      <w:pPr>
        <w:spacing w:after="0" w:line="240" w:lineRule="auto"/>
        <w:rPr>
          <w:rFonts w:ascii="Times New Roman" w:hAnsi="Times New Roman" w:cs="Times New Roman"/>
          <w:b/>
          <w:sz w:val="20"/>
          <w:szCs w:val="20"/>
        </w:rPr>
      </w:pPr>
    </w:p>
    <w:p w:rsidR="005441E0" w:rsidRPr="00606467" w:rsidRDefault="005441E0" w:rsidP="005441E0">
      <w:pPr>
        <w:tabs>
          <w:tab w:val="left" w:pos="1134"/>
          <w:tab w:val="right" w:leader="dot" w:pos="9923"/>
        </w:tabs>
        <w:spacing w:after="0" w:line="240" w:lineRule="auto"/>
        <w:rPr>
          <w:rFonts w:ascii="Times New Roman" w:eastAsiaTheme="minorHAnsi" w:hAnsi="Times New Roman" w:cs="Times New Roman"/>
          <w:b/>
          <w:sz w:val="20"/>
          <w:szCs w:val="20"/>
          <w:lang w:eastAsia="en-US"/>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ГЛАВА 5. МАСТЕР-ПЛАН РАЗВИТИЯ СИСТЕМ ТЕПЛОСНАБЖЕНИЯ </w:t>
      </w: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МУНИЦИПАЛЬНОГО ОБРАЗОВАНИЯ «КУТУЛИК» </w:t>
      </w: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АЛАРСКОГО РАЙОНА ИРКУТСКОЙ ОБЛАСТИ</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5.1. </w:t>
      </w:r>
      <w:r w:rsidRPr="00606467">
        <w:rPr>
          <w:rFonts w:ascii="Times New Roman" w:hAnsi="Times New Roman" w:cs="Times New Roman"/>
          <w:b/>
          <w:sz w:val="20"/>
          <w:szCs w:val="20"/>
        </w:rPr>
        <w:t>Описание вариантов перспективного развития систем теплоснабжения муниципального образования «Кутулик» Аларского района Иркутской области</w:t>
      </w:r>
    </w:p>
    <w:p w:rsidR="005441E0" w:rsidRPr="0060646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«07» ноября 2013 года Решением № 3/4 Думы муниципального образования «Кутулик» утвержден Генеральный план муниципального образования «Кутулик». Генеральный план разработан на расчетный срок до 2032 года. </w:t>
      </w:r>
      <w:r w:rsidRPr="00606467">
        <w:rPr>
          <w:rFonts w:ascii="Times New Roman" w:eastAsiaTheme="minorHAnsi" w:hAnsi="Times New Roman" w:cs="Times New Roman"/>
          <w:sz w:val="20"/>
          <w:szCs w:val="20"/>
          <w:lang w:eastAsia="en-US"/>
        </w:rPr>
        <w:t>Генеральным планом на перспективу до 2032 года на территории муниципального образования «Кутулик» предусматривается:</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подключение объектов социального назначения к существующим по состоянию на отчетный (базовый) 2019 год муниципальным котельным поселка Кутулик либо обеспечение индивидуальными источниками тепловой энергии;</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печами и электрическими приборами;</w:t>
      </w:r>
    </w:p>
    <w:p w:rsidR="005441E0" w:rsidRPr="0060646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отопление зданий канализационных очистных сооружений, расположенных на территории муниципального образования, от собственной муниципальной котельной;</w:t>
      </w:r>
    </w:p>
    <w:p w:rsidR="005441E0" w:rsidRPr="00B0324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606467">
        <w:rPr>
          <w:sz w:val="20"/>
          <w:szCs w:val="20"/>
          <w:shd w:val="clear" w:color="auto" w:fill="FFFFFF"/>
        </w:rPr>
        <w:t xml:space="preserve">тепловой нагрузкой 0,12 Гкал/час к существующим по состоянию на отчетный (базовый) 2019 год </w:t>
      </w:r>
      <w:r w:rsidRPr="00B03247">
        <w:rPr>
          <w:sz w:val="20"/>
          <w:szCs w:val="20"/>
          <w:shd w:val="clear" w:color="auto" w:fill="FFFFFF"/>
        </w:rPr>
        <w:lastRenderedPageBreak/>
        <w:t xml:space="preserve">тепловым сетям муниципальной котельной поселка Кутулик (квартал Нефтяников, дом 1 А); </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Программой комплексного развития систем коммунальной инфраструктуры муниципального образования «Кутулик» на 2014-2025 годы на перспективу до 2032 года на территории муниципального образования «Кутулик» предусматривается в 2020 году выполнение работ по установке химической очистки воды в квартирах многоквартирных домов, расположенных в квартале Нефтяников поселка Кутулик.</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Актом технического обследования систем теплоснабжения муниципального образования «Кутулик» на перспективу до 2032 года на территории муниципального образования «Кутулик» предусматривается:</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w:t>
      </w:r>
      <w:r w:rsidRPr="00B03247">
        <w:rPr>
          <w:rFonts w:ascii="Times New Roman" w:eastAsiaTheme="minorHAnsi" w:hAnsi="Times New Roman" w:cs="Times New Roman"/>
          <w:sz w:val="20"/>
          <w:szCs w:val="20"/>
          <w:lang w:eastAsia="en-US"/>
        </w:rPr>
        <w:tab/>
        <w:t>2022 год - монтаж водоподготовительной установки в здании муниципальной котельной поселка Кутулик (квартал Нефтяников, дом 1 А);</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w:t>
      </w:r>
      <w:r w:rsidRPr="00B03247">
        <w:rPr>
          <w:rFonts w:ascii="Times New Roman" w:eastAsiaTheme="minorHAnsi" w:hAnsi="Times New Roman" w:cs="Times New Roman"/>
          <w:sz w:val="20"/>
          <w:szCs w:val="20"/>
          <w:lang w:eastAsia="en-US"/>
        </w:rPr>
        <w:tab/>
        <w:t>2025 год - замена котельного агрегата КВр-0,63 в количестве 1 штук, установленных в здании муниципальной котельной поселка Кутулик (квартал Нефтяников, дом 1 А):</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w:t>
      </w:r>
      <w:r w:rsidRPr="00B03247">
        <w:rPr>
          <w:rFonts w:ascii="Times New Roman" w:eastAsiaTheme="minorHAnsi" w:hAnsi="Times New Roman" w:cs="Times New Roman"/>
          <w:sz w:val="20"/>
          <w:szCs w:val="20"/>
          <w:lang w:eastAsia="en-US"/>
        </w:rPr>
        <w:tab/>
        <w:t>2025 год - замена насосного оборудования, установленного в здании муниципальной котельной поселка Кутулик (квартал Нефтяников, дом 1 А), на равнозначное насосное оборудование;</w:t>
      </w:r>
    </w:p>
    <w:p w:rsidR="005441E0" w:rsidRPr="00B03247" w:rsidRDefault="005441E0" w:rsidP="005441E0">
      <w:pPr>
        <w:tabs>
          <w:tab w:val="left" w:pos="567"/>
        </w:tabs>
        <w:spacing w:after="0" w:line="240" w:lineRule="auto"/>
        <w:ind w:firstLine="709"/>
        <w:rPr>
          <w:rFonts w:ascii="Times New Roman" w:eastAsiaTheme="minorHAnsi" w:hAnsi="Times New Roman" w:cs="Times New Roman"/>
          <w:sz w:val="20"/>
          <w:szCs w:val="20"/>
          <w:lang w:eastAsia="en-US"/>
        </w:rPr>
      </w:pPr>
      <w:r w:rsidRPr="00B03247">
        <w:rPr>
          <w:rFonts w:ascii="Times New Roman" w:eastAsiaTheme="minorHAnsi" w:hAnsi="Times New Roman" w:cs="Times New Roman"/>
          <w:sz w:val="20"/>
          <w:szCs w:val="20"/>
          <w:lang w:eastAsia="en-US"/>
        </w:rPr>
        <w:t>•</w:t>
      </w:r>
      <w:r w:rsidRPr="00B03247">
        <w:rPr>
          <w:rFonts w:ascii="Times New Roman" w:eastAsiaTheme="minorHAnsi" w:hAnsi="Times New Roman" w:cs="Times New Roman"/>
          <w:sz w:val="20"/>
          <w:szCs w:val="20"/>
          <w:lang w:eastAsia="en-US"/>
        </w:rPr>
        <w:tab/>
        <w:t xml:space="preserve">2030 год - приобретение передвижной дизельной электрической станции установленной мощностью 100 кВт. </w:t>
      </w:r>
    </w:p>
    <w:p w:rsidR="005441E0" w:rsidRPr="00B03247" w:rsidRDefault="005441E0" w:rsidP="005441E0">
      <w:pPr>
        <w:tabs>
          <w:tab w:val="left" w:pos="567"/>
          <w:tab w:val="right" w:leader="dot" w:pos="9923"/>
        </w:tabs>
        <w:spacing w:after="0" w:line="240" w:lineRule="auto"/>
        <w:ind w:firstLine="709"/>
        <w:rPr>
          <w:rFonts w:ascii="Times New Roman" w:eastAsiaTheme="minorHAnsi" w:hAnsi="Times New Roman" w:cs="Times New Roman"/>
          <w:sz w:val="20"/>
          <w:szCs w:val="20"/>
          <w:lang w:eastAsia="en-US"/>
        </w:rPr>
      </w:pP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Иные варианты перспективного развития систем теплоснабжения муниципального образования «Кутулик» по состоянию на отчетный (базовый) 2019 год не предусмотрены.</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color w:val="FF0000"/>
          <w:sz w:val="20"/>
          <w:szCs w:val="20"/>
        </w:rPr>
      </w:pPr>
      <w:r w:rsidRPr="00B03247">
        <w:rPr>
          <w:rFonts w:ascii="Times New Roman" w:hAnsi="Times New Roman" w:cs="Times New Roman"/>
          <w:b/>
          <w:color w:val="FF0000"/>
          <w:sz w:val="20"/>
          <w:szCs w:val="20"/>
        </w:rPr>
        <w:t xml:space="preserve">5.2. Технико-экономическое сравнение вариантов перспективного развития </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color w:val="FF0000"/>
          <w:sz w:val="20"/>
          <w:szCs w:val="20"/>
        </w:rPr>
      </w:pPr>
      <w:r w:rsidRPr="00B03247">
        <w:rPr>
          <w:rFonts w:ascii="Times New Roman" w:hAnsi="Times New Roman" w:cs="Times New Roman"/>
          <w:b/>
          <w:color w:val="FF0000"/>
          <w:sz w:val="20"/>
          <w:szCs w:val="20"/>
        </w:rPr>
        <w:t xml:space="preserve">систем теплоснабжения муниципального образования «Кутулик» </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b/>
          <w:color w:val="FF0000"/>
          <w:sz w:val="20"/>
          <w:szCs w:val="20"/>
        </w:rPr>
      </w:pPr>
      <w:r w:rsidRPr="00B03247">
        <w:rPr>
          <w:rFonts w:ascii="Times New Roman" w:hAnsi="Times New Roman" w:cs="Times New Roman"/>
          <w:b/>
          <w:color w:val="FF0000"/>
          <w:sz w:val="20"/>
          <w:szCs w:val="20"/>
        </w:rPr>
        <w:t>Аларского района Иркутской области</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rPr>
      </w:pPr>
      <w:r w:rsidRPr="00B03247">
        <w:rPr>
          <w:rFonts w:ascii="Times New Roman" w:hAnsi="Times New Roman" w:cs="Times New Roman"/>
          <w:sz w:val="20"/>
          <w:szCs w:val="20"/>
        </w:rPr>
        <w:t>Первым вариантом перспективного развития систем теплоснабжения муниципального образования «Кутулик» является выполнение следующих работ на территории муниципального образования:</w:t>
      </w:r>
    </w:p>
    <w:p w:rsidR="005441E0" w:rsidRPr="00B0324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замена участка Т10-Т11 тепловой сети муниципальной котельной поселка Кутулик (квартал Нефтяников, дом 1 А);</w:t>
      </w:r>
    </w:p>
    <w:p w:rsidR="005441E0" w:rsidRPr="00B03247" w:rsidRDefault="005441E0" w:rsidP="005441E0">
      <w:pPr>
        <w:pStyle w:val="ac"/>
        <w:widowControl w:val="0"/>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замена дымососа ДН-9 № 2, установленного в здании муниципальной котельной поселка Кутулик (квартал Нефтяников, дом 1 А), на аналогичный дымосос.</w:t>
      </w:r>
    </w:p>
    <w:p w:rsidR="005441E0" w:rsidRPr="00B03247" w:rsidRDefault="005441E0" w:rsidP="005441E0">
      <w:pPr>
        <w:pStyle w:val="ac"/>
        <w:tabs>
          <w:tab w:val="left" w:pos="993"/>
        </w:tabs>
        <w:ind w:left="0" w:firstLine="709"/>
        <w:rPr>
          <w:sz w:val="20"/>
          <w:szCs w:val="20"/>
          <w:shd w:val="clear" w:color="auto" w:fill="FFFFFF"/>
        </w:rPr>
      </w:pPr>
      <w:r w:rsidRPr="00B03247">
        <w:rPr>
          <w:rFonts w:eastAsiaTheme="minorHAnsi"/>
          <w:sz w:val="20"/>
          <w:szCs w:val="20"/>
          <w:lang w:eastAsia="en-US"/>
        </w:rPr>
        <w:t>Вторым</w:t>
      </w:r>
      <w:r w:rsidRPr="00B03247">
        <w:rPr>
          <w:sz w:val="20"/>
          <w:szCs w:val="20"/>
        </w:rPr>
        <w:t xml:space="preserve"> вариантом перспективного развития систем теплоснабжения муниципального образования «Кутулик» является выполнение следующих работ на территории муниципального образования:</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монтаж водоподготовительной установки в здании муниципальной котельной поселка Кутулик (квартал Нефтяников, дом 1 А);</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замена насосного оборудования, установленного в здании муниципальной котельной поселка Кутулик (квартал Нефтяников, дом 1 А), на равнозначное насосное оборудование;</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замена котельных агрегатов КВр-0,63 в количестве 1 штук, установленных в здании муниципальной котельной поселка Кутулик (квартал Нефтяников, дом 1 А), на равнозначные котельные агрегаты:</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 xml:space="preserve">строительство или приобретение передвижной дизельной электрической станции установленной мощностью 100 кВт; </w:t>
      </w:r>
    </w:p>
    <w:p w:rsidR="005441E0" w:rsidRPr="00B03247" w:rsidRDefault="005441E0" w:rsidP="005441E0">
      <w:pPr>
        <w:pStyle w:val="ac"/>
        <w:numPr>
          <w:ilvl w:val="0"/>
          <w:numId w:val="25"/>
        </w:numPr>
        <w:tabs>
          <w:tab w:val="left" w:pos="993"/>
        </w:tabs>
        <w:ind w:left="0" w:firstLine="709"/>
        <w:jc w:val="both"/>
        <w:rPr>
          <w:sz w:val="20"/>
          <w:szCs w:val="20"/>
        </w:rPr>
      </w:pPr>
      <w:r w:rsidRPr="00B03247">
        <w:rPr>
          <w:sz w:val="20"/>
          <w:szCs w:val="20"/>
        </w:rPr>
        <w:t>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строительство тепловой сети в двухтрубном исполнении протяженностью 0,3 км;</w:t>
      </w:r>
    </w:p>
    <w:p w:rsidR="005441E0" w:rsidRPr="00B03247" w:rsidRDefault="005441E0" w:rsidP="005441E0">
      <w:pPr>
        <w:pStyle w:val="ac"/>
        <w:numPr>
          <w:ilvl w:val="0"/>
          <w:numId w:val="25"/>
        </w:numPr>
        <w:tabs>
          <w:tab w:val="left" w:pos="993"/>
        </w:tabs>
        <w:ind w:left="0" w:firstLine="709"/>
        <w:jc w:val="both"/>
        <w:rPr>
          <w:sz w:val="20"/>
          <w:szCs w:val="20"/>
          <w:shd w:val="clear" w:color="auto" w:fill="FFFFFF"/>
        </w:rPr>
      </w:pPr>
      <w:r w:rsidRPr="00B03247">
        <w:rPr>
          <w:sz w:val="20"/>
          <w:szCs w:val="20"/>
        </w:rPr>
        <w:t xml:space="preserve">присоединение многоквартирных домов (поселок Кутулик, квартал Нефтяников) с совокупной установленной тепловой нагрузкой 0,358 Гкал/час к тепловым сетям муниципальной котельной поселка Кутулик (квартал Нефтяников, дом 1 А), строительство тепловых сетей в двухтрубном исполнении диаметром 159 мм, протяженностью 0,3 км. </w:t>
      </w:r>
    </w:p>
    <w:p w:rsidR="005441E0" w:rsidRPr="00B0324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В целях выбора приоритетного варианта перспективного развития систем теплоснабжения муниципального образования «Кутулик» необходимо сравнить вышеуказанные варианты перспективного развития систем теплоснабжения муниципального образования. Технико-экономическое сравнение вариантов перспективного развития систем теплоснабжения муниципального образования «Кутулик» представлено в Таблице 62.</w:t>
      </w:r>
    </w:p>
    <w:p w:rsidR="005441E0" w:rsidRPr="00B03247" w:rsidRDefault="005441E0" w:rsidP="005441E0">
      <w:pPr>
        <w:tabs>
          <w:tab w:val="left" w:pos="567"/>
          <w:tab w:val="right" w:leader="dot" w:pos="9923"/>
        </w:tabs>
        <w:spacing w:after="0" w:line="240" w:lineRule="auto"/>
        <w:jc w:val="right"/>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Таблица 62</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Технико-экономическое сравнение вариантов перспективного развития </w:t>
      </w:r>
    </w:p>
    <w:p w:rsidR="005441E0" w:rsidRPr="00B03247" w:rsidRDefault="005441E0" w:rsidP="005441E0">
      <w:pPr>
        <w:tabs>
          <w:tab w:val="left" w:pos="567"/>
          <w:tab w:val="right" w:leader="dot" w:pos="9923"/>
        </w:tabs>
        <w:spacing w:after="0" w:line="240" w:lineRule="auto"/>
        <w:jc w:val="center"/>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систем теплоснабжения муниципального образования «Кутулик»</w:t>
      </w:r>
    </w:p>
    <w:tbl>
      <w:tblPr>
        <w:tblStyle w:val="ab"/>
        <w:tblW w:w="0" w:type="auto"/>
        <w:tblLayout w:type="fixed"/>
        <w:tblLook w:val="04A0"/>
      </w:tblPr>
      <w:tblGrid>
        <w:gridCol w:w="3936"/>
        <w:gridCol w:w="2835"/>
        <w:gridCol w:w="2835"/>
      </w:tblGrid>
      <w:tr w:rsidR="005441E0" w:rsidRPr="00B03247" w:rsidTr="008D7DAD">
        <w:tc>
          <w:tcPr>
            <w:tcW w:w="3936" w:type="dxa"/>
            <w:vAlign w:val="center"/>
          </w:tcPr>
          <w:p w:rsidR="005441E0" w:rsidRPr="00B03247" w:rsidRDefault="005441E0" w:rsidP="008D7DAD">
            <w:pPr>
              <w:tabs>
                <w:tab w:val="left" w:pos="567"/>
                <w:tab w:val="right" w:leader="dot" w:pos="9923"/>
              </w:tabs>
              <w:jc w:val="center"/>
              <w:rPr>
                <w:rFonts w:ascii="Times New Roman" w:hAnsi="Times New Roman" w:cs="Times New Roman"/>
                <w:b/>
                <w:sz w:val="20"/>
                <w:szCs w:val="20"/>
              </w:rPr>
            </w:pPr>
            <w:r w:rsidRPr="00B03247">
              <w:rPr>
                <w:rFonts w:ascii="Times New Roman" w:hAnsi="Times New Roman" w:cs="Times New Roman"/>
                <w:b/>
                <w:sz w:val="20"/>
                <w:szCs w:val="20"/>
              </w:rPr>
              <w:t>Наименование критерия сравнения</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b/>
                <w:sz w:val="20"/>
                <w:szCs w:val="20"/>
              </w:rPr>
            </w:pPr>
            <w:r w:rsidRPr="00B03247">
              <w:rPr>
                <w:rFonts w:ascii="Times New Roman" w:hAnsi="Times New Roman" w:cs="Times New Roman"/>
                <w:b/>
                <w:sz w:val="20"/>
                <w:szCs w:val="20"/>
              </w:rPr>
              <w:t>Первый вариант перспективного развития систем теплоснабжения муниципального образования</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b/>
                <w:sz w:val="20"/>
                <w:szCs w:val="20"/>
              </w:rPr>
            </w:pPr>
            <w:r w:rsidRPr="00B03247">
              <w:rPr>
                <w:rFonts w:ascii="Times New Roman" w:hAnsi="Times New Roman" w:cs="Times New Roman"/>
                <w:b/>
                <w:sz w:val="20"/>
                <w:szCs w:val="20"/>
              </w:rPr>
              <w:t>Второй вариант перспективного развития систем теплоснабжения муниципального образования</w:t>
            </w:r>
          </w:p>
        </w:tc>
      </w:tr>
      <w:tr w:rsidR="005441E0" w:rsidRPr="00B03247" w:rsidTr="008D7DAD">
        <w:tc>
          <w:tcPr>
            <w:tcW w:w="3936"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Капитальные вложения, тыс. руб.</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18750</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5858,85</w:t>
            </w:r>
          </w:p>
        </w:tc>
      </w:tr>
      <w:tr w:rsidR="005441E0" w:rsidRPr="00B03247" w:rsidTr="008D7DAD">
        <w:tc>
          <w:tcPr>
            <w:tcW w:w="3936"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Выработка тепловой энергии, Гкал/год</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24780,5</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18073,5</w:t>
            </w:r>
          </w:p>
        </w:tc>
      </w:tr>
      <w:tr w:rsidR="005441E0" w:rsidRPr="00B03247" w:rsidTr="008D7DAD">
        <w:tc>
          <w:tcPr>
            <w:tcW w:w="3936"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Количество потребителей, ед.</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34</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33</w:t>
            </w:r>
          </w:p>
        </w:tc>
      </w:tr>
      <w:tr w:rsidR="005441E0" w:rsidRPr="00606467" w:rsidTr="008D7DAD">
        <w:tc>
          <w:tcPr>
            <w:tcW w:w="3936"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 xml:space="preserve">Сокращение потерь при передаче тепловой </w:t>
            </w:r>
            <w:r w:rsidRPr="00B03247">
              <w:rPr>
                <w:rFonts w:ascii="Times New Roman" w:hAnsi="Times New Roman" w:cs="Times New Roman"/>
                <w:sz w:val="20"/>
                <w:szCs w:val="20"/>
              </w:rPr>
              <w:lastRenderedPageBreak/>
              <w:t>энергии, %</w:t>
            </w:r>
          </w:p>
        </w:tc>
        <w:tc>
          <w:tcPr>
            <w:tcW w:w="2835" w:type="dxa"/>
            <w:vAlign w:val="center"/>
          </w:tcPr>
          <w:p w:rsidR="005441E0" w:rsidRPr="00B0324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lastRenderedPageBreak/>
              <w:t>5,7</w:t>
            </w:r>
          </w:p>
        </w:tc>
        <w:tc>
          <w:tcPr>
            <w:tcW w:w="2835" w:type="dxa"/>
            <w:vAlign w:val="center"/>
          </w:tcPr>
          <w:p w:rsidR="005441E0" w:rsidRPr="00606467" w:rsidRDefault="005441E0" w:rsidP="008D7DAD">
            <w:pPr>
              <w:tabs>
                <w:tab w:val="left" w:pos="567"/>
                <w:tab w:val="right" w:leader="dot" w:pos="9923"/>
              </w:tabs>
              <w:jc w:val="center"/>
              <w:rPr>
                <w:rFonts w:ascii="Times New Roman" w:hAnsi="Times New Roman" w:cs="Times New Roman"/>
                <w:sz w:val="20"/>
                <w:szCs w:val="20"/>
              </w:rPr>
            </w:pPr>
            <w:r w:rsidRPr="00B03247">
              <w:rPr>
                <w:rFonts w:ascii="Times New Roman" w:hAnsi="Times New Roman" w:cs="Times New Roman"/>
                <w:sz w:val="20"/>
                <w:szCs w:val="20"/>
              </w:rPr>
              <w:t>24,3</w:t>
            </w:r>
          </w:p>
        </w:tc>
      </w:tr>
    </w:tbl>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lastRenderedPageBreak/>
        <w:t>5.3. Обоснование выбора приоритетного варианта перспективного развития систем теплоснабжения муниципального образования «Кутулик» Аларского района Иркутской области на основе анализа ценовых (тарифных) последствий для потребителей</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рассмотренных вариантах перспективного развития систем теплоснабжения</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муниципального образования «Кутулик»объемы капитальных</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вложений при</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первом варианте перспективного развития</w:t>
      </w:r>
      <w:r w:rsidR="00B03247">
        <w:rPr>
          <w:rFonts w:ascii="Times New Roman" w:hAnsi="Times New Roman" w:cs="Times New Roman"/>
          <w:sz w:val="20"/>
          <w:szCs w:val="20"/>
          <w:shd w:val="clear" w:color="auto" w:fill="FFFFFF"/>
        </w:rPr>
        <w:t xml:space="preserve"> </w:t>
      </w:r>
      <w:r w:rsidRPr="00606467">
        <w:rPr>
          <w:rFonts w:ascii="Times New Roman" w:hAnsi="Times New Roman" w:cs="Times New Roman"/>
          <w:sz w:val="20"/>
          <w:szCs w:val="20"/>
          <w:shd w:val="clear" w:color="auto" w:fill="FFFFFF"/>
        </w:rPr>
        <w:t xml:space="preserve">более, чем в 3,3 раза выше объема капитальных вложений второго варианта перспективного развития, объем выработанной тепловой энергии муниципальными котельными при первом варианте перспективного развития более, чем в 1,3 раза выше объема выработанной тепловой энергии муниципальной котельной при втором варианте перспективного развития, количество потребителей тепловой энергии при первом варианте перспективного развития на 1 потребителя тепловой энергии больше количества потребителей тепловой энергии при втором варианте перспективного развития, уровень сокращения потерь при передаче тепловой энергии при втором варианте перспективного развития более, чем в 4,2 раза выше уровня сокращения потерь при передаче тепловой энергии при первом варианте перспективного развития.   </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Строительство новых источников тепловой энергии на территории муниципального образования «Кутулик» нецелесообразно в связи с низким спросом населения и потребителей муниципального образования на централизованное теплоснабжение, а также требует объемных финансовых затрат.</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В соответствии с данными технико-экономического сравнения вариантов перспективного развития систем теплоснабжения муниципального образования «Кутулик», приоритетным вариантом перспективного развития систем теплоснабжения является второй вариант перспективного развития систем теплоснабжения муниципального образования.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Реализация выбранного варианта приоритетного развития систем теплоснабжения муниципального образования «Кутулик»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 ТОМ ЧИСЛЕ В АВАРИЙНЫХ РЕЖИМАХ</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Система теплоснабжения муниципальной котельной</w:t>
      </w:r>
      <w:r w:rsidR="00B03247">
        <w:rPr>
          <w:rFonts w:ascii="Times New Roman" w:hAnsi="Times New Roman" w:cs="Times New Roman"/>
          <w:sz w:val="20"/>
          <w:szCs w:val="20"/>
          <w:shd w:val="clear" w:color="auto" w:fill="FFFFFF"/>
        </w:rPr>
        <w:t xml:space="preserve"> </w:t>
      </w:r>
      <w:r w:rsidRPr="00606467">
        <w:rPr>
          <w:rFonts w:ascii="Times New Roman" w:eastAsia="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 </w:t>
      </w:r>
      <w:r w:rsidRPr="00606467">
        <w:rPr>
          <w:rFonts w:ascii="Times New Roman" w:eastAsiaTheme="minorHAnsi" w:hAnsi="Times New Roman" w:cs="Times New Roman"/>
          <w:sz w:val="20"/>
          <w:szCs w:val="20"/>
          <w:lang w:eastAsia="en-US"/>
        </w:rPr>
        <w:t>Сезонная норма утечки теплоносителя из тепловых сетей муниципальных котельных устанавливается в пределах среднегодового значения.</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 соответствии со </w:t>
      </w:r>
      <w:r w:rsidRPr="00606467">
        <w:rPr>
          <w:rFonts w:ascii="Times New Roman" w:hAnsi="Times New Roman" w:cs="Times New Roman"/>
          <w:sz w:val="20"/>
          <w:szCs w:val="20"/>
        </w:rPr>
        <w:t>СП 124.13330.2012 «Тепловые сети. Актуализированная редакция СНиП 41-02-2003»</w:t>
      </w:r>
      <w:r w:rsidRPr="00606467">
        <w:rPr>
          <w:rFonts w:ascii="Times New Roman" w:eastAsiaTheme="minorHAnsi" w:hAnsi="Times New Roman" w:cs="Times New Roman"/>
          <w:sz w:val="20"/>
          <w:szCs w:val="20"/>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5441E0" w:rsidRPr="00606467" w:rsidRDefault="005441E0" w:rsidP="00B03247">
      <w:pPr>
        <w:tabs>
          <w:tab w:val="left" w:pos="567"/>
          <w:tab w:val="right" w:leader="dot" w:pos="9923"/>
        </w:tabs>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В тепловых сетях </w:t>
      </w:r>
      <w:r w:rsidRPr="00606467">
        <w:rPr>
          <w:rFonts w:ascii="Times New Roman" w:hAnsi="Times New Roman" w:cs="Times New Roman"/>
          <w:sz w:val="20"/>
          <w:szCs w:val="20"/>
          <w:shd w:val="clear" w:color="auto" w:fill="FFFFFF"/>
        </w:rPr>
        <w:t>муниципальной котельной</w:t>
      </w:r>
      <w:r w:rsidR="00B03247">
        <w:rPr>
          <w:rFonts w:ascii="Times New Roman" w:hAnsi="Times New Roman" w:cs="Times New Roman"/>
          <w:sz w:val="20"/>
          <w:szCs w:val="20"/>
          <w:shd w:val="clear" w:color="auto" w:fill="FFFFFF"/>
        </w:rPr>
        <w:t xml:space="preserve"> </w:t>
      </w:r>
      <w:r w:rsidRPr="00606467">
        <w:rPr>
          <w:rFonts w:ascii="Times New Roman" w:eastAsia="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shd w:val="clear" w:color="auto" w:fill="FFFFFF"/>
        </w:rPr>
        <w:t xml:space="preserve"> осуществляется расход теплоносителя на горячее водоснабжение потребителей, подключенных к муниципальной котельной. В тепловых сетях остальных муниципальных котельных поселка Кутулик </w:t>
      </w:r>
      <w:r w:rsidRPr="00606467">
        <w:rPr>
          <w:rFonts w:ascii="Times New Roman" w:eastAsiaTheme="minorHAnsi" w:hAnsi="Times New Roman" w:cs="Times New Roman"/>
          <w:sz w:val="20"/>
          <w:szCs w:val="20"/>
          <w:lang w:eastAsia="en-US"/>
        </w:rPr>
        <w:t>осуществляется технологический расход теплоносителя, а также расход теплоносителя, вызванный нормативными и аварийными утечками в тепловых сетях муниципальных котельных.</w:t>
      </w:r>
    </w:p>
    <w:p w:rsidR="005441E0" w:rsidRPr="00606467" w:rsidRDefault="005441E0" w:rsidP="00B03247">
      <w:pPr>
        <w:tabs>
          <w:tab w:val="left" w:pos="567"/>
          <w:tab w:val="right" w:leader="dot" w:pos="9923"/>
        </w:tabs>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Существующий и перспективный балансы необходимой производительности водоподготовительной установкимуниципальной котельной поселка Кутулик (квартал Нефтяников, дом 1 А) и максимального потребления теплопотребляющими установками потребителей муниципальной котельной, в том числе в аварийных режимах, приведен в Таблице 63.</w:t>
      </w:r>
    </w:p>
    <w:p w:rsidR="005441E0" w:rsidRPr="00606467" w:rsidRDefault="005441E0" w:rsidP="005441E0">
      <w:pPr>
        <w:tabs>
          <w:tab w:val="left" w:pos="567"/>
          <w:tab w:val="right" w:leader="dot" w:pos="9923"/>
        </w:tabs>
        <w:spacing w:after="0" w:line="240" w:lineRule="auto"/>
        <w:jc w:val="right"/>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Таблица 63</w:t>
      </w:r>
    </w:p>
    <w:p w:rsidR="005441E0" w:rsidRPr="00606467" w:rsidRDefault="005441E0" w:rsidP="005441E0">
      <w:pPr>
        <w:tabs>
          <w:tab w:val="left" w:pos="567"/>
          <w:tab w:val="right" w:leader="dot" w:pos="9923"/>
        </w:tabs>
        <w:spacing w:after="0" w:line="240" w:lineRule="auto"/>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Существующий и перспективный балансы необходимой производительности водоподготовительной установки муниципальной котельной поселка Кутулик (квартал Нефтяников, дом 1 А) и максимального потребления теплопотребляющими установками потребителей муниципальной котельной, в том числе в аварийных режимах</w:t>
      </w:r>
    </w:p>
    <w:p w:rsidR="005441E0" w:rsidRPr="00606467" w:rsidRDefault="005441E0" w:rsidP="005441E0">
      <w:pPr>
        <w:tabs>
          <w:tab w:val="left" w:pos="567"/>
          <w:tab w:val="right" w:leader="dot" w:pos="9923"/>
        </w:tabs>
        <w:spacing w:after="0" w:line="240" w:lineRule="auto"/>
        <w:jc w:val="center"/>
        <w:rPr>
          <w:rFonts w:ascii="Times New Roman" w:eastAsiaTheme="minorHAnsi" w:hAnsi="Times New Roman" w:cs="Times New Roman"/>
          <w:sz w:val="20"/>
          <w:szCs w:val="20"/>
          <w:lang w:eastAsia="en-US"/>
        </w:rPr>
      </w:pPr>
    </w:p>
    <w:tbl>
      <w:tblPr>
        <w:tblStyle w:val="ab"/>
        <w:tblW w:w="9498" w:type="dxa"/>
        <w:tblInd w:w="108" w:type="dxa"/>
        <w:tblLayout w:type="fixed"/>
        <w:tblLook w:val="04A0"/>
      </w:tblPr>
      <w:tblGrid>
        <w:gridCol w:w="2694"/>
        <w:gridCol w:w="1134"/>
        <w:gridCol w:w="810"/>
        <w:gridCol w:w="810"/>
        <w:gridCol w:w="810"/>
        <w:gridCol w:w="810"/>
        <w:gridCol w:w="810"/>
        <w:gridCol w:w="810"/>
        <w:gridCol w:w="810"/>
      </w:tblGrid>
      <w:tr w:rsidR="005441E0" w:rsidRPr="00606467" w:rsidTr="008D7DAD">
        <w:trPr>
          <w:trHeight w:val="412"/>
        </w:trPr>
        <w:tc>
          <w:tcPr>
            <w:tcW w:w="2694"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 муниципальной котельной</w:t>
            </w:r>
          </w:p>
        </w:tc>
        <w:tc>
          <w:tcPr>
            <w:tcW w:w="6804"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Баланс необходимой производительности водоподготовительной установки муниципальной котельной и максимального потребления теплопотребляющими установками потребителей муниципальной </w:t>
            </w:r>
            <w:r w:rsidRPr="00606467">
              <w:rPr>
                <w:rFonts w:ascii="Times New Roman" w:eastAsiaTheme="minorHAnsi" w:hAnsi="Times New Roman" w:cs="Times New Roman"/>
                <w:b/>
                <w:sz w:val="20"/>
                <w:szCs w:val="20"/>
                <w:lang w:eastAsia="en-US"/>
              </w:rPr>
              <w:lastRenderedPageBreak/>
              <w:t>котельной, в том числе в аварийных режимах,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 xml:space="preserve">/час </w:t>
            </w:r>
          </w:p>
        </w:tc>
      </w:tr>
      <w:tr w:rsidR="005441E0" w:rsidRPr="00606467" w:rsidTr="008D7DAD">
        <w:trPr>
          <w:trHeight w:val="412"/>
        </w:trPr>
        <w:tc>
          <w:tcPr>
            <w:tcW w:w="2694"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5670"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412"/>
        </w:trPr>
        <w:tc>
          <w:tcPr>
            <w:tcW w:w="2694"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9498" w:type="dxa"/>
            <w:gridSpan w:val="9"/>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Calibr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60"/>
        </w:trPr>
        <w:tc>
          <w:tcPr>
            <w:tcW w:w="269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imes New Roman" w:hAnsi="Times New Roman" w:cs="Times New Roman"/>
                <w:sz w:val="20"/>
                <w:szCs w:val="20"/>
                <w:shd w:val="clear" w:color="auto" w:fill="FFFFFF"/>
              </w:rPr>
              <w:t>Необходимая производительность водоподготовительной установки</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r w:rsidR="005441E0" w:rsidRPr="00606467" w:rsidTr="008D7DAD">
        <w:trPr>
          <w:trHeight w:val="60"/>
        </w:trPr>
        <w:tc>
          <w:tcPr>
            <w:tcW w:w="269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Максимальное потребление теплоносителя теплопотребляющими установками потребителей</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r w:rsidR="005441E0" w:rsidRPr="00606467" w:rsidTr="008D7DAD">
        <w:trPr>
          <w:trHeight w:val="60"/>
        </w:trPr>
        <w:tc>
          <w:tcPr>
            <w:tcW w:w="269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imes New Roman" w:hAnsi="Times New Roman" w:cs="Times New Roman"/>
                <w:sz w:val="20"/>
                <w:szCs w:val="20"/>
                <w:shd w:val="clear" w:color="auto" w:fill="FFFFFF"/>
              </w:rPr>
              <w:t>Необходимая производительность водоподготовительной установки в аварийных режимах работы</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0,215</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0,225</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0,256</w:t>
            </w:r>
          </w:p>
        </w:tc>
        <w:tc>
          <w:tcPr>
            <w:tcW w:w="81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0,256</w:t>
            </w:r>
          </w:p>
        </w:tc>
      </w:tr>
    </w:tbl>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6.1. </w:t>
      </w:r>
      <w:r w:rsidRPr="00606467">
        <w:rPr>
          <w:rFonts w:ascii="Times New Roman" w:hAnsi="Times New Roman" w:cs="Times New Roman"/>
          <w:b/>
          <w:sz w:val="20"/>
          <w:szCs w:val="20"/>
        </w:rPr>
        <w:t xml:space="preserve">Расчетная величина нормативных потерь теплоносителя в тепловых сетях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в зонах действия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Существующая и перспективная расчетная величина нормативных потерь теплоносителя в тепловых сетях в зоне действия </w:t>
      </w:r>
      <w:r w:rsidRPr="00606467">
        <w:rPr>
          <w:rFonts w:ascii="Times New Roman" w:eastAsiaTheme="minorHAnsi" w:hAnsi="Times New Roman" w:cs="Times New Roman"/>
          <w:sz w:val="20"/>
          <w:szCs w:val="20"/>
          <w:lang w:eastAsia="en-US"/>
        </w:rPr>
        <w:t>муниципальных котельных поселка Кутулик</w:t>
      </w:r>
      <w:r w:rsidRPr="00606467">
        <w:rPr>
          <w:rFonts w:ascii="Times New Roman" w:hAnsi="Times New Roman" w:cs="Times New Roman"/>
          <w:sz w:val="20"/>
          <w:szCs w:val="20"/>
        </w:rPr>
        <w:t xml:space="preserve"> представлена в Таблице 64.</w:t>
      </w:r>
    </w:p>
    <w:p w:rsidR="005441E0" w:rsidRPr="00606467" w:rsidRDefault="005441E0" w:rsidP="005441E0">
      <w:pPr>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64</w:t>
      </w:r>
    </w:p>
    <w:p w:rsidR="005441E0" w:rsidRPr="00606467" w:rsidRDefault="005441E0" w:rsidP="005441E0">
      <w:pPr>
        <w:spacing w:after="0" w:line="240" w:lineRule="auto"/>
        <w:jc w:val="center"/>
        <w:rPr>
          <w:rFonts w:ascii="Times New Roman" w:eastAsiaTheme="minorHAnsi" w:hAnsi="Times New Roman" w:cs="Times New Roman"/>
          <w:sz w:val="20"/>
          <w:szCs w:val="20"/>
          <w:lang w:eastAsia="en-US"/>
        </w:rPr>
      </w:pPr>
      <w:r w:rsidRPr="00606467">
        <w:rPr>
          <w:rFonts w:ascii="Times New Roman" w:hAnsi="Times New Roman" w:cs="Times New Roman"/>
          <w:sz w:val="20"/>
          <w:szCs w:val="20"/>
        </w:rPr>
        <w:t xml:space="preserve">Существующая и перспективная расчетная величина нормативных потерь теплоносителя в тепловых сетях в зоне действия </w:t>
      </w:r>
      <w:r w:rsidRPr="00606467">
        <w:rPr>
          <w:rFonts w:ascii="Times New Roman" w:eastAsiaTheme="minorHAnsi" w:hAnsi="Times New Roman" w:cs="Times New Roman"/>
          <w:sz w:val="20"/>
          <w:szCs w:val="20"/>
          <w:lang w:eastAsia="en-US"/>
        </w:rPr>
        <w:t>муниципальных котельных поселка Кутулик</w:t>
      </w:r>
    </w:p>
    <w:tbl>
      <w:tblPr>
        <w:tblStyle w:val="ab"/>
        <w:tblW w:w="9606" w:type="dxa"/>
        <w:tblLayout w:type="fixed"/>
        <w:tblLook w:val="04A0"/>
      </w:tblPr>
      <w:tblGrid>
        <w:gridCol w:w="2235"/>
        <w:gridCol w:w="1134"/>
        <w:gridCol w:w="891"/>
        <w:gridCol w:w="891"/>
        <w:gridCol w:w="891"/>
        <w:gridCol w:w="891"/>
        <w:gridCol w:w="891"/>
        <w:gridCol w:w="891"/>
        <w:gridCol w:w="891"/>
      </w:tblGrid>
      <w:tr w:rsidR="005441E0" w:rsidRPr="00606467" w:rsidTr="008D7DAD">
        <w:trPr>
          <w:trHeight w:val="412"/>
          <w:tblHeader/>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7371"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Расчетная величина нормативных потерь теплоносителя в тепловых сетях в зоне действия муниципальной котельной,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 xml:space="preserve">/час </w:t>
            </w:r>
          </w:p>
        </w:tc>
      </w:tr>
      <w:tr w:rsidR="005441E0" w:rsidRPr="00606467" w:rsidTr="008D7DAD">
        <w:trPr>
          <w:trHeight w:val="412"/>
          <w:tblHeader/>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Существующая</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Перспективная</w:t>
            </w:r>
          </w:p>
        </w:tc>
      </w:tr>
      <w:tr w:rsidR="005441E0" w:rsidRPr="00606467" w:rsidTr="008D7DAD">
        <w:trPr>
          <w:trHeight w:val="412"/>
          <w:tblHeader/>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Муниципальная котельная поселка Кутулик (квартал Нефтяников, дом 1 А)</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 xml:space="preserve">Муниципальная котельная ОГБУЗ «Аларская районная больница» (поселок Кутулик, микрорайон Здоровье, дом 1, строение 5) </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r>
      <w:tr w:rsidR="005441E0" w:rsidRPr="00606467" w:rsidTr="008D7DAD">
        <w:trPr>
          <w:trHeight w:val="60"/>
        </w:trPr>
        <w:tc>
          <w:tcPr>
            <w:tcW w:w="2235" w:type="dxa"/>
            <w:vAlign w:val="center"/>
          </w:tcPr>
          <w:p w:rsidR="005441E0" w:rsidRPr="00606467" w:rsidRDefault="005441E0" w:rsidP="008D7DAD">
            <w:pPr>
              <w:tabs>
                <w:tab w:val="left" w:pos="993"/>
              </w:tabs>
              <w:jc w:val="center"/>
              <w:rPr>
                <w:rFonts w:ascii="Times New Roman" w:eastAsia="Calibri" w:hAnsi="Times New Roman" w:cs="Times New Roman"/>
                <w:sz w:val="20"/>
                <w:szCs w:val="20"/>
              </w:rPr>
            </w:pPr>
            <w:r w:rsidRPr="00606467">
              <w:rPr>
                <w:rFonts w:ascii="Times New Roman" w:eastAsia="Calibri" w:hAnsi="Times New Roman" w:cs="Times New Roman"/>
                <w:sz w:val="20"/>
                <w:szCs w:val="20"/>
              </w:rPr>
              <w:t>Муниципальная котельная поселка Кутулик (улица Матвеева, дом 47 А)</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r>
      <w:tr w:rsidR="005441E0" w:rsidRPr="00606467" w:rsidTr="008D7DAD">
        <w:trPr>
          <w:trHeight w:val="60"/>
        </w:trPr>
        <w:tc>
          <w:tcPr>
            <w:tcW w:w="2235"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0,041</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0,047</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0,047</w:t>
            </w:r>
          </w:p>
        </w:tc>
      </w:tr>
    </w:tbl>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rPr>
      </w:pPr>
      <w:r w:rsidRPr="00606467">
        <w:rPr>
          <w:rFonts w:ascii="Times New Roman" w:hAnsi="Times New Roman" w:cs="Times New Roman"/>
          <w:sz w:val="20"/>
          <w:szCs w:val="20"/>
        </w:rPr>
        <w:t xml:space="preserve">Система теплоснабжения </w:t>
      </w:r>
      <w:r w:rsidRPr="00606467">
        <w:rPr>
          <w:rFonts w:ascii="Times New Roman" w:hAnsi="Times New Roman" w:cs="Times New Roman"/>
          <w:sz w:val="20"/>
          <w:szCs w:val="20"/>
          <w:shd w:val="clear" w:color="auto" w:fill="FFFFFF"/>
        </w:rPr>
        <w:t>муниципальной котельной</w:t>
      </w:r>
      <w:r w:rsidRPr="00606467">
        <w:rPr>
          <w:rFonts w:ascii="Times New Roman" w:eastAsia="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по состоянию на отчетный (базовый) 2019 год является открытой системой теплоснабжения.</w:t>
      </w:r>
    </w:p>
    <w:p w:rsidR="005441E0" w:rsidRPr="00606467" w:rsidRDefault="005441E0" w:rsidP="005441E0">
      <w:pPr>
        <w:tabs>
          <w:tab w:val="left" w:pos="567"/>
          <w:tab w:val="right" w:leader="dot" w:pos="9923"/>
        </w:tabs>
        <w:spacing w:after="0" w:line="240" w:lineRule="auto"/>
        <w:ind w:firstLine="567"/>
        <w:rPr>
          <w:rFonts w:ascii="Times New Roman" w:hAnsi="Times New Roman" w:cs="Times New Roman"/>
          <w:sz w:val="20"/>
          <w:szCs w:val="20"/>
        </w:rPr>
      </w:pPr>
      <w:r w:rsidRPr="00606467">
        <w:rPr>
          <w:rFonts w:ascii="Times New Roman" w:hAnsi="Times New Roman" w:cs="Times New Roman"/>
          <w:sz w:val="20"/>
          <w:szCs w:val="20"/>
        </w:rPr>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w:t>
      </w:r>
      <w:r w:rsidRPr="00606467">
        <w:rPr>
          <w:rFonts w:ascii="Times New Roman" w:hAnsi="Times New Roman" w:cs="Times New Roman"/>
          <w:sz w:val="20"/>
          <w:szCs w:val="20"/>
          <w:shd w:val="clear" w:color="auto" w:fill="FFFFFF"/>
        </w:rPr>
        <w:t>муниципальной котельной</w:t>
      </w:r>
      <w:r w:rsidRPr="00606467">
        <w:rPr>
          <w:rFonts w:ascii="Times New Roman" w:eastAsia="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представлен в Таблице 65.</w:t>
      </w:r>
    </w:p>
    <w:p w:rsidR="005441E0" w:rsidRPr="00606467" w:rsidRDefault="005441E0" w:rsidP="005441E0">
      <w:pPr>
        <w:tabs>
          <w:tab w:val="left" w:pos="567"/>
          <w:tab w:val="right" w:leader="dot" w:pos="9923"/>
        </w:tabs>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lastRenderedPageBreak/>
        <w:t>Таблица 65</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Максимальный и среднечасовой расход теплоносителя (расход сетевой воды)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на горячее водоснабжение потребителей с использованием открытой системы </w:t>
      </w:r>
    </w:p>
    <w:p w:rsidR="005441E0" w:rsidRPr="00606467" w:rsidRDefault="005441E0" w:rsidP="005441E0">
      <w:pPr>
        <w:tabs>
          <w:tab w:val="left" w:pos="567"/>
          <w:tab w:val="right" w:leader="dot" w:pos="9923"/>
        </w:tabs>
        <w:spacing w:after="0" w:line="240" w:lineRule="auto"/>
        <w:jc w:val="center"/>
        <w:rPr>
          <w:rFonts w:ascii="Times New Roman" w:eastAsia="Times New Roman" w:hAnsi="Times New Roman" w:cs="Times New Roman"/>
          <w:sz w:val="20"/>
          <w:szCs w:val="20"/>
          <w:shd w:val="clear" w:color="auto" w:fill="FFFFFF"/>
        </w:rPr>
      </w:pPr>
      <w:r w:rsidRPr="00606467">
        <w:rPr>
          <w:rFonts w:ascii="Times New Roman" w:hAnsi="Times New Roman" w:cs="Times New Roman"/>
          <w:sz w:val="20"/>
          <w:szCs w:val="20"/>
        </w:rPr>
        <w:t xml:space="preserve">теплоснабжения в зоне действия </w:t>
      </w:r>
      <w:r w:rsidRPr="00606467">
        <w:rPr>
          <w:rFonts w:ascii="Times New Roman" w:hAnsi="Times New Roman" w:cs="Times New Roman"/>
          <w:sz w:val="20"/>
          <w:szCs w:val="20"/>
          <w:shd w:val="clear" w:color="auto" w:fill="FFFFFF"/>
        </w:rPr>
        <w:t>муниципальной котельной</w:t>
      </w:r>
      <w:r w:rsidRPr="00606467">
        <w:rPr>
          <w:rFonts w:ascii="Times New Roman" w:eastAsia="Times New Roman" w:hAnsi="Times New Roman" w:cs="Times New Roman"/>
          <w:sz w:val="20"/>
          <w:szCs w:val="20"/>
          <w:shd w:val="clear" w:color="auto" w:fill="FFFFFF"/>
        </w:rPr>
        <w:t xml:space="preserve">ОГБУЗ «Аларская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sz w:val="20"/>
          <w:szCs w:val="20"/>
        </w:rPr>
      </w:pPr>
      <w:r w:rsidRPr="00606467">
        <w:rPr>
          <w:rFonts w:ascii="Times New Roman" w:eastAsia="Times New Roman" w:hAnsi="Times New Roman" w:cs="Times New Roman"/>
          <w:sz w:val="20"/>
          <w:szCs w:val="20"/>
          <w:shd w:val="clear" w:color="auto" w:fill="FFFFFF"/>
        </w:rPr>
        <w:t>районная больница» (поселок Кутулик, микрорайон Здоровье, дом 1, строение 5)</w:t>
      </w:r>
    </w:p>
    <w:tbl>
      <w:tblPr>
        <w:tblStyle w:val="ab"/>
        <w:tblW w:w="0" w:type="auto"/>
        <w:tblLayout w:type="fixed"/>
        <w:tblLook w:val="04A0"/>
      </w:tblPr>
      <w:tblGrid>
        <w:gridCol w:w="2235"/>
        <w:gridCol w:w="1134"/>
        <w:gridCol w:w="891"/>
        <w:gridCol w:w="891"/>
        <w:gridCol w:w="891"/>
        <w:gridCol w:w="891"/>
        <w:gridCol w:w="891"/>
        <w:gridCol w:w="891"/>
        <w:gridCol w:w="891"/>
      </w:tblGrid>
      <w:tr w:rsidR="005441E0" w:rsidRPr="00606467" w:rsidTr="008D7DAD">
        <w:trPr>
          <w:trHeight w:val="232"/>
        </w:trPr>
        <w:tc>
          <w:tcPr>
            <w:tcW w:w="2235"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Расход теплоносителя (расход сетевой воды) на горячее водоснабжение потребителей</w:t>
            </w:r>
          </w:p>
        </w:tc>
        <w:tc>
          <w:tcPr>
            <w:tcW w:w="7371" w:type="dxa"/>
            <w:gridSpan w:val="8"/>
            <w:vAlign w:val="center"/>
          </w:tcPr>
          <w:p w:rsidR="005441E0" w:rsidRPr="00606467" w:rsidRDefault="005441E0" w:rsidP="008D7DAD">
            <w:pPr>
              <w:tabs>
                <w:tab w:val="left" w:pos="567"/>
                <w:tab w:val="right" w:leader="dot" w:pos="9923"/>
              </w:tabs>
              <w:jc w:val="center"/>
              <w:rPr>
                <w:rFonts w:ascii="Times New Roman" w:hAnsi="Times New Roman" w:cs="Times New Roman"/>
                <w:b/>
                <w:sz w:val="20"/>
                <w:szCs w:val="20"/>
              </w:rPr>
            </w:pPr>
            <w:r w:rsidRPr="00606467">
              <w:rPr>
                <w:rFonts w:ascii="Times New Roman" w:hAnsi="Times New Roman" w:cs="Times New Roman"/>
                <w:b/>
                <w:sz w:val="20"/>
                <w:szCs w:val="20"/>
              </w:rPr>
              <w:t xml:space="preserve">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w:t>
            </w:r>
          </w:p>
          <w:p w:rsidR="005441E0" w:rsidRPr="00606467" w:rsidRDefault="005441E0" w:rsidP="008D7DAD">
            <w:pPr>
              <w:tabs>
                <w:tab w:val="left" w:pos="567"/>
                <w:tab w:val="right" w:leader="dot" w:pos="9923"/>
              </w:tabs>
              <w:jc w:val="center"/>
              <w:rPr>
                <w:rFonts w:ascii="Times New Roman" w:hAnsi="Times New Roman" w:cs="Times New Roman"/>
                <w:b/>
                <w:sz w:val="20"/>
                <w:szCs w:val="20"/>
              </w:rPr>
            </w:pPr>
            <w:r w:rsidRPr="00606467">
              <w:rPr>
                <w:rFonts w:ascii="Times New Roman" w:hAnsi="Times New Roman" w:cs="Times New Roman"/>
                <w:b/>
                <w:sz w:val="20"/>
                <w:szCs w:val="20"/>
              </w:rPr>
              <w:t xml:space="preserve">действия </w:t>
            </w:r>
            <w:r w:rsidRPr="00606467">
              <w:rPr>
                <w:rFonts w:ascii="Times New Roman" w:hAnsi="Times New Roman" w:cs="Times New Roman"/>
                <w:b/>
                <w:sz w:val="20"/>
                <w:szCs w:val="20"/>
                <w:shd w:val="clear" w:color="auto" w:fill="FFFFFF"/>
              </w:rPr>
              <w:t xml:space="preserve">муниципальной котельной, </w:t>
            </w:r>
            <w:r w:rsidRPr="00606467">
              <w:rPr>
                <w:rFonts w:ascii="Times New Roman" w:eastAsiaTheme="minorHAnsi" w:hAnsi="Times New Roman" w:cs="Times New Roman"/>
                <w:b/>
                <w:sz w:val="20"/>
                <w:szCs w:val="20"/>
                <w:lang w:eastAsia="en-US"/>
              </w:rPr>
              <w:t>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/час</w:t>
            </w:r>
          </w:p>
        </w:tc>
      </w:tr>
      <w:tr w:rsidR="005441E0" w:rsidRPr="00606467" w:rsidTr="008D7DAD">
        <w:trPr>
          <w:trHeight w:val="231"/>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6237"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412"/>
        </w:trPr>
        <w:tc>
          <w:tcPr>
            <w:tcW w:w="2235"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9606" w:type="dxa"/>
            <w:gridSpan w:val="9"/>
            <w:vAlign w:val="center"/>
          </w:tcPr>
          <w:p w:rsidR="005441E0" w:rsidRPr="00606467" w:rsidRDefault="005441E0" w:rsidP="008D7DAD">
            <w:pPr>
              <w:tabs>
                <w:tab w:val="left" w:pos="993"/>
              </w:tabs>
              <w:jc w:val="center"/>
              <w:rPr>
                <w:rFonts w:ascii="Times New Roman" w:eastAsia="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Муниципальная котельная </w:t>
            </w:r>
            <w:r w:rsidRPr="00606467">
              <w:rPr>
                <w:rFonts w:ascii="Times New Roman" w:eastAsia="Times New Roman" w:hAnsi="Times New Roman" w:cs="Times New Roman"/>
                <w:b/>
                <w:sz w:val="20"/>
                <w:szCs w:val="20"/>
                <w:shd w:val="clear" w:color="auto" w:fill="FFFFFF"/>
              </w:rPr>
              <w:t xml:space="preserve">ОГБУЗ «Аларская районная больница» </w:t>
            </w:r>
          </w:p>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imes New Roman" w:hAnsi="Times New Roman" w:cs="Times New Roman"/>
                <w:b/>
                <w:sz w:val="20"/>
                <w:szCs w:val="20"/>
                <w:shd w:val="clear" w:color="auto" w:fill="FFFFFF"/>
              </w:rPr>
              <w:t>(поселок Кутулик, микрорайон Здоровье, дом 1, строение 5)</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Максимальный, м</w:t>
            </w:r>
            <w:r w:rsidRPr="00606467">
              <w:rPr>
                <w:rFonts w:ascii="Times New Roman" w:eastAsiaTheme="minorHAnsi" w:hAnsi="Times New Roman" w:cs="Times New Roman"/>
                <w:sz w:val="20"/>
                <w:szCs w:val="20"/>
                <w:vertAlign w:val="superscript"/>
                <w:lang w:eastAsia="en-US"/>
              </w:rPr>
              <w:t>3</w:t>
            </w:r>
            <w:r w:rsidRPr="00606467">
              <w:rPr>
                <w:rFonts w:ascii="Times New Roman" w:eastAsiaTheme="minorHAnsi" w:hAnsi="Times New Roman" w:cs="Times New Roman"/>
                <w:sz w:val="20"/>
                <w:szCs w:val="20"/>
                <w:lang w:eastAsia="en-US"/>
              </w:rPr>
              <w:t>/час</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0,052</w:t>
            </w:r>
          </w:p>
        </w:tc>
      </w:tr>
      <w:tr w:rsidR="005441E0" w:rsidRPr="00606467" w:rsidTr="008D7DAD">
        <w:trPr>
          <w:trHeight w:val="412"/>
        </w:trPr>
        <w:tc>
          <w:tcPr>
            <w:tcW w:w="2235"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Среднечасовой, м</w:t>
            </w:r>
            <w:r w:rsidRPr="00606467">
              <w:rPr>
                <w:rFonts w:ascii="Times New Roman" w:eastAsiaTheme="minorHAnsi" w:hAnsi="Times New Roman" w:cs="Times New Roman"/>
                <w:sz w:val="20"/>
                <w:szCs w:val="20"/>
                <w:vertAlign w:val="superscript"/>
                <w:lang w:eastAsia="en-US"/>
              </w:rPr>
              <w:t>3</w:t>
            </w:r>
            <w:r w:rsidRPr="00606467">
              <w:rPr>
                <w:rFonts w:ascii="Times New Roman" w:eastAsiaTheme="minorHAnsi" w:hAnsi="Times New Roman" w:cs="Times New Roman"/>
                <w:sz w:val="20"/>
                <w:szCs w:val="20"/>
                <w:lang w:eastAsia="en-US"/>
              </w:rPr>
              <w:t>/час</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c>
          <w:tcPr>
            <w:tcW w:w="89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0,008</w:t>
            </w:r>
          </w:p>
        </w:tc>
      </w:tr>
    </w:tbl>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Перевод потребителей, подключенных к открытой системе теплоснабжения </w:t>
      </w:r>
      <w:r w:rsidRPr="00606467">
        <w:rPr>
          <w:rFonts w:ascii="Times New Roman" w:hAnsi="Times New Roman" w:cs="Times New Roman"/>
          <w:sz w:val="20"/>
          <w:szCs w:val="20"/>
          <w:shd w:val="clear" w:color="auto" w:fill="FFFFFF"/>
        </w:rPr>
        <w:t>муниципальной котельной</w:t>
      </w:r>
      <w:r w:rsidRPr="00606467">
        <w:rPr>
          <w:rFonts w:ascii="Times New Roman" w:eastAsia="Times New Roman" w:hAnsi="Times New Roman" w:cs="Times New Roman"/>
          <w:sz w:val="20"/>
          <w:szCs w:val="20"/>
          <w:shd w:val="clear" w:color="auto" w:fill="FFFFFF"/>
        </w:rPr>
        <w:t>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на закрытую систему горячего водоснабжения на перспективу до 2032 года не прогнозируется. </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6.3. Сведения о наличии баков-аккумуляторов</w:t>
      </w:r>
    </w:p>
    <w:p w:rsidR="005441E0" w:rsidRPr="00606467" w:rsidRDefault="005441E0" w:rsidP="005441E0">
      <w:pPr>
        <w:tabs>
          <w:tab w:val="left" w:pos="567"/>
          <w:tab w:val="right" w:leader="dot" w:pos="9923"/>
        </w:tabs>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В муниципальных котельных поселка Кутулик баки-аккумуляторы по состоянию на отчетный (базовый) 2019 год отсутствуют. </w:t>
      </w:r>
      <w:r w:rsidRPr="00606467">
        <w:rPr>
          <w:rFonts w:ascii="Times New Roman" w:hAnsi="Times New Roman" w:cs="Times New Roman"/>
          <w:sz w:val="20"/>
          <w:szCs w:val="20"/>
          <w:shd w:val="clear" w:color="auto" w:fill="FFFFFF"/>
        </w:rPr>
        <w:t>Монтаж баков-аккумуляторов в муниципальных котельных на перспективу до 2032 года не прогнозируется.</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hAnsi="Times New Roman" w:cs="Times New Roman"/>
          <w:b/>
          <w:sz w:val="20"/>
          <w:szCs w:val="20"/>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5441E0" w:rsidRPr="00606467" w:rsidRDefault="005441E0" w:rsidP="005441E0">
      <w:pPr>
        <w:spacing w:after="0" w:line="240" w:lineRule="auto"/>
        <w:ind w:firstLine="709"/>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Нормативный и фактический (для эксплуатационного и аварийного режимов) часовой расход подпиточной воды в зонах действия </w:t>
      </w:r>
      <w:r w:rsidRPr="00606467">
        <w:rPr>
          <w:rFonts w:ascii="Times New Roman" w:hAnsi="Times New Roman" w:cs="Times New Roman"/>
          <w:sz w:val="20"/>
          <w:szCs w:val="20"/>
        </w:rPr>
        <w:t>муниципальных котельных поселка Кутулик</w:t>
      </w:r>
      <w:r w:rsidRPr="00606467">
        <w:rPr>
          <w:rFonts w:ascii="Times New Roman" w:hAnsi="Times New Roman" w:cs="Times New Roman"/>
          <w:sz w:val="20"/>
          <w:szCs w:val="20"/>
          <w:shd w:val="clear" w:color="auto" w:fill="FFFFFF"/>
        </w:rPr>
        <w:t>представлен в Таблице 66.</w:t>
      </w: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66</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Нормативный и фактический (для эксплуатационного и аварийного режимов) часовой расход подпиточной воды в зонах действия </w:t>
      </w:r>
      <w:r w:rsidRPr="00606467">
        <w:rPr>
          <w:rFonts w:ascii="Times New Roman" w:hAnsi="Times New Roman" w:cs="Times New Roman"/>
          <w:sz w:val="20"/>
          <w:szCs w:val="20"/>
        </w:rPr>
        <w:t>муниципальных котельных поселка Кутулик</w:t>
      </w:r>
    </w:p>
    <w:tbl>
      <w:tblPr>
        <w:tblStyle w:val="ab"/>
        <w:tblW w:w="9747" w:type="dxa"/>
        <w:tblLayout w:type="fixed"/>
        <w:tblLook w:val="04A0"/>
      </w:tblPr>
      <w:tblGrid>
        <w:gridCol w:w="6204"/>
        <w:gridCol w:w="1771"/>
        <w:gridCol w:w="1772"/>
      </w:tblGrid>
      <w:tr w:rsidR="005441E0" w:rsidRPr="00606467" w:rsidTr="008D7DAD">
        <w:tc>
          <w:tcPr>
            <w:tcW w:w="6204"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параметра муниципальной котельной</w:t>
            </w:r>
          </w:p>
        </w:tc>
        <w:tc>
          <w:tcPr>
            <w:tcW w:w="1771"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Эксплуатационный режим</w:t>
            </w:r>
          </w:p>
        </w:tc>
        <w:tc>
          <w:tcPr>
            <w:tcW w:w="1772" w:type="dxa"/>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Аварийный режим</w:t>
            </w:r>
          </w:p>
        </w:tc>
      </w:tr>
      <w:tr w:rsidR="005441E0" w:rsidRPr="00606467" w:rsidTr="008D7DAD">
        <w:tc>
          <w:tcPr>
            <w:tcW w:w="9747" w:type="dxa"/>
            <w:gridSpan w:val="3"/>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eastAsia="Calibri" w:hAnsi="Times New Roman" w:cs="Times New Roman"/>
                <w:b/>
                <w:sz w:val="20"/>
                <w:szCs w:val="20"/>
              </w:rPr>
              <w:t>Муниципальная котельная поселка Кутулик (квартал Нефтяников, дом 1 А)</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Нормативный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0,025</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0,215</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0,025</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0,215</w:t>
            </w:r>
          </w:p>
        </w:tc>
      </w:tr>
      <w:tr w:rsidR="005441E0" w:rsidRPr="00606467" w:rsidTr="008D7DAD">
        <w:tc>
          <w:tcPr>
            <w:tcW w:w="9747" w:type="dxa"/>
            <w:gridSpan w:val="3"/>
            <w:vAlign w:val="center"/>
          </w:tcPr>
          <w:p w:rsidR="005441E0" w:rsidRPr="00606467" w:rsidRDefault="005441E0" w:rsidP="008D7DAD">
            <w:pPr>
              <w:jc w:val="center"/>
              <w:rPr>
                <w:rFonts w:ascii="Times New Roman" w:eastAsia="Calibri" w:hAnsi="Times New Roman" w:cs="Times New Roman"/>
                <w:b/>
                <w:sz w:val="20"/>
                <w:szCs w:val="20"/>
              </w:rPr>
            </w:pPr>
            <w:r w:rsidRPr="00606467">
              <w:rPr>
                <w:rFonts w:ascii="Times New Roman" w:eastAsia="Calibri" w:hAnsi="Times New Roman" w:cs="Times New Roman"/>
                <w:b/>
                <w:sz w:val="20"/>
                <w:szCs w:val="20"/>
              </w:rPr>
              <w:t xml:space="preserve">Муниципальная котельная ОГБУЗ «Аларская районная больница» </w:t>
            </w:r>
          </w:p>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Calibri" w:hAnsi="Times New Roman" w:cs="Times New Roman"/>
                <w:b/>
                <w:sz w:val="20"/>
                <w:szCs w:val="20"/>
              </w:rPr>
              <w:t>(поселок Кутулик, микрорайон Здоровье, дом 1, строение 5)</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Нормативный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0,008</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0,052</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0,008</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0,052</w:t>
            </w:r>
          </w:p>
        </w:tc>
      </w:tr>
      <w:tr w:rsidR="005441E0" w:rsidRPr="00606467" w:rsidTr="008D7DAD">
        <w:tc>
          <w:tcPr>
            <w:tcW w:w="9747" w:type="dxa"/>
            <w:gridSpan w:val="3"/>
            <w:vAlign w:val="center"/>
          </w:tcPr>
          <w:p w:rsidR="005441E0" w:rsidRPr="00606467" w:rsidRDefault="005441E0" w:rsidP="008D7DAD">
            <w:pPr>
              <w:jc w:val="center"/>
              <w:rPr>
                <w:rFonts w:ascii="Times New Roman" w:hAnsi="Times New Roman" w:cs="Times New Roman"/>
                <w:b/>
                <w:sz w:val="20"/>
                <w:szCs w:val="20"/>
                <w:shd w:val="clear" w:color="auto" w:fill="FFFFFF"/>
              </w:rPr>
            </w:pPr>
            <w:r w:rsidRPr="00606467">
              <w:rPr>
                <w:rFonts w:ascii="Times New Roman" w:eastAsia="Calibri" w:hAnsi="Times New Roman" w:cs="Times New Roman"/>
                <w:b/>
                <w:sz w:val="20"/>
                <w:szCs w:val="20"/>
              </w:rPr>
              <w:t>Муниципальная котельная поселка Кутулик (улица Матвеева, дом 47 А)</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Нормативный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0,008</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0,055</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0,008</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0,055</w:t>
            </w:r>
          </w:p>
        </w:tc>
      </w:tr>
      <w:tr w:rsidR="005441E0" w:rsidRPr="00606467" w:rsidTr="008D7DAD">
        <w:tc>
          <w:tcPr>
            <w:tcW w:w="9747" w:type="dxa"/>
            <w:gridSpan w:val="3"/>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eastAsia="Times New Roman" w:hAnsi="Times New Roman" w:cs="Times New Roman"/>
                <w:b/>
                <w:sz w:val="20"/>
                <w:szCs w:val="20"/>
                <w:shd w:val="clear" w:color="auto" w:fill="FFFFFF"/>
              </w:rPr>
              <w:t>Итого по муниципальному образованию</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Нормативный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0,041</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0,322</w:t>
            </w:r>
          </w:p>
        </w:tc>
      </w:tr>
      <w:tr w:rsidR="005441E0" w:rsidRPr="00606467" w:rsidTr="008D7DAD">
        <w:tc>
          <w:tcPr>
            <w:tcW w:w="6204"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Фактический часовой расход подпиточной воды, м</w:t>
            </w:r>
            <w:r w:rsidRPr="00606467">
              <w:rPr>
                <w:rFonts w:ascii="Times New Roman" w:hAnsi="Times New Roman" w:cs="Times New Roman"/>
                <w:sz w:val="20"/>
                <w:szCs w:val="20"/>
                <w:shd w:val="clear" w:color="auto" w:fill="FFFFFF"/>
                <w:vertAlign w:val="superscript"/>
              </w:rPr>
              <w:t>3</w:t>
            </w:r>
            <w:r w:rsidRPr="00606467">
              <w:rPr>
                <w:rFonts w:ascii="Times New Roman" w:hAnsi="Times New Roman" w:cs="Times New Roman"/>
                <w:sz w:val="20"/>
                <w:szCs w:val="20"/>
                <w:shd w:val="clear" w:color="auto" w:fill="FFFFFF"/>
              </w:rPr>
              <w:t>/час</w:t>
            </w:r>
          </w:p>
        </w:tc>
        <w:tc>
          <w:tcPr>
            <w:tcW w:w="1771"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0,041</w:t>
            </w:r>
          </w:p>
        </w:tc>
        <w:tc>
          <w:tcPr>
            <w:tcW w:w="1772" w:type="dxa"/>
            <w:vAlign w:val="center"/>
          </w:tcPr>
          <w:p w:rsidR="005441E0" w:rsidRPr="00606467" w:rsidRDefault="005441E0" w:rsidP="008D7DAD">
            <w:pPr>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0,322</w:t>
            </w:r>
          </w:p>
        </w:tc>
      </w:tr>
    </w:tbl>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r w:rsidRPr="00606467">
        <w:rPr>
          <w:rFonts w:ascii="Times New Roman" w:hAnsi="Times New Roman" w:cs="Times New Roman"/>
          <w:b/>
          <w:sz w:val="20"/>
          <w:szCs w:val="2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eastAsia="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В муниципальных котельных поселка Кутулик по состоянию на отчетный (базовый) 2019 год водоподготовительные установки отсутствуют. В 2022 году планируется установка водоподготовительной установки в здании муниципальной котельной поселка Кутулик (квартал Нефтяников, дом 1 А).</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Существующий и перспективный балансы производительности водоподготовительной установки муниципальной котельнойпоселка Кутулик и потерь теплоносителя в тепловых сетях </w:t>
      </w:r>
      <w:r w:rsidRPr="00606467">
        <w:rPr>
          <w:rFonts w:ascii="Times New Roman" w:hAnsi="Times New Roman" w:cs="Times New Roman"/>
          <w:sz w:val="20"/>
          <w:szCs w:val="20"/>
        </w:rPr>
        <w:t>муниципальной котельной</w:t>
      </w:r>
      <w:r w:rsidRPr="00606467">
        <w:rPr>
          <w:rFonts w:ascii="Times New Roman" w:hAnsi="Times New Roman" w:cs="Times New Roman"/>
          <w:sz w:val="20"/>
          <w:szCs w:val="20"/>
          <w:shd w:val="clear" w:color="auto" w:fill="FFFFFF"/>
        </w:rPr>
        <w:t>с учетом развития системы теплоснабжения муниципальной котельной на перспективу до 2032 года представлен в Таблице 67.</w:t>
      </w:r>
    </w:p>
    <w:p w:rsidR="005441E0" w:rsidRPr="00606467" w:rsidRDefault="005441E0" w:rsidP="00B03247">
      <w:pPr>
        <w:spacing w:after="0" w:line="240" w:lineRule="auto"/>
        <w:jc w:val="both"/>
        <w:rPr>
          <w:rFonts w:ascii="Times New Roman" w:hAnsi="Times New Roman" w:cs="Times New Roman"/>
          <w:sz w:val="20"/>
          <w:szCs w:val="20"/>
          <w:shd w:val="clear" w:color="auto" w:fill="FFFFFF"/>
        </w:rPr>
      </w:pPr>
    </w:p>
    <w:p w:rsidR="005441E0" w:rsidRPr="00606467" w:rsidRDefault="005441E0" w:rsidP="00B03247">
      <w:pPr>
        <w:spacing w:after="0" w:line="240" w:lineRule="auto"/>
        <w:jc w:val="both"/>
        <w:rPr>
          <w:rFonts w:ascii="Times New Roman" w:hAnsi="Times New Roman" w:cs="Times New Roman"/>
          <w:sz w:val="20"/>
          <w:szCs w:val="20"/>
          <w:shd w:val="clear" w:color="auto" w:fill="FFFFFF"/>
        </w:rPr>
      </w:pPr>
    </w:p>
    <w:p w:rsidR="005441E0" w:rsidRPr="00606467" w:rsidRDefault="005441E0" w:rsidP="00B03247">
      <w:pPr>
        <w:spacing w:after="0" w:line="240" w:lineRule="auto"/>
        <w:jc w:val="both"/>
        <w:rPr>
          <w:rFonts w:ascii="Times New Roman" w:hAnsi="Times New Roman" w:cs="Times New Roman"/>
          <w:sz w:val="20"/>
          <w:szCs w:val="20"/>
          <w:shd w:val="clear" w:color="auto" w:fill="FFFFFF"/>
        </w:rPr>
      </w:pPr>
    </w:p>
    <w:p w:rsidR="005441E0" w:rsidRDefault="005441E0" w:rsidP="00B03247">
      <w:pPr>
        <w:spacing w:after="0" w:line="240" w:lineRule="auto"/>
        <w:rPr>
          <w:rFonts w:ascii="Times New Roman" w:hAnsi="Times New Roman" w:cs="Times New Roman"/>
          <w:sz w:val="20"/>
          <w:szCs w:val="20"/>
          <w:shd w:val="clear" w:color="auto" w:fill="FFFFFF"/>
        </w:rPr>
      </w:pPr>
    </w:p>
    <w:p w:rsidR="00B03247" w:rsidRPr="00606467" w:rsidRDefault="00B03247" w:rsidP="00B03247">
      <w:pPr>
        <w:spacing w:after="0" w:line="240" w:lineRule="auto"/>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p>
    <w:p w:rsidR="005441E0" w:rsidRPr="00606467" w:rsidRDefault="005441E0" w:rsidP="005441E0">
      <w:pPr>
        <w:spacing w:after="0" w:line="240" w:lineRule="auto"/>
        <w:jc w:val="right"/>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Таблица 67</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Существующий и перспективный балансы производительности водоподготовительной установки муниципальной котельной поселка Кутулик и потерь теплоносителя в тепловых сетях </w:t>
      </w:r>
      <w:r w:rsidRPr="00606467">
        <w:rPr>
          <w:rFonts w:ascii="Times New Roman" w:hAnsi="Times New Roman" w:cs="Times New Roman"/>
          <w:sz w:val="20"/>
          <w:szCs w:val="20"/>
        </w:rPr>
        <w:t xml:space="preserve">муниципальной котельной </w:t>
      </w:r>
      <w:r w:rsidRPr="00606467">
        <w:rPr>
          <w:rFonts w:ascii="Times New Roman" w:hAnsi="Times New Roman" w:cs="Times New Roman"/>
          <w:sz w:val="20"/>
          <w:szCs w:val="20"/>
          <w:shd w:val="clear" w:color="auto" w:fill="FFFFFF"/>
        </w:rPr>
        <w:t xml:space="preserve">с учетом развития системы теплоснабжения </w:t>
      </w:r>
    </w:p>
    <w:p w:rsidR="005441E0" w:rsidRPr="00606467" w:rsidRDefault="005441E0" w:rsidP="005441E0">
      <w:pPr>
        <w:spacing w:after="0" w:line="240" w:lineRule="auto"/>
        <w:jc w:val="center"/>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муниципальной котельной на перспективу до 2032 года</w:t>
      </w:r>
    </w:p>
    <w:tbl>
      <w:tblPr>
        <w:tblStyle w:val="ab"/>
        <w:tblW w:w="9640" w:type="dxa"/>
        <w:tblInd w:w="-176" w:type="dxa"/>
        <w:tblLayout w:type="fixed"/>
        <w:tblLook w:val="04A0"/>
      </w:tblPr>
      <w:tblGrid>
        <w:gridCol w:w="2694"/>
        <w:gridCol w:w="1134"/>
        <w:gridCol w:w="830"/>
        <w:gridCol w:w="830"/>
        <w:gridCol w:w="830"/>
        <w:gridCol w:w="831"/>
        <w:gridCol w:w="830"/>
        <w:gridCol w:w="830"/>
        <w:gridCol w:w="831"/>
      </w:tblGrid>
      <w:tr w:rsidR="005441E0" w:rsidRPr="00606467" w:rsidTr="008D7DAD">
        <w:trPr>
          <w:trHeight w:val="412"/>
          <w:tblHeader/>
        </w:trPr>
        <w:tc>
          <w:tcPr>
            <w:tcW w:w="2694" w:type="dxa"/>
            <w:vMerge w:val="restart"/>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 муниципальной котельной</w:t>
            </w:r>
          </w:p>
        </w:tc>
        <w:tc>
          <w:tcPr>
            <w:tcW w:w="6946" w:type="dxa"/>
            <w:gridSpan w:val="8"/>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 xml:space="preserve">Баланс производительности водоподготовительной установкимуниципальной котельной и потерь теплоносителя в тепловых сетях </w:t>
            </w:r>
            <w:r w:rsidRPr="00606467">
              <w:rPr>
                <w:rFonts w:ascii="Times New Roman" w:hAnsi="Times New Roman" w:cs="Times New Roman"/>
                <w:b/>
                <w:sz w:val="20"/>
                <w:szCs w:val="20"/>
              </w:rPr>
              <w:t>муниципальной котельной</w:t>
            </w:r>
            <w:r w:rsidRPr="00606467">
              <w:rPr>
                <w:rFonts w:ascii="Times New Roman" w:hAnsi="Times New Roman" w:cs="Times New Roman"/>
                <w:b/>
                <w:sz w:val="20"/>
                <w:szCs w:val="20"/>
                <w:shd w:val="clear" w:color="auto" w:fill="FFFFFF"/>
              </w:rPr>
              <w:t>с учетом развития системы теплоснабжения муниципальной котельной</w:t>
            </w:r>
            <w:r w:rsidRPr="00606467">
              <w:rPr>
                <w:rFonts w:ascii="Times New Roman" w:eastAsiaTheme="minorHAnsi" w:hAnsi="Times New Roman" w:cs="Times New Roman"/>
                <w:b/>
                <w:sz w:val="20"/>
                <w:szCs w:val="20"/>
                <w:lang w:eastAsia="en-US"/>
              </w:rPr>
              <w:t>, м</w:t>
            </w:r>
            <w:r w:rsidRPr="00606467">
              <w:rPr>
                <w:rFonts w:ascii="Times New Roman" w:eastAsiaTheme="minorHAnsi" w:hAnsi="Times New Roman" w:cs="Times New Roman"/>
                <w:b/>
                <w:sz w:val="20"/>
                <w:szCs w:val="20"/>
                <w:vertAlign w:val="superscript"/>
                <w:lang w:eastAsia="en-US"/>
              </w:rPr>
              <w:t>3</w:t>
            </w:r>
            <w:r w:rsidRPr="00606467">
              <w:rPr>
                <w:rFonts w:ascii="Times New Roman" w:eastAsiaTheme="minorHAnsi" w:hAnsi="Times New Roman" w:cs="Times New Roman"/>
                <w:b/>
                <w:sz w:val="20"/>
                <w:szCs w:val="20"/>
                <w:lang w:eastAsia="en-US"/>
              </w:rPr>
              <w:t xml:space="preserve">/час </w:t>
            </w:r>
          </w:p>
        </w:tc>
      </w:tr>
      <w:tr w:rsidR="005441E0" w:rsidRPr="00606467" w:rsidTr="008D7DAD">
        <w:trPr>
          <w:trHeight w:val="412"/>
          <w:tblHeader/>
        </w:trPr>
        <w:tc>
          <w:tcPr>
            <w:tcW w:w="2694"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5812" w:type="dxa"/>
            <w:gridSpan w:val="7"/>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412"/>
          <w:tblHeader/>
        </w:trPr>
        <w:tc>
          <w:tcPr>
            <w:tcW w:w="2694" w:type="dxa"/>
            <w:vMerge/>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60"/>
        </w:trPr>
        <w:tc>
          <w:tcPr>
            <w:tcW w:w="9640" w:type="dxa"/>
            <w:gridSpan w:val="9"/>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Calibri" w:hAnsi="Times New Roman" w:cs="Times New Roman"/>
                <w:b/>
                <w:sz w:val="20"/>
                <w:szCs w:val="20"/>
              </w:rPr>
              <w:t>Муниципальная котельная поселка Кутулик (квартал Нефтяников, дом 1 А)</w:t>
            </w:r>
          </w:p>
        </w:tc>
      </w:tr>
      <w:tr w:rsidR="005441E0" w:rsidRPr="00606467" w:rsidTr="008D7DAD">
        <w:trPr>
          <w:trHeight w:val="60"/>
        </w:trPr>
        <w:tc>
          <w:tcPr>
            <w:tcW w:w="269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Производительность водоподготовительной установки</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r w:rsidR="005441E0" w:rsidRPr="00606467" w:rsidTr="008D7DAD">
        <w:trPr>
          <w:trHeight w:val="60"/>
        </w:trPr>
        <w:tc>
          <w:tcPr>
            <w:tcW w:w="269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Максимальные нормативные потери теплоносителя в тепловых сетях</w:t>
            </w:r>
          </w:p>
        </w:tc>
        <w:tc>
          <w:tcPr>
            <w:tcW w:w="1134"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0,025</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0,026</w:t>
            </w:r>
          </w:p>
        </w:tc>
        <w:tc>
          <w:tcPr>
            <w:tcW w:w="830"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c>
          <w:tcPr>
            <w:tcW w:w="831"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0,031</w:t>
            </w:r>
          </w:p>
        </w:tc>
      </w:tr>
    </w:tbl>
    <w:p w:rsidR="005441E0" w:rsidRPr="00606467" w:rsidRDefault="005441E0" w:rsidP="005441E0">
      <w:pPr>
        <w:spacing w:after="0" w:line="240" w:lineRule="auto"/>
        <w:ind w:firstLine="709"/>
        <w:jc w:val="center"/>
        <w:rPr>
          <w:rFonts w:ascii="Times New Roman" w:hAnsi="Times New Roman" w:cs="Times New Roman"/>
          <w:sz w:val="20"/>
          <w:szCs w:val="20"/>
          <w:shd w:val="clear" w:color="auto" w:fill="FFFFFF"/>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7.</w:t>
      </w:r>
      <w:r w:rsidRPr="00606467">
        <w:rPr>
          <w:rFonts w:ascii="Times New Roman" w:eastAsiaTheme="minorHAnsi" w:hAnsi="Times New Roman" w:cs="Times New Roman"/>
          <w:b/>
          <w:sz w:val="20"/>
          <w:szCs w:val="20"/>
          <w:lang w:eastAsia="en-US"/>
        </w:rPr>
        <w:tab/>
        <w:t xml:space="preserve">ПРЕДЛОЖЕНИЯ ПО СТРОИТЕЛЬСТВУ, РЕКОНСТРУКЦИИ, ТЕХНИЧЕСКОМУ ПЕРЕВООРУЖЕНИЮ И МОДЕРНИЗАЦИИ </w:t>
      </w:r>
    </w:p>
    <w:p w:rsidR="005441E0" w:rsidRPr="00606467" w:rsidRDefault="005441E0" w:rsidP="005441E0">
      <w:pPr>
        <w:tabs>
          <w:tab w:val="left" w:pos="1134"/>
          <w:tab w:val="right" w:leader="dot" w:pos="9923"/>
        </w:tabs>
        <w:spacing w:after="0" w:line="240" w:lineRule="auto"/>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ИСТОЧНИКОВ ТЕПЛОВОЙ ЭНЕРГИИ</w:t>
      </w:r>
    </w:p>
    <w:p w:rsidR="005441E0" w:rsidRPr="00606467" w:rsidRDefault="005441E0" w:rsidP="005441E0">
      <w:pPr>
        <w:tabs>
          <w:tab w:val="left" w:pos="567"/>
          <w:tab w:val="right" w:leader="dot" w:pos="9923"/>
        </w:tabs>
        <w:spacing w:after="0" w:line="240" w:lineRule="auto"/>
        <w:jc w:val="center"/>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7.1. </w:t>
      </w:r>
      <w:r w:rsidRPr="00606467">
        <w:rPr>
          <w:rFonts w:ascii="Times New Roman" w:hAnsi="Times New Roman" w:cs="Times New Roman"/>
          <w:b/>
          <w:sz w:val="20"/>
          <w:szCs w:val="20"/>
        </w:rPr>
        <w:t>Описание условий организации централизованного теплоснабжения, индивидуального теплоснабжения, а также поквартирного отопления</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Существующая по состоянию на отчетный (базовый) 2019 год зона действия муниципальной котельной </w:t>
      </w:r>
      <w:r w:rsidRPr="00B03247">
        <w:rPr>
          <w:rFonts w:ascii="Times New Roman" w:hAnsi="Times New Roman" w:cs="Times New Roman"/>
          <w:sz w:val="20"/>
          <w:szCs w:val="20"/>
          <w:shd w:val="clear" w:color="auto" w:fill="FFFFFF"/>
        </w:rPr>
        <w:t xml:space="preserve">поселка Кутулик (квартал Нефтяников, дом 1 А) охватывает территорию, 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подключены </w:t>
      </w:r>
      <w:r w:rsidRPr="00B03247">
        <w:rPr>
          <w:rFonts w:ascii="Times New Roman" w:eastAsiaTheme="minorHAnsi" w:hAnsi="Times New Roman" w:cs="Times New Roman"/>
          <w:sz w:val="20"/>
          <w:szCs w:val="20"/>
          <w:lang w:eastAsia="en-US"/>
        </w:rPr>
        <w:t>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магазина «Южанка» (улица Дзержинского, дом 6), здание магазина «Жарки» (улица Дзержинского, дом 8) и здание магазина «555» (улица Дзержинского, дом 14).</w:t>
      </w:r>
    </w:p>
    <w:p w:rsidR="005441E0" w:rsidRPr="00B0324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B03247">
        <w:rPr>
          <w:rFonts w:ascii="Times New Roman" w:hAnsi="Times New Roman" w:cs="Times New Roman"/>
          <w:sz w:val="20"/>
          <w:szCs w:val="20"/>
          <w:shd w:val="clear" w:color="auto" w:fill="FFFFFF"/>
        </w:rPr>
        <w:t xml:space="preserve">Существующая по состоянию на отчетный (базовый) 2019 год зона действия муниципальной котельной ОГБУЗ «Аларская районная больница» (поселок Кутулик, микрорайон Здоровье, дом 1, строение 5) по состоянию на отчетный (базовый) 2019 год охватывает территорию, являющуюся частью кадастрового квартала 85:01:010111, включающую южную часть поселка Кутулик в микрорайоне Здоровье. К муниципальной котельной подключено </w:t>
      </w:r>
      <w:r w:rsidRPr="00B03247">
        <w:rPr>
          <w:rFonts w:ascii="Times New Roman" w:eastAsiaTheme="minorHAnsi" w:hAnsi="Times New Roman" w:cs="Times New Roman"/>
          <w:sz w:val="20"/>
          <w:szCs w:val="20"/>
          <w:lang w:eastAsia="en-US"/>
        </w:rPr>
        <w:t>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 (микрорайон Здоровье, дом 1).</w:t>
      </w:r>
    </w:p>
    <w:p w:rsidR="005441E0" w:rsidRPr="00B0324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B03247">
        <w:rPr>
          <w:rFonts w:ascii="Times New Roman" w:hAnsi="Times New Roman" w:cs="Times New Roman"/>
          <w:sz w:val="20"/>
          <w:szCs w:val="20"/>
          <w:shd w:val="clear" w:color="auto" w:fill="FFFFFF"/>
        </w:rPr>
        <w:t>Существующая по состоянию на отчетный (базовый) 2019 год</w:t>
      </w:r>
      <w:r w:rsidRPr="00B03247">
        <w:rPr>
          <w:rFonts w:ascii="Times New Roman" w:eastAsiaTheme="minorHAnsi" w:hAnsi="Times New Roman" w:cs="Times New Roman"/>
          <w:sz w:val="20"/>
          <w:szCs w:val="20"/>
          <w:lang w:eastAsia="en-US"/>
        </w:rPr>
        <w:t xml:space="preserve"> зона действия муниципальной котельной поселка Кутулик (улица Матвеева, дом 47 А) по состоянию на отчетный (базовый) 2019 год охватывает территорию, являющуюся частью кадастрового квартала </w:t>
      </w:r>
      <w:r w:rsidRPr="00B03247">
        <w:rPr>
          <w:rFonts w:ascii="Times New Roman" w:hAnsi="Times New Roman" w:cs="Times New Roman"/>
          <w:sz w:val="20"/>
          <w:szCs w:val="20"/>
          <w:shd w:val="clear" w:color="auto" w:fill="FFFFFF"/>
        </w:rPr>
        <w:t xml:space="preserve">85:01:010109, включающую центральную часть поселка Кутулик по улице Матвеева. К муниципальной котельной подключено </w:t>
      </w:r>
      <w:r w:rsidRPr="00B03247">
        <w:rPr>
          <w:rFonts w:ascii="Times New Roman" w:eastAsiaTheme="minorHAnsi" w:hAnsi="Times New Roman" w:cs="Times New Roman"/>
          <w:sz w:val="20"/>
          <w:szCs w:val="20"/>
          <w:lang w:eastAsia="en-US"/>
        </w:rPr>
        <w:t>здание МКДОУ Кутуликского детского сада №1 (улица Матвеева дом 45), здание водонапорной башни (улица Матвеева, дом 45 А), здание МБОУ Кутуликской СОШ (улица Матвеева, дом 47), здание физкультурно-оздоровительного комплекса (улица Матвеева, дом 47 А) и здание бойлерной (улица Матвеева, дом 47 Б).</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Изменение зон действия существующих по состоянию на отчетный (базовый) 2019 год муниципальных котельных поселка Кутулик на перспективу до 2032 года не прогнозируется, кроме изменения зоны действия существующей по состоянию на отчетный (базовый) 2019 год муниципальной котельной поселка Кутулик (квартал Нефтяников, дом 1 А).</w:t>
      </w:r>
    </w:p>
    <w:p w:rsidR="005441E0" w:rsidRPr="00B03247" w:rsidRDefault="005441E0" w:rsidP="00B03247">
      <w:pPr>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В период с 2021 года по 2024 год к тепловым сетям муниципальной котельной поселка Кутулик (квартал Нефтяников, дом 1 А) предусматривается присоединение здания физкультурно-оздоровительного </w:t>
      </w:r>
      <w:r w:rsidRPr="00B03247">
        <w:rPr>
          <w:rFonts w:ascii="Times New Roman" w:hAnsi="Times New Roman" w:cs="Times New Roman"/>
          <w:sz w:val="20"/>
          <w:szCs w:val="20"/>
        </w:rPr>
        <w:lastRenderedPageBreak/>
        <w:t>комплекса (поселок Кутулик, улица Советская) и зданий 3 многоквартирных домов (поселок Кутулик, квартал Нефтяников).</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Перспективные зоны действия существующих по состоянию на отчетный (базовый) 2019 год муниципальных котельных поселка Кутулик к 2032 году будут совпадать с существующими по состоянию на отчетный (базовый) 2019 год зонами действия муниципальных котельных, кроме перспективной зоны действия существующей по состоянию на отчетный (базовый) 2019 год муниципальной котельной поселка Кутулик (квартал Нефтяников, дом 1 А).</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rPr>
        <w:t xml:space="preserve">Перспективная зона действия существующей по состоянию на отчетный (базовый) 2019 год муниципальной котельной поселка Кутулик (квартал Нефтяников, дом 1 А) к 2032 году будет охватывать территорию, </w:t>
      </w:r>
      <w:r w:rsidRPr="00B03247">
        <w:rPr>
          <w:rFonts w:ascii="Times New Roman" w:hAnsi="Times New Roman" w:cs="Times New Roman"/>
          <w:sz w:val="20"/>
          <w:szCs w:val="20"/>
          <w:shd w:val="clear" w:color="auto" w:fill="FFFFFF"/>
        </w:rPr>
        <w:t xml:space="preserve">являющуюся частью кадастрового квартала 85:01:010108, 85:01:010109, 85:01:010111, включающую центральную, юго-восточную часть поселка Кутулик в квартале Нефтяников, квартале А, по улице Советская, по улице Матвеева и по улице Дзержинского. К муниципальной котельной будут подключены </w:t>
      </w:r>
      <w:r w:rsidRPr="00B03247">
        <w:rPr>
          <w:rFonts w:ascii="Times New Roman" w:eastAsiaTheme="minorHAnsi" w:hAnsi="Times New Roman" w:cs="Times New Roman"/>
          <w:sz w:val="20"/>
          <w:szCs w:val="20"/>
          <w:lang w:eastAsia="en-US"/>
        </w:rPr>
        <w:t>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физкультурно-оздоровительного комплекса (поселок Кутулик, улица Советская), здание магазина «Южанка» (улица Дзержинского, дом 6), здание магазина «Жарки» (улица Дзержинского, дом 8) и здание магазина «555» (улица Дзержинского, дом 14).</w:t>
      </w:r>
    </w:p>
    <w:p w:rsidR="005441E0" w:rsidRPr="00B03247" w:rsidRDefault="005441E0" w:rsidP="00B03247">
      <w:pPr>
        <w:spacing w:after="0" w:line="240" w:lineRule="auto"/>
        <w:ind w:firstLine="709"/>
        <w:jc w:val="both"/>
        <w:rPr>
          <w:rFonts w:ascii="Times New Roman" w:eastAsia="Times New Roman" w:hAnsi="Times New Roman" w:cs="Times New Roman"/>
          <w:sz w:val="20"/>
          <w:szCs w:val="20"/>
          <w:shd w:val="clear" w:color="auto" w:fill="FFFFFF"/>
        </w:rPr>
      </w:pPr>
      <w:r w:rsidRPr="00B03247">
        <w:rPr>
          <w:rFonts w:ascii="Times New Roman" w:eastAsia="Times New Roman" w:hAnsi="Times New Roman" w:cs="Times New Roman"/>
          <w:sz w:val="20"/>
          <w:szCs w:val="20"/>
          <w:shd w:val="clear" w:color="auto" w:fill="FFFFFF"/>
        </w:rPr>
        <w:t xml:space="preserve">Существующая по состоянию на отчетный (базовый) 2019 год зона индивидуального теплоснабжения муниципального образования «Кутулик» включает в себя все индивидуальные источники тепловой энергии (печи, электрические приборы) одноэтажных и двухэтажных жилых домов усадебного типа, расположенных на территории муниципального образования. Зона индивидуального теплоснабжения муниципального образования на перспективу до 2032 года будет расширяться за счет </w:t>
      </w:r>
      <w:r w:rsidRPr="00B03247">
        <w:rPr>
          <w:rFonts w:ascii="Times New Roman" w:hAnsi="Times New Roman" w:cs="Times New Roman"/>
          <w:sz w:val="20"/>
          <w:szCs w:val="20"/>
          <w:shd w:val="clear" w:color="auto" w:fill="FFFFFF"/>
        </w:rPr>
        <w:t>строительства на территории муниципального образования одноэтажных и двухэтажных жилых домов усадебного типа с индивидуальными источниками тепловой энергии - печами и электрическими приборами.</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Существующие по состоянию на отчетный (базовый) 2019 год поквартирные системы отопления применяются в отапливаемых муниципальной котельной поселка Кутулик (квартал Нефтяников, дом 1 А) зданиях многоквартирных домов. </w:t>
      </w:r>
    </w:p>
    <w:p w:rsidR="005441E0" w:rsidRPr="00B03247" w:rsidRDefault="005441E0" w:rsidP="00B03247">
      <w:pPr>
        <w:spacing w:after="0" w:line="240" w:lineRule="auto"/>
        <w:ind w:firstLine="709"/>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Перечень многоквартирных домов, отапливаемыхмуниципальной котельной поселка Кутулик (квартал Нефтяников, дом 1 А), в которых применяются поквартирные системы отопления:</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Нефтяников, дом 1;</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Нефтяников, дом 2;</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Нефтяников, дом 3;</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Нефтяников, дом 4;</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Нефтяников, дом 5;</w:t>
      </w:r>
    </w:p>
    <w:p w:rsidR="005441E0" w:rsidRPr="00B03247" w:rsidRDefault="005441E0" w:rsidP="00B03247">
      <w:pPr>
        <w:pStyle w:val="ac"/>
        <w:numPr>
          <w:ilvl w:val="0"/>
          <w:numId w:val="25"/>
        </w:numPr>
        <w:tabs>
          <w:tab w:val="left" w:pos="993"/>
        </w:tabs>
        <w:ind w:left="0" w:firstLine="709"/>
        <w:jc w:val="both"/>
        <w:rPr>
          <w:rFonts w:eastAsiaTheme="minorHAnsi"/>
          <w:sz w:val="20"/>
          <w:szCs w:val="20"/>
          <w:lang w:eastAsia="en-US"/>
        </w:rPr>
      </w:pPr>
      <w:r w:rsidRPr="00B03247">
        <w:rPr>
          <w:rFonts w:eastAsiaTheme="minorHAnsi"/>
          <w:sz w:val="20"/>
          <w:szCs w:val="20"/>
          <w:lang w:eastAsia="en-US"/>
        </w:rPr>
        <w:t>поселок Кутулик, квартал Нефтяников, дом 6;</w:t>
      </w:r>
    </w:p>
    <w:p w:rsidR="005441E0" w:rsidRPr="00B03247" w:rsidRDefault="005441E0" w:rsidP="00B03247">
      <w:pPr>
        <w:pStyle w:val="ac"/>
        <w:numPr>
          <w:ilvl w:val="0"/>
          <w:numId w:val="25"/>
        </w:numPr>
        <w:tabs>
          <w:tab w:val="left" w:pos="993"/>
        </w:tabs>
        <w:ind w:left="0" w:firstLine="709"/>
        <w:jc w:val="both"/>
        <w:rPr>
          <w:rFonts w:eastAsiaTheme="minorHAnsi"/>
          <w:sz w:val="20"/>
          <w:szCs w:val="20"/>
          <w:lang w:eastAsia="en-US"/>
        </w:rPr>
      </w:pPr>
      <w:r w:rsidRPr="00B03247">
        <w:rPr>
          <w:rFonts w:eastAsiaTheme="minorHAnsi"/>
          <w:sz w:val="20"/>
          <w:szCs w:val="20"/>
          <w:lang w:eastAsia="en-US"/>
        </w:rPr>
        <w:t>поселок Кутулик, квартал А, дом 2;</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rFonts w:eastAsiaTheme="minorHAnsi"/>
          <w:sz w:val="20"/>
          <w:szCs w:val="20"/>
          <w:lang w:eastAsia="en-US"/>
        </w:rPr>
        <w:t>поселок Кутулик, квартал А, дом 2 А.</w:t>
      </w:r>
    </w:p>
    <w:p w:rsidR="005441E0" w:rsidRPr="00B03247" w:rsidRDefault="005441E0" w:rsidP="00B03247">
      <w:pPr>
        <w:spacing w:after="0" w:line="240" w:lineRule="auto"/>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 xml:space="preserve">Перспективные зоны поквартирного отопления потребителей тепловой энергии муниципальных котельных поселка Кутулик к 2032 году будут совпадать с существующими по состоянию на отчетный (базовый) 2019 год зонами поквартирного отопления потребителей тепловой энергии муниципальных котельных, кроме перспективной зоны поквартирного отопления потребителей тепловой энергии муниципальной котельной поселка Кутулик (квартал Нефтяников, дом 1 А). </w:t>
      </w:r>
    </w:p>
    <w:p w:rsidR="005441E0" w:rsidRPr="00B03247" w:rsidRDefault="005441E0" w:rsidP="00B03247">
      <w:pPr>
        <w:spacing w:after="0" w:line="240" w:lineRule="auto"/>
        <w:jc w:val="both"/>
        <w:rPr>
          <w:rFonts w:ascii="Times New Roman" w:hAnsi="Times New Roman" w:cs="Times New Roman"/>
          <w:sz w:val="20"/>
          <w:szCs w:val="20"/>
          <w:shd w:val="clear" w:color="auto" w:fill="FFFFFF"/>
        </w:rPr>
      </w:pPr>
      <w:r w:rsidRPr="00B03247">
        <w:rPr>
          <w:rFonts w:ascii="Times New Roman" w:hAnsi="Times New Roman" w:cs="Times New Roman"/>
          <w:sz w:val="20"/>
          <w:szCs w:val="20"/>
          <w:shd w:val="clear" w:color="auto" w:fill="FFFFFF"/>
        </w:rPr>
        <w:t>Перспективная зона поквартирного отопления потребителей тепловой энергии муниципальной котельной поселка Кутулик (квартал Нефтяников, дом 1 А) к 2032 году будет включать существующую по состоянию на отчетный (базовый) 2019 году зону поквартирного отопления потребителей тепловой энергии муниципальной котельной и зону поквартирного отопления планируемых к строительству в 2024 году 3 многоквартирных домов, расположенных в квартале Нефтяников поселка Кутулик.</w:t>
      </w:r>
    </w:p>
    <w:p w:rsidR="005441E0" w:rsidRPr="00B03247" w:rsidRDefault="005441E0" w:rsidP="00B03247">
      <w:pPr>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надежного теплоснабжения потребителей</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w:t>
      </w:r>
      <w:r w:rsidRPr="00B03247">
        <w:rPr>
          <w:rFonts w:ascii="Times New Roman" w:hAnsi="Times New Roman" w:cs="Times New Roman"/>
          <w:sz w:val="20"/>
          <w:szCs w:val="20"/>
        </w:rPr>
        <w:lastRenderedPageBreak/>
        <w:t xml:space="preserve">в целях обеспечения надежного теплоснабжения потребителей, на территории муниципального образования «Кутулик» по состоянию на отчетный (базовый) 2019 год отсутствуют.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привести к нарушению надежности теплоснабжения</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Случаи отнесения генерирующего объекта к объектам, вывод которых из эксплуатации может привести к нарушению надежности теплоснабжения, на территории муниципального образования «Кутулик» на перспективу до 2032 года не прогнозируются.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7.4.Обоснование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Источники тепловой энергии, функционирующие в режиме комбинированной выработки электрической и тепловой энергии, на территории муниципального образования «Кутулик»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прогнозируется.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7.5. 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приростов тепловых нагрузок</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Источники тепловой энергии, функционирующие в режиме комбинированной выработки электрической и тепловой энергии, на территории муниципального образования «Кутулик»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прогнозируется.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Переоборудование существующих по состоянию на отчетный (базовый) 2019 год муниципальныхкотельных поселка Кутулик в источники тепловой энергии, функционирующие в режиме комбинированной выработки электрической и тепловой энергии, на базе существующих и перспективных тепловых нагрузок на перспективу до 2032 года не прогнозируется.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7.7. Обоснование предлагаемых для реконструкции и модернизации котельных с увеличением зоны их действия путем включения в нее зон действия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существующих источников тепловой энергии</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Реконструкция и модернизация существующихпо состоянию на отчетный (базовый) 2019 год муниципальных котельных поселка Кутулик с увеличением зон действия муниципальных котельных путем включения в них зон действия муниципальных котельных, на перспективу до 2032 года не прогнозируется.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Источники тепловой энергии, функционирующие в режиме комбинированной выработки электрической и тепловой энергии, на территории муниципального образования «Кутулик» по состоянию на отчетный (базовый) 2019 год отсутствуют. Перевод в пиковый режим работы муниципальных котельных поселка Кутулик на перспективу до 2032 года не требуется.</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7.9. Обоснование предложений по расширению зон действия действующих источников тепловой энергии, функционирующих в режиме комбинированной </w:t>
      </w:r>
    </w:p>
    <w:p w:rsidR="005441E0" w:rsidRPr="00B0324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выработки электрической и тепловой энергии</w:t>
      </w:r>
    </w:p>
    <w:p w:rsidR="005441E0" w:rsidRPr="00B0324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Источники тепловой энергии, функционирующие в режиме комбинированной выработки электрической и тепловой энергии, на территории муниципального образования «Кутулик» по состоянию на отчетный (базовый) 2019 год отсутствуют. Строительство источников тепловой энергии, функционирующих в режиме комбинированной выработки электрической и тепловой энергии, на территории муниципального образования на перспективу до 2032 года не прогнозируется.</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7.10. 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5441E0" w:rsidRPr="00B0324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B03247">
        <w:rPr>
          <w:rFonts w:ascii="Times New Roman" w:hAnsi="Times New Roman" w:cs="Times New Roman"/>
          <w:sz w:val="20"/>
          <w:szCs w:val="20"/>
        </w:rPr>
        <w:t xml:space="preserve">Вывод в резерв и вывод из эксплуатации существующих по состоянию на отчетный (базовый) 2019 год муниципальных котельных поселка Кутулик при передаче тепловых нагрузок на другие источники тепловой энергии, на перспективу до 2032 года не прогнозируется. </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7.11. Обоснование организации индивидуального теплоснабжения в зонах </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Застройки муниципального образования «Кутулик» Аларского района </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Иркутской области малоэтажными жилыми зданиями</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Теплоснабжение в зонах застройки муниципального образования «Кутулик» малоэтажными жилыми домами планируется осуществлять индивидуальным теплоснабжением тепловой энергии в связи с тем, что </w:t>
      </w:r>
      <w:r w:rsidRPr="00B03247">
        <w:rPr>
          <w:rFonts w:ascii="Times New Roman" w:hAnsi="Times New Roman" w:cs="Times New Roman"/>
          <w:sz w:val="20"/>
          <w:szCs w:val="20"/>
        </w:rPr>
        <w:lastRenderedPageBreak/>
        <w:t>теплоснабжение зоны застройки муниципального образования малоэтажными жилыми домами не планируется осуществлять от муниципальных котельных поселка Кутулик.</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муниципального</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«Кутулик» Аларского района Иркутской области</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На перспективу до 2032 года прогнозируется увеличение производства, потребления тепловой мощности </w:t>
      </w:r>
      <w:r w:rsidRPr="00B03247">
        <w:rPr>
          <w:rFonts w:ascii="Times New Roman" w:eastAsiaTheme="minorHAnsi" w:hAnsi="Times New Roman" w:cs="Times New Roman"/>
          <w:sz w:val="20"/>
          <w:szCs w:val="20"/>
          <w:lang w:eastAsia="en-US"/>
        </w:rPr>
        <w:t>муниципальной котельной поселка Кутулик (квартал Нефтяников, дом 1 А)</w:t>
      </w:r>
      <w:r w:rsidRPr="00B03247">
        <w:rPr>
          <w:rFonts w:ascii="Times New Roman" w:hAnsi="Times New Roman" w:cs="Times New Roman"/>
          <w:sz w:val="20"/>
          <w:szCs w:val="20"/>
        </w:rPr>
        <w:t xml:space="preserve">, увеличение потребления теплоносителя тепловых сетей муниципальной котельной и присоединенной тепловой нагрузки муниципальной котельной за счет подключения в период с 2021 года по 2024 год к тепловым сетям муниципальной котельной здания физкультурно-оздоровительного комплекса (поселок Кутулик, улица Советская) и зданий 3 многоквартирных домов (поселок Кутулик, квартал Нефтяников). </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Изменение перспективных балансов производства и потребления тепловой мощности остальных муниципальных котельных поселка Кутулик, теплоносителя тепловых сетей муниципальных котельных, присоединенной тепловой нагрузки муниципальных котельных, на перспективу до 2032 года не прогнозируется.</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7.13. 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eastAsiaTheme="minorHAnsi" w:hAnsi="Times New Roman" w:cs="Times New Roman"/>
          <w:sz w:val="20"/>
          <w:szCs w:val="20"/>
          <w:lang w:eastAsia="en-US"/>
        </w:rPr>
        <w:t xml:space="preserve">Муниципальные котельные поселка Кутулик в процессе эксплуатации в качестве основного топлива используют уголь каменный. </w:t>
      </w:r>
      <w:r w:rsidRPr="00B03247">
        <w:rPr>
          <w:rFonts w:ascii="Times New Roman" w:hAnsi="Times New Roman" w:cs="Times New Roman"/>
          <w:sz w:val="20"/>
          <w:szCs w:val="20"/>
        </w:rPr>
        <w:t>Перевод муниципальных котельных на другое основное топливо экономически нецелесообразно и на перспективу до 2032 года не прогнозируется.</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На перспективу до 2032 года на территории муниципального образования «Кутулик» планируется реализация следующих мероприятий по реконструкции и модернизации муниципальных котельных поселка Кутулик:</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2022 год - монтаж водоподготовительной установки в здании муниципальной котельной поселка Кутулик (квартал Нефтяников, дом 1 А);</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2025 год - замена насосного оборудования, установленного в здании муниципальной котельной поселка Кутулик (квартал Нефтяников, дом 1 А), на равнозначное насосное оборудование;</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2025 год - замена котельных агрегатов КВр-0,63 в количестве 1 штуки, установленных в здании муниципальной котельной поселка Кутулик (квартал Нефтяников, дом 1 А), на равнозначный котельный агрегат;</w:t>
      </w:r>
    </w:p>
    <w:p w:rsidR="005441E0" w:rsidRPr="00B03247" w:rsidRDefault="005441E0" w:rsidP="00B03247">
      <w:pPr>
        <w:pStyle w:val="ac"/>
        <w:numPr>
          <w:ilvl w:val="0"/>
          <w:numId w:val="25"/>
        </w:numPr>
        <w:tabs>
          <w:tab w:val="left" w:pos="993"/>
        </w:tabs>
        <w:ind w:left="0" w:firstLine="709"/>
        <w:jc w:val="both"/>
        <w:rPr>
          <w:sz w:val="20"/>
          <w:szCs w:val="20"/>
          <w:shd w:val="clear" w:color="auto" w:fill="FFFFFF"/>
        </w:rPr>
      </w:pPr>
      <w:r w:rsidRPr="00B03247">
        <w:rPr>
          <w:sz w:val="20"/>
          <w:szCs w:val="20"/>
          <w:shd w:val="clear" w:color="auto" w:fill="FFFFFF"/>
        </w:rPr>
        <w:t xml:space="preserve">2030 год - строительство или приобретение передвижной дизельной электрической станции установленной мощностью 100 кВт. </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Внедрение указанных мероприятий позволит повысить эффективность и уровень надежности функционирования муниципальных котельных поселка Кутулик.</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 xml:space="preserve">Индивидуальные источники тепловой энергии одноэтажных и двухэтажных жилых домов усадебного типа (печи, электрические приборы), расположенные на территории муниципального образования «Кутулик», в качестве местного топлива используют дрова для отопления. </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Источники тепловой энергии с использованием возобновляемых источников энергии по состоянию на отчетный (базовый) 2019 год на территории муниципального образования «Кутулик» отсутствуют. Строительство источников тепловой энергии с использованием возобновляемых источников энергии на территории муниципального образования на перспективу до 2032 года не прогнозируется.</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 xml:space="preserve">7.14. Обоснование организации теплоснабжения в производственных зонах </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на территории муниципального образования «Кутулик»</w:t>
      </w:r>
    </w:p>
    <w:p w:rsidR="005441E0" w:rsidRPr="00B0324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Аларского района Иркутской области</w:t>
      </w:r>
    </w:p>
    <w:p w:rsidR="005441E0" w:rsidRPr="00B0324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Теплоснабжение в производственных зонах на территории муниципального образования «Кутулик» по состоянию на отчетный (базовый) 2019 год отсутствует. Организация теплоснабжения в производственных зонах на территории муниципального образования на перспективу до 2032 году не прогнозируется.</w:t>
      </w:r>
    </w:p>
    <w:p w:rsidR="005441E0" w:rsidRPr="00B03247" w:rsidRDefault="005441E0" w:rsidP="00B03247">
      <w:pPr>
        <w:spacing w:after="0" w:line="240" w:lineRule="auto"/>
        <w:jc w:val="both"/>
        <w:rPr>
          <w:rFonts w:ascii="Times New Roman" w:hAnsi="Times New Roman" w:cs="Times New Roman"/>
          <w:b/>
          <w:sz w:val="20"/>
          <w:szCs w:val="20"/>
        </w:rPr>
      </w:pPr>
      <w:r w:rsidRPr="00B03247">
        <w:rPr>
          <w:rFonts w:ascii="Times New Roman" w:hAnsi="Times New Roman" w:cs="Times New Roman"/>
          <w:b/>
          <w:sz w:val="20"/>
          <w:szCs w:val="20"/>
        </w:rPr>
        <w:t>7.15. Результаты расчетов радиуса эффективного теплоснабжения</w:t>
      </w:r>
    </w:p>
    <w:p w:rsidR="005441E0" w:rsidRPr="00B03247" w:rsidRDefault="005441E0" w:rsidP="00B03247">
      <w:pPr>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B03247">
        <w:rPr>
          <w:rFonts w:ascii="Times New Roman" w:hAnsi="Times New Roman" w:cs="Times New Roman"/>
          <w:sz w:val="20"/>
          <w:szCs w:val="20"/>
        </w:rPr>
        <w:t>Результаты расчета радиуса эффективного теплоснабжения муниципальных котельных поселка Кутулик представлен в Таблице 68.</w:t>
      </w:r>
    </w:p>
    <w:p w:rsidR="005441E0" w:rsidRPr="00606467" w:rsidRDefault="005441E0" w:rsidP="005441E0">
      <w:pPr>
        <w:spacing w:after="0" w:line="240" w:lineRule="auto"/>
        <w:jc w:val="right"/>
        <w:rPr>
          <w:rFonts w:ascii="Times New Roman" w:hAnsi="Times New Roman" w:cs="Times New Roman"/>
          <w:sz w:val="20"/>
          <w:szCs w:val="20"/>
        </w:rPr>
      </w:pPr>
      <w:r w:rsidRPr="00606467">
        <w:rPr>
          <w:rFonts w:ascii="Times New Roman" w:hAnsi="Times New Roman" w:cs="Times New Roman"/>
          <w:sz w:val="20"/>
          <w:szCs w:val="20"/>
        </w:rPr>
        <w:t>Таблица 68</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 xml:space="preserve">Результаты расчета радиуса эффективного теплоснабжения </w:t>
      </w:r>
    </w:p>
    <w:p w:rsidR="005441E0" w:rsidRPr="00606467" w:rsidRDefault="005441E0" w:rsidP="005441E0">
      <w:pPr>
        <w:spacing w:after="0" w:line="240" w:lineRule="auto"/>
        <w:jc w:val="center"/>
        <w:rPr>
          <w:rFonts w:ascii="Times New Roman" w:hAnsi="Times New Roman" w:cs="Times New Roman"/>
          <w:sz w:val="20"/>
          <w:szCs w:val="20"/>
        </w:rPr>
      </w:pPr>
      <w:r w:rsidRPr="00606467">
        <w:rPr>
          <w:rFonts w:ascii="Times New Roman" w:hAnsi="Times New Roman" w:cs="Times New Roman"/>
          <w:sz w:val="20"/>
          <w:szCs w:val="20"/>
        </w:rPr>
        <w:t>муниципальных котельных поселка Кутулик</w:t>
      </w:r>
    </w:p>
    <w:tbl>
      <w:tblPr>
        <w:tblStyle w:val="ab"/>
        <w:tblW w:w="9606" w:type="dxa"/>
        <w:tblLayout w:type="fixed"/>
        <w:tblLook w:val="04A0"/>
      </w:tblPr>
      <w:tblGrid>
        <w:gridCol w:w="2376"/>
        <w:gridCol w:w="1807"/>
        <w:gridCol w:w="1808"/>
        <w:gridCol w:w="1807"/>
        <w:gridCol w:w="1808"/>
      </w:tblGrid>
      <w:tr w:rsidR="005441E0" w:rsidRPr="00606467" w:rsidTr="008D7DAD">
        <w:tc>
          <w:tcPr>
            <w:tcW w:w="2376"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муниципальной котельной</w:t>
            </w:r>
          </w:p>
        </w:tc>
        <w:tc>
          <w:tcPr>
            <w:tcW w:w="180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Площадь окружности действия источника тепловой энергии, км</w:t>
            </w:r>
            <w:r w:rsidRPr="00606467">
              <w:rPr>
                <w:rFonts w:ascii="Times New Roman" w:eastAsiaTheme="minorHAnsi" w:hAnsi="Times New Roman" w:cs="Times New Roman"/>
                <w:b/>
                <w:sz w:val="20"/>
                <w:szCs w:val="20"/>
                <w:vertAlign w:val="superscript"/>
                <w:lang w:eastAsia="en-US"/>
              </w:rPr>
              <w:t>2</w:t>
            </w:r>
          </w:p>
        </w:tc>
        <w:tc>
          <w:tcPr>
            <w:tcW w:w="1808"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Теплоплотность зоны действия источника тепловой энергии, ч/км</w:t>
            </w:r>
            <w:r w:rsidRPr="00606467">
              <w:rPr>
                <w:rFonts w:ascii="Times New Roman" w:eastAsiaTheme="minorHAnsi" w:hAnsi="Times New Roman" w:cs="Times New Roman"/>
                <w:b/>
                <w:sz w:val="20"/>
                <w:szCs w:val="20"/>
                <w:vertAlign w:val="superscript"/>
                <w:lang w:eastAsia="en-US"/>
              </w:rPr>
              <w:t>2</w:t>
            </w:r>
          </w:p>
        </w:tc>
        <w:tc>
          <w:tcPr>
            <w:tcW w:w="1807"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Мощность источника тепловой энергии нетто, Гкал/час</w:t>
            </w:r>
          </w:p>
        </w:tc>
        <w:tc>
          <w:tcPr>
            <w:tcW w:w="1808" w:type="dxa"/>
            <w:vAlign w:val="center"/>
          </w:tcPr>
          <w:p w:rsidR="005441E0" w:rsidRPr="00606467" w:rsidRDefault="005441E0" w:rsidP="008D7DAD">
            <w:pPr>
              <w:jc w:val="center"/>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Радиус эффективного теплоснабжения, км</w:t>
            </w:r>
          </w:p>
        </w:tc>
      </w:tr>
      <w:tr w:rsidR="005441E0" w:rsidRPr="00606467" w:rsidTr="008D7DAD">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w:t>
            </w:r>
            <w:r w:rsidRPr="00606467">
              <w:rPr>
                <w:rFonts w:ascii="Times New Roman" w:eastAsiaTheme="minorHAnsi" w:hAnsi="Times New Roman" w:cs="Times New Roman"/>
                <w:sz w:val="20"/>
                <w:szCs w:val="20"/>
                <w:lang w:eastAsia="en-US"/>
              </w:rPr>
              <w:lastRenderedPageBreak/>
              <w:t>котельная поселка Кутулик (квартал Нефтяников, дом 1 А)</w:t>
            </w:r>
          </w:p>
        </w:tc>
        <w:tc>
          <w:tcPr>
            <w:tcW w:w="180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0,808</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0,106</w:t>
            </w:r>
          </w:p>
        </w:tc>
        <w:tc>
          <w:tcPr>
            <w:tcW w:w="1807"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1,838</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0,542</w:t>
            </w:r>
          </w:p>
        </w:tc>
      </w:tr>
      <w:tr w:rsidR="005441E0" w:rsidRPr="00606467" w:rsidTr="008D7DAD">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 xml:space="preserve">Муниципальная котельная ОГБУЗ «Аларская районная больница» (поселок Кутулик, микрорайон Здоровье, дом 1, строение 5) </w:t>
            </w:r>
          </w:p>
        </w:tc>
        <w:tc>
          <w:tcPr>
            <w:tcW w:w="180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0,267</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0,035</w:t>
            </w:r>
          </w:p>
        </w:tc>
        <w:tc>
          <w:tcPr>
            <w:tcW w:w="1807"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3,529</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0,179</w:t>
            </w:r>
          </w:p>
        </w:tc>
      </w:tr>
      <w:tr w:rsidR="005441E0" w:rsidRPr="00606467" w:rsidTr="008D7DAD">
        <w:tc>
          <w:tcPr>
            <w:tcW w:w="2376"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1807"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0,261</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0,034</w:t>
            </w:r>
          </w:p>
        </w:tc>
        <w:tc>
          <w:tcPr>
            <w:tcW w:w="1807" w:type="dxa"/>
            <w:vAlign w:val="center"/>
          </w:tcPr>
          <w:p w:rsidR="005441E0" w:rsidRPr="00606467" w:rsidRDefault="005441E0" w:rsidP="008D7DAD">
            <w:pPr>
              <w:tabs>
                <w:tab w:val="left" w:pos="993"/>
              </w:tabs>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1,581</w:t>
            </w:r>
          </w:p>
        </w:tc>
        <w:tc>
          <w:tcPr>
            <w:tcW w:w="1808" w:type="dxa"/>
            <w:vAlign w:val="center"/>
          </w:tcPr>
          <w:p w:rsidR="005441E0" w:rsidRPr="00606467" w:rsidRDefault="005441E0" w:rsidP="008D7DAD">
            <w:pPr>
              <w:jc w:val="center"/>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0,175</w:t>
            </w:r>
          </w:p>
        </w:tc>
      </w:tr>
    </w:tbl>
    <w:p w:rsidR="005441E0" w:rsidRPr="00606467" w:rsidRDefault="005441E0" w:rsidP="005441E0">
      <w:pPr>
        <w:spacing w:after="0" w:line="240" w:lineRule="auto"/>
        <w:ind w:firstLine="709"/>
        <w:rPr>
          <w:rFonts w:ascii="Times New Roman" w:hAnsi="Times New Roman" w:cs="Times New Roman"/>
          <w:sz w:val="20"/>
          <w:szCs w:val="20"/>
        </w:rPr>
      </w:pPr>
      <w:r w:rsidRPr="00606467">
        <w:rPr>
          <w:rFonts w:ascii="Times New Roman" w:hAnsi="Times New Roman" w:cs="Times New Roman"/>
          <w:sz w:val="20"/>
          <w:szCs w:val="20"/>
        </w:rPr>
        <w:t xml:space="preserve">Результат расчета радиуса эффективного теплоснабжения муниципальных котельныхпоселка Кутулик свидетельствует том, что все потребители, находящиеся в зонах действия муниципальных котельных, расположены в зонах своего эффективного радиуса теплоснабжения.  </w:t>
      </w:r>
    </w:p>
    <w:p w:rsidR="005441E0" w:rsidRPr="00606467" w:rsidRDefault="005441E0" w:rsidP="005441E0">
      <w:pPr>
        <w:spacing w:after="0" w:line="240" w:lineRule="auto"/>
        <w:jc w:val="right"/>
        <w:rPr>
          <w:rFonts w:ascii="Times New Roman" w:hAnsi="Times New Roman" w:cs="Times New Roman"/>
          <w:sz w:val="20"/>
          <w:szCs w:val="20"/>
        </w:rPr>
      </w:pPr>
    </w:p>
    <w:p w:rsidR="005441E0" w:rsidRPr="00606467" w:rsidRDefault="005441E0" w:rsidP="005441E0">
      <w:pPr>
        <w:spacing w:after="0" w:line="240" w:lineRule="auto"/>
        <w:jc w:val="right"/>
        <w:rPr>
          <w:rFonts w:ascii="Times New Roman" w:hAnsi="Times New Roman" w:cs="Times New Roman"/>
          <w:sz w:val="20"/>
          <w:szCs w:val="20"/>
        </w:rPr>
      </w:pPr>
    </w:p>
    <w:p w:rsidR="005441E0" w:rsidRPr="00606467" w:rsidRDefault="005441E0" w:rsidP="005441E0">
      <w:pPr>
        <w:spacing w:after="0" w:line="240" w:lineRule="auto"/>
        <w:ind w:firstLine="709"/>
        <w:rPr>
          <w:rFonts w:ascii="Times New Roman" w:hAnsi="Times New Roman" w:cs="Times New Roman"/>
          <w:sz w:val="20"/>
          <w:szCs w:val="20"/>
        </w:rPr>
      </w:pPr>
    </w:p>
    <w:p w:rsidR="005441E0" w:rsidRPr="00606467" w:rsidRDefault="005441E0" w:rsidP="005441E0">
      <w:pPr>
        <w:spacing w:after="0" w:line="240" w:lineRule="auto"/>
        <w:jc w:val="center"/>
        <w:rPr>
          <w:rFonts w:ascii="Times New Roman" w:hAnsi="Times New Roman" w:cs="Times New Roman"/>
          <w:b/>
          <w:sz w:val="20"/>
          <w:szCs w:val="20"/>
          <w:shd w:val="clear" w:color="auto" w:fill="FFFFFF"/>
        </w:rPr>
      </w:pPr>
    </w:p>
    <w:p w:rsidR="005441E0" w:rsidRPr="005441E0" w:rsidRDefault="005441E0" w:rsidP="00B03247">
      <w:pPr>
        <w:tabs>
          <w:tab w:val="left" w:pos="1134"/>
          <w:tab w:val="right" w:leader="dot" w:pos="9923"/>
        </w:tabs>
        <w:spacing w:after="0" w:line="240" w:lineRule="auto"/>
        <w:jc w:val="both"/>
        <w:rPr>
          <w:rFonts w:ascii="Times New Roman" w:eastAsiaTheme="minorHAnsi" w:hAnsi="Times New Roman" w:cs="Times New Roman"/>
          <w:b/>
          <w:color w:val="000000" w:themeColor="text1"/>
          <w:sz w:val="20"/>
          <w:szCs w:val="20"/>
          <w:lang w:eastAsia="en-US"/>
        </w:rPr>
      </w:pPr>
      <w:r w:rsidRPr="005441E0">
        <w:rPr>
          <w:rFonts w:ascii="Times New Roman" w:eastAsiaTheme="minorHAnsi" w:hAnsi="Times New Roman" w:cs="Times New Roman"/>
          <w:b/>
          <w:color w:val="000000" w:themeColor="text1"/>
          <w:sz w:val="20"/>
          <w:szCs w:val="20"/>
          <w:lang w:eastAsia="en-US"/>
        </w:rPr>
        <w:t>ГЛАВА 8.</w:t>
      </w:r>
      <w:r w:rsidRPr="005441E0">
        <w:rPr>
          <w:rFonts w:ascii="Times New Roman" w:eastAsiaTheme="minorHAnsi" w:hAnsi="Times New Roman" w:cs="Times New Roman"/>
          <w:b/>
          <w:color w:val="000000" w:themeColor="text1"/>
          <w:sz w:val="20"/>
          <w:szCs w:val="20"/>
          <w:lang w:eastAsia="en-US"/>
        </w:rPr>
        <w:tab/>
        <w:t>ПРЕДЛОЖЕНИЯ ПО СТРОИТЕЛЬСТВУ, РЕКОНСТРУКЦИИ И МОДЕРНИЗАЦИИ ТЕПЛОВЫХ СЕТЕЙ</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8.1. 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(использование существующих резервов)</w:t>
      </w:r>
    </w:p>
    <w:p w:rsidR="005441E0" w:rsidRPr="00606467" w:rsidRDefault="005441E0" w:rsidP="00B03247">
      <w:pPr>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rPr>
        <w:t xml:space="preserve">Возможные дефициты тепловой мощности на территории муниципального образования «Кутулик» будут покрываться за счет тепловых мощностей индивидуальных источников тепловой энергии - </w:t>
      </w:r>
      <w:r w:rsidRPr="00606467">
        <w:rPr>
          <w:rFonts w:ascii="Times New Roman" w:hAnsi="Times New Roman" w:cs="Times New Roman"/>
          <w:sz w:val="20"/>
          <w:szCs w:val="20"/>
          <w:shd w:val="clear" w:color="auto" w:fill="FFFFFF"/>
        </w:rPr>
        <w:t>печей и электрических приборов.</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на территории муниципального образования «Кутулик» на перспективу до 2032 года не прогнозируется.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8.2. 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муниципального образования «Кутулик» Аларского района Иркутской области</w:t>
      </w:r>
    </w:p>
    <w:p w:rsidR="005441E0" w:rsidRPr="00606467" w:rsidRDefault="005441E0" w:rsidP="00B03247">
      <w:pPr>
        <w:pStyle w:val="ac"/>
        <w:tabs>
          <w:tab w:val="left" w:pos="993"/>
        </w:tabs>
        <w:ind w:left="0" w:firstLine="709"/>
        <w:jc w:val="both"/>
        <w:rPr>
          <w:sz w:val="20"/>
          <w:szCs w:val="20"/>
        </w:rPr>
      </w:pPr>
      <w:r w:rsidRPr="00606467">
        <w:rPr>
          <w:sz w:val="20"/>
          <w:szCs w:val="20"/>
        </w:rPr>
        <w:t>На перспективу до 2032 года на территории муниципального образования «Кутулик» планируется реализация следующих мероприятий по строительству тепловых сетей для обеспечения перспективных приростов тепловой нагрузки под жилищную и комплексную застройку территории муниципального образования:</w:t>
      </w:r>
    </w:p>
    <w:p w:rsidR="005441E0" w:rsidRPr="005441E0" w:rsidRDefault="005441E0" w:rsidP="00B03247">
      <w:pPr>
        <w:pStyle w:val="ac"/>
        <w:numPr>
          <w:ilvl w:val="0"/>
          <w:numId w:val="25"/>
        </w:numPr>
        <w:tabs>
          <w:tab w:val="left" w:pos="993"/>
        </w:tabs>
        <w:ind w:left="0" w:firstLine="709"/>
        <w:jc w:val="both"/>
        <w:rPr>
          <w:sz w:val="20"/>
          <w:szCs w:val="20"/>
        </w:rPr>
      </w:pPr>
      <w:r w:rsidRPr="005441E0">
        <w:rPr>
          <w:sz w:val="20"/>
          <w:szCs w:val="20"/>
          <w:shd w:val="clear" w:color="auto" w:fill="FFFFFF"/>
        </w:rPr>
        <w:t xml:space="preserve">2025 год - </w:t>
      </w:r>
      <w:r w:rsidRPr="005441E0">
        <w:rPr>
          <w:sz w:val="20"/>
          <w:szCs w:val="20"/>
        </w:rPr>
        <w:t>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0,2 Гкал/час к тепловым сетям муниципальной котельной поселка Кутулик (квартал Нефтяников, дом 1 А), строительство тепловой сети в двухтрубном исполнении протяженностью 0,3 км;</w:t>
      </w:r>
    </w:p>
    <w:p w:rsidR="005441E0" w:rsidRPr="005441E0" w:rsidRDefault="005441E0" w:rsidP="00B03247">
      <w:pPr>
        <w:pStyle w:val="ac"/>
        <w:numPr>
          <w:ilvl w:val="0"/>
          <w:numId w:val="25"/>
        </w:numPr>
        <w:tabs>
          <w:tab w:val="left" w:pos="993"/>
        </w:tabs>
        <w:ind w:left="0" w:firstLine="709"/>
        <w:jc w:val="both"/>
        <w:rPr>
          <w:sz w:val="20"/>
          <w:szCs w:val="20"/>
          <w:shd w:val="clear" w:color="auto" w:fill="FFFFFF"/>
        </w:rPr>
      </w:pPr>
      <w:r w:rsidRPr="005441E0">
        <w:rPr>
          <w:sz w:val="20"/>
          <w:szCs w:val="20"/>
        </w:rPr>
        <w:t xml:space="preserve">2026-2032 гг. -  присоединение многоквартирных домов (поселок Кутулик, квартал Нефтяников) с совокупной установленной тепловой нагрузкой 0,358 Гкал/час к тепловым сетям муниципальной котельной поселка Кутулик (квартал Нефтяников, дом 1 А), строительство тепловых сетей в двухтрубном исполнении диаметром 159 мм, протяженностью 0,3 км. </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Внедрение указанных мероприятий позволит обеспечить перспективные приросты тепловой нагрузки под жилищную и комплексную застройку территории муниципального образования «Кутулик».</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8.3. 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при сохранении надежности теплоснабжения</w:t>
      </w:r>
    </w:p>
    <w:p w:rsidR="005441E0" w:rsidRPr="00606467" w:rsidRDefault="005441E0" w:rsidP="00B03247">
      <w:pPr>
        <w:tabs>
          <w:tab w:val="left" w:pos="0"/>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на территории муниципального образования «Кутулик» на перспективу до 2032 года не прогнозируется.</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8.4. 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режим работы или ликвидации котельных</w:t>
      </w:r>
    </w:p>
    <w:p w:rsidR="005441E0" w:rsidRPr="00606467" w:rsidRDefault="005441E0" w:rsidP="00B03247">
      <w:pPr>
        <w:tabs>
          <w:tab w:val="left" w:pos="0"/>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Строительство, реконструкция, модернизации тепловых сетей для повышения эффективности функционирования систем теплоснабжения, в том числе, за счет перевода муниципальных котельных поселка </w:t>
      </w:r>
      <w:r w:rsidRPr="00606467">
        <w:rPr>
          <w:rFonts w:ascii="Times New Roman" w:hAnsi="Times New Roman" w:cs="Times New Roman"/>
          <w:sz w:val="20"/>
          <w:szCs w:val="20"/>
        </w:rPr>
        <w:lastRenderedPageBreak/>
        <w:t>Кутуликв пиковый режим работы или ликвидации муниципальных котельных, на перспективу до 2032 года не прогнозируется.</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8.5. Обоснование предложений по строительству тепловых сетей </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для обеспечения нормативной надежности теплоснабжения</w:t>
      </w:r>
    </w:p>
    <w:p w:rsidR="005441E0" w:rsidRPr="00606467" w:rsidRDefault="005441E0" w:rsidP="00B03247">
      <w:pPr>
        <w:tabs>
          <w:tab w:val="left" w:pos="0"/>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Строительство тепловых сетей в целях обеспечения нормативной надежности теплоснабжения на территории муниципального образования «Кутулик» на перспективу до 2032 года не прогнозируется.</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8.6. 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приростов тепловой нагрузки</w:t>
      </w:r>
    </w:p>
    <w:p w:rsidR="005441E0" w:rsidRPr="00606467" w:rsidRDefault="005441E0" w:rsidP="00B03247">
      <w:pPr>
        <w:tabs>
          <w:tab w:val="left" w:pos="0"/>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Реконструкция и модернизация тепловых сетей муниципальных котельных поселка Кутуликс увеличением диаметра трубопроводов для обеспечения перспективных приростов тепловой нагрузки на перспективу до 2032 года не прогнозируется.</w:t>
      </w:r>
    </w:p>
    <w:p w:rsidR="005441E0" w:rsidRPr="00606467" w:rsidRDefault="005441E0" w:rsidP="00B03247">
      <w:pPr>
        <w:tabs>
          <w:tab w:val="left" w:pos="0"/>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8.7. Обоснование предложений по реконструкции и модернизации тепловых сетей, подлежащих замене в связи с исчерпанием эксплуатационного ресурса</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Реконструкция и модернизация тепловых сетей муниципальных котельных поселка Кутулик, подлежащих замене в связи с исчерпанием эксплуатационного ресурса, на перспективу до 2032 года не прогнозируется. </w:t>
      </w:r>
    </w:p>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8.8. Обоснование предложений по строительству, реконструкции </w:t>
      </w:r>
    </w:p>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и модернизации насосных станций</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Обособленные насосные станции, участвующие в транспортировке тепловой энергии потребителям муниципального образования «Кутулик», по состоянию на отчетный (базовый) 2019 год отсутствуют. Насосное оборудование, участвующее в теплоснабжении потребителей тепловой энергии муниципальных котельных поселка Кутулик, установлено непосредственно в зданиях муниципальных котельных.</w:t>
      </w:r>
    </w:p>
    <w:p w:rsidR="005441E0"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 Строительство, реконструкция и модернизация насосных станций на территории муниципального образования «Кутулик» на перспективу до 2032 года не прогнозируется. </w:t>
      </w:r>
    </w:p>
    <w:p w:rsidR="005441E0" w:rsidRPr="005441E0" w:rsidRDefault="005441E0" w:rsidP="00B03247">
      <w:pPr>
        <w:spacing w:after="0" w:line="240" w:lineRule="auto"/>
        <w:ind w:firstLine="709"/>
        <w:jc w:val="both"/>
        <w:rPr>
          <w:rFonts w:ascii="Times New Roman" w:hAnsi="Times New Roman" w:cs="Times New Roman"/>
          <w:sz w:val="20"/>
          <w:szCs w:val="20"/>
        </w:rPr>
      </w:pPr>
    </w:p>
    <w:p w:rsidR="005441E0" w:rsidRPr="00606467" w:rsidRDefault="005441E0" w:rsidP="00B03247">
      <w:pPr>
        <w:tabs>
          <w:tab w:val="left" w:pos="1134"/>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9.</w:t>
      </w:r>
      <w:r w:rsidRPr="00606467">
        <w:rPr>
          <w:rFonts w:ascii="Times New Roman" w:eastAsiaTheme="minorHAnsi" w:hAnsi="Times New Roman" w:cs="Times New Roman"/>
          <w:b/>
          <w:sz w:val="20"/>
          <w:szCs w:val="20"/>
          <w:lang w:eastAsia="en-US"/>
        </w:rPr>
        <w:tab/>
        <w:t xml:space="preserve">ПРЕДЛОЖЕНИЯ ПО ПЕРЕВОДУ ОТКРЫТЫХ СИСТЕМ ТЕПЛОСНАБЖЕНИЯ (ГОРЯЧЕГО ВОДОСНАБЖЕНИЯ) В ЗАКРЫТЫЕ </w:t>
      </w:r>
    </w:p>
    <w:p w:rsidR="005441E0" w:rsidRPr="00606467" w:rsidRDefault="005441E0" w:rsidP="00B03247">
      <w:pPr>
        <w:tabs>
          <w:tab w:val="left" w:pos="1134"/>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СИСТЕМЫ ГОРЯЧЕГО ВОДОСНАБЖЕНИЯ</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9.1. </w:t>
      </w:r>
      <w:r w:rsidRPr="00606467">
        <w:rPr>
          <w:rFonts w:ascii="Times New Roman" w:hAnsi="Times New Roman" w:cs="Times New Roman"/>
          <w:b/>
          <w:sz w:val="20"/>
          <w:szCs w:val="20"/>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По состоянию на отчетный (базовый) 2019 год </w:t>
      </w:r>
      <w:r w:rsidRPr="00606467">
        <w:rPr>
          <w:rFonts w:ascii="Times New Roman" w:eastAsiaTheme="minorHAnsi" w:hAnsi="Times New Roman" w:cs="Times New Roman"/>
          <w:sz w:val="20"/>
          <w:szCs w:val="20"/>
          <w:lang w:eastAsia="en-US"/>
        </w:rPr>
        <w:t>муниципальная котельнаяОГБУЗ «Аларская районная больница» (поселок Кутулик, микрорайон Здоровье, дом 1, строение 5) функционирует по открытой системе теплоснабжения. Остальные муниципальные котельные поселка Кутулик функционируют по закрытым системам теплоснабжения.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Присоединения теплопотребляющих установок потребителей к тепловым сетям</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обеспечивающим перевод потребителей, подключенных к открытой системе теплоснабжения (горячего водоснабжения) муниципальной котельной, на закрытую систему горячего водоснабжения, на перспективу до 2032 года не прогнозируются.</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9.2. Выбор и обоснование метода регулирования отпуска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тепловой энергии от источников тепловой энергии</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При применениикачественногометода регулирования отпуска тепловой энергии от источников тепловой энергии изменяетсятемпература воды, подаваемой в тепловую есть, при неизменном расходе теплоносителя.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При применении количественного метода регулирования отпуска тепловой энергии от источников тепловой энергии изменяется расход теплоносителя при неизменной температуре.</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При применении качественно-количественного метода регулирования отпуска тепловой энергии от источников тепловой энергии одновременно изменяетсятемпература и расход теплоносителя.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Регулирование отпуска тепловой энергии от муниципальных котельных поселка Кутулик потребителям тепловой энергии по состоянию на отчетный (базовый) 2019 год осуществляется посредством применения качественного метода. При применении качественного метода отпуска тепловой энергии от муниципальных котельных тепловые сети муниципальных котельных в меньшей степени подвержены разрегулировке вследствие постоянного расхода сетевой воды.</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к закрытой системе горячего водоснабжения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 xml:space="preserve">муниципальной котельнойОГБУЗ «Аларская районная больница» (поселок Кутулик, микрорайон Здоровье, дом 1, строение 5) </w:t>
      </w:r>
      <w:r w:rsidRPr="00606467">
        <w:rPr>
          <w:rFonts w:ascii="Times New Roman" w:eastAsiaTheme="minorHAnsi" w:hAnsi="Times New Roman" w:cs="Times New Roman"/>
          <w:sz w:val="20"/>
          <w:szCs w:val="20"/>
          <w:lang w:eastAsia="en-US"/>
        </w:rPr>
        <w:lastRenderedPageBreak/>
        <w:t>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Реконструкция тепловых сетей</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для обеспечения передачи тепловой энергии при переходе от открытой системы теплоснабжения (горячего водоснабжения) муниципальной котельной к закрытой системе горячего водоснабжения, на перспективу до 2032 года не прогнозируется.</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Инвестиции для перевода открытой системы теплоснабжения (горячего водоснабжения)</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в закрытую систему горячего водоснабжения на перспективу до 2032 года не прогнозируются.</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9.5. Оценка целевых показателей эффективности и качества теплоснабжения в открытой системе теплоснабжения (горячего водоснабжения) и закрытой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системе горячего водоснабжения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Недостатками открытой системы теплоснабжения являются:</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повышенные расходы тепловой энергии на отопление и горячее водоснабжение;</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высокие удельные расходы основного топлива и электрической энергии на выработку тепловой энергии муниципальной котельной;</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повышенные финансовые затраты на эксплуатацию муниципальной котельной и тепловых сетей муниципальной котельной;</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отсутствие качественного теплоснабжения потребителей из-за значительных потерь тепловой энергии и количества повреждений на тепловых сетях муниципальной котельной;</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повышенные финансовые затраты на химическую подготовку воды;</w:t>
      </w:r>
    </w:p>
    <w:p w:rsidR="005441E0" w:rsidRPr="00606467" w:rsidRDefault="005441E0" w:rsidP="00B03247">
      <w:pPr>
        <w:pStyle w:val="ac"/>
        <w:numPr>
          <w:ilvl w:val="0"/>
          <w:numId w:val="31"/>
        </w:numPr>
        <w:tabs>
          <w:tab w:val="left" w:pos="993"/>
        </w:tabs>
        <w:autoSpaceDE w:val="0"/>
        <w:autoSpaceDN w:val="0"/>
        <w:adjustRightInd w:val="0"/>
        <w:ind w:left="0" w:firstLine="709"/>
        <w:jc w:val="both"/>
        <w:rPr>
          <w:sz w:val="20"/>
          <w:szCs w:val="20"/>
        </w:rPr>
      </w:pPr>
      <w:r w:rsidRPr="00606467">
        <w:rPr>
          <w:sz w:val="20"/>
          <w:szCs w:val="20"/>
        </w:rPr>
        <w:t>остывание теплоносителя в тепловых сетях муниципальной котельной при небольшом разборе потребителями тепловой энергии.</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Преимуществами открытой системы теплоснабжения являются высокое качество горячего водоснабжения и живучесть открытой системы теплоснабжения. Живучесть открытой системы теплоснабжения проявляется в следующем: в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муниципальных котельных, снижается комфортность жилья для потребителей тепловой энергии при одновременном повышении финансовых затрат.</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eastAsiaTheme="minorHAnsi" w:hAnsi="Times New Roman" w:cs="Times New Roman"/>
          <w:sz w:val="20"/>
          <w:szCs w:val="20"/>
          <w:lang w:eastAsia="en-US"/>
        </w:rPr>
        <w:t xml:space="preserve">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 теплоснабжения. Таким образом, температура горячего водоснабжения точно контролируется и поддерживается на постоянном уровне, равным 55 </w:t>
      </w:r>
      <w:r w:rsidRPr="00606467">
        <w:rPr>
          <w:rFonts w:ascii="Times New Roman" w:hAnsi="Times New Roman" w:cs="Times New Roman"/>
          <w:sz w:val="20"/>
          <w:szCs w:val="20"/>
        </w:rPr>
        <w:t>°С</w:t>
      </w:r>
      <w:r w:rsidRPr="00606467">
        <w:rPr>
          <w:rFonts w:ascii="Times New Roman" w:eastAsiaTheme="minorHAnsi" w:hAnsi="Times New Roman" w:cs="Times New Roman"/>
          <w:sz w:val="20"/>
          <w:szCs w:val="20"/>
          <w:lang w:eastAsia="en-US"/>
        </w:rPr>
        <w:t xml:space="preserve">. </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Перевод потребителей тепловой энергии с закрытых систем теплоснабжения в открытые системы теплоснабжения требует значительных капитальных вложений и экономически не оправдан.     </w:t>
      </w:r>
    </w:p>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9.6. Предложения по источникам инвестиций</w:t>
      </w:r>
    </w:p>
    <w:p w:rsidR="005441E0"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sz w:val="20"/>
          <w:szCs w:val="20"/>
        </w:rPr>
        <w:t xml:space="preserve">Инвестиции для мероприятий по переводу открытой системы теплоснабжения (горячего водоснабжения) </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в закрытую систему теплоснабжения на территории муниципального образования «Кутулик» на перспективу до 2032 года не прогнозируются.</w:t>
      </w:r>
    </w:p>
    <w:p w:rsidR="005441E0" w:rsidRPr="005441E0" w:rsidRDefault="005441E0" w:rsidP="00B03247">
      <w:pPr>
        <w:spacing w:after="0" w:line="240" w:lineRule="auto"/>
        <w:jc w:val="both"/>
        <w:rPr>
          <w:rFonts w:ascii="Times New Roman" w:hAnsi="Times New Roman" w:cs="Times New Roman"/>
          <w:b/>
          <w:sz w:val="20"/>
          <w:szCs w:val="20"/>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10. ПЕРСПЕКТИВНЫЕ ТОПЛИВНЫЕ БАЛАНСЫ</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lastRenderedPageBreak/>
        <w:t xml:space="preserve">10.1. </w:t>
      </w:r>
      <w:r w:rsidRPr="00606467">
        <w:rPr>
          <w:rFonts w:ascii="Times New Roman" w:hAnsi="Times New Roman" w:cs="Times New Roman"/>
          <w:b/>
          <w:sz w:val="20"/>
          <w:szCs w:val="20"/>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тепловой энергии на территории муниципального образования</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«Кутулик» Аларского района Иркутской области</w:t>
      </w:r>
    </w:p>
    <w:p w:rsidR="005441E0" w:rsidRPr="00606467" w:rsidRDefault="005441E0" w:rsidP="00B03247">
      <w:pPr>
        <w:tabs>
          <w:tab w:val="left" w:pos="851"/>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Муниципальные котельные поселка Кутуликв процессе своей эксплуатации в качестве основного топлива используют уголь каменный.</w:t>
      </w:r>
    </w:p>
    <w:p w:rsidR="005441E0" w:rsidRPr="00606467" w:rsidRDefault="005441E0" w:rsidP="00B03247">
      <w:pPr>
        <w:tabs>
          <w:tab w:val="left" w:pos="851"/>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Расчеты по муниципальным котельнымпоселка Кутуликперспективных максимальных и годовых расходов угля каменного для зимнего и летнего периодов, необходимых для обеспечения нормативного функционирования муниципальных котельных, представлены в Таблице 69.</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69</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Расчеты по муниципальным котельным поселка Кутуликперспективных </w:t>
      </w:r>
    </w:p>
    <w:p w:rsidR="005441E0" w:rsidRPr="00606467" w:rsidRDefault="005441E0" w:rsidP="00B03247">
      <w:pPr>
        <w:tabs>
          <w:tab w:val="left" w:pos="851"/>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максимальных и годовых расходов угля каменного для зимнего и летнего периодов</w:t>
      </w:r>
    </w:p>
    <w:tbl>
      <w:tblPr>
        <w:tblStyle w:val="ab"/>
        <w:tblW w:w="9863" w:type="dxa"/>
        <w:tblInd w:w="-318" w:type="dxa"/>
        <w:tblLayout w:type="fixed"/>
        <w:tblLook w:val="04A0"/>
      </w:tblPr>
      <w:tblGrid>
        <w:gridCol w:w="1135"/>
        <w:gridCol w:w="1559"/>
        <w:gridCol w:w="1134"/>
        <w:gridCol w:w="862"/>
        <w:gridCol w:w="862"/>
        <w:gridCol w:w="862"/>
        <w:gridCol w:w="862"/>
        <w:gridCol w:w="862"/>
        <w:gridCol w:w="862"/>
        <w:gridCol w:w="863"/>
      </w:tblGrid>
      <w:tr w:rsidR="005441E0" w:rsidRPr="00606467" w:rsidTr="008D7DAD">
        <w:trPr>
          <w:trHeight w:val="412"/>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Вид расхода топлива</w:t>
            </w:r>
          </w:p>
        </w:tc>
        <w:tc>
          <w:tcPr>
            <w:tcW w:w="1559"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Период расхода топлива</w:t>
            </w:r>
          </w:p>
        </w:tc>
        <w:tc>
          <w:tcPr>
            <w:tcW w:w="7169" w:type="dxa"/>
            <w:gridSpan w:val="8"/>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b/>
                <w:sz w:val="20"/>
                <w:szCs w:val="20"/>
                <w:lang w:eastAsia="en-US"/>
              </w:rPr>
              <w:t>Расход угля каменного муниципальной котельной, т</w:t>
            </w:r>
          </w:p>
        </w:tc>
      </w:tr>
      <w:tr w:rsidR="005441E0" w:rsidRPr="00606467" w:rsidTr="008D7DAD">
        <w:trPr>
          <w:trHeight w:val="412"/>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559"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Существующий</w:t>
            </w:r>
          </w:p>
        </w:tc>
        <w:tc>
          <w:tcPr>
            <w:tcW w:w="6035" w:type="dxa"/>
            <w:gridSpan w:val="7"/>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Перспективный</w:t>
            </w:r>
          </w:p>
        </w:tc>
      </w:tr>
      <w:tr w:rsidR="005441E0" w:rsidRPr="00606467" w:rsidTr="008D7DAD">
        <w:trPr>
          <w:trHeight w:val="6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559"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70"/>
        </w:trPr>
        <w:tc>
          <w:tcPr>
            <w:tcW w:w="9863" w:type="dxa"/>
            <w:gridSpan w:val="10"/>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Calibr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максимальный часовой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1,319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1,676</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1,676</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0,659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0,838</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0,838</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648,9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1478,404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1878,915</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1878,915</w:t>
            </w:r>
          </w:p>
        </w:tc>
      </w:tr>
      <w:tr w:rsidR="005441E0" w:rsidRPr="00606467" w:rsidTr="008D7DAD">
        <w:trPr>
          <w:trHeight w:val="70"/>
        </w:trPr>
        <w:tc>
          <w:tcPr>
            <w:tcW w:w="9863" w:type="dxa"/>
            <w:gridSpan w:val="10"/>
            <w:vAlign w:val="center"/>
          </w:tcPr>
          <w:p w:rsidR="005441E0" w:rsidRPr="00606467" w:rsidRDefault="005441E0" w:rsidP="00B03247">
            <w:pPr>
              <w:tabs>
                <w:tab w:val="left" w:pos="993"/>
              </w:tabs>
              <w:jc w:val="both"/>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Calibr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максимальный часовой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1,169</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0,584</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1309,933</w:t>
            </w:r>
          </w:p>
        </w:tc>
      </w:tr>
      <w:tr w:rsidR="005441E0" w:rsidRPr="00606467" w:rsidTr="008D7DAD">
        <w:trPr>
          <w:trHeight w:val="70"/>
        </w:trPr>
        <w:tc>
          <w:tcPr>
            <w:tcW w:w="9863" w:type="dxa"/>
            <w:gridSpan w:val="10"/>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максимальный часовой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0,8</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0,4</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896,6</w:t>
            </w:r>
          </w:p>
        </w:tc>
      </w:tr>
      <w:tr w:rsidR="005441E0" w:rsidRPr="00606467" w:rsidTr="008D7DAD">
        <w:trPr>
          <w:trHeight w:val="70"/>
        </w:trPr>
        <w:tc>
          <w:tcPr>
            <w:tcW w:w="9863" w:type="dxa"/>
            <w:gridSpan w:val="10"/>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максимальный часовой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3,288</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3,645</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3,645</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1,643</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1,822</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1,822</w:t>
            </w:r>
          </w:p>
        </w:tc>
      </w:tr>
      <w:tr w:rsidR="005441E0" w:rsidRPr="00606467" w:rsidTr="008D7DAD">
        <w:trPr>
          <w:trHeight w:val="70"/>
        </w:trPr>
        <w:tc>
          <w:tcPr>
            <w:tcW w:w="1135"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годовой</w:t>
            </w: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зимний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4566,6</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4566,6</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летний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70"/>
        </w:trPr>
        <w:tc>
          <w:tcPr>
            <w:tcW w:w="1135" w:type="dxa"/>
            <w:vMerge/>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155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переходный</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6384,937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3684,937</w:t>
            </w:r>
          </w:p>
        </w:tc>
        <w:tc>
          <w:tcPr>
            <w:tcW w:w="86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4085,448</w:t>
            </w:r>
          </w:p>
        </w:tc>
        <w:tc>
          <w:tcPr>
            <w:tcW w:w="86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4085,448</w:t>
            </w:r>
          </w:p>
        </w:tc>
      </w:tr>
    </w:tbl>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10.2. Результаты расчетов по каждому источнику тепловой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энергии нормативных запасов топлива</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муниципальных котельныхпоселка Кутулик резервное и аварийное топливо отсутствует.</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Результаты расчетов по муниципальным котельнымпоселка Кутуликнормативных запасов топлива представлены в Таблице 70.</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70</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Результаты расчетов по муниципальным котельным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поселка Кутулик нормативных запасов топлива</w:t>
      </w:r>
    </w:p>
    <w:tbl>
      <w:tblPr>
        <w:tblStyle w:val="ab"/>
        <w:tblW w:w="9515" w:type="dxa"/>
        <w:tblLayout w:type="fixed"/>
        <w:tblLook w:val="04A0"/>
      </w:tblPr>
      <w:tblGrid>
        <w:gridCol w:w="2376"/>
        <w:gridCol w:w="1134"/>
        <w:gridCol w:w="857"/>
        <w:gridCol w:w="858"/>
        <w:gridCol w:w="858"/>
        <w:gridCol w:w="858"/>
        <w:gridCol w:w="858"/>
        <w:gridCol w:w="858"/>
        <w:gridCol w:w="858"/>
      </w:tblGrid>
      <w:tr w:rsidR="005441E0" w:rsidRPr="00606467" w:rsidTr="008D7DAD">
        <w:trPr>
          <w:trHeight w:val="278"/>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вида основного топлива</w:t>
            </w:r>
          </w:p>
        </w:tc>
        <w:tc>
          <w:tcPr>
            <w:tcW w:w="7139"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Расчеты по муниципальной котельной</w:t>
            </w:r>
          </w:p>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нормативных запасов топлива</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134" w:type="dxa"/>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Существующие</w:t>
            </w:r>
          </w:p>
        </w:tc>
        <w:tc>
          <w:tcPr>
            <w:tcW w:w="6005" w:type="dxa"/>
            <w:gridSpan w:val="7"/>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Перспективные</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rPr>
          <w:trHeight w:val="277"/>
        </w:trPr>
        <w:tc>
          <w:tcPr>
            <w:tcW w:w="9515" w:type="dxa"/>
            <w:gridSpan w:val="9"/>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1648,9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2095,6</w:t>
            </w:r>
          </w:p>
        </w:tc>
      </w:tr>
      <w:tr w:rsidR="005441E0" w:rsidRPr="00606467" w:rsidTr="008D7DAD">
        <w:trPr>
          <w:trHeight w:val="277"/>
        </w:trPr>
        <w:tc>
          <w:tcPr>
            <w:tcW w:w="2376" w:type="dxa"/>
            <w:vAlign w:val="center"/>
          </w:tcPr>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Уголь каменный, </w:t>
            </w:r>
          </w:p>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r>
      <w:tr w:rsidR="005441E0" w:rsidRPr="00606467" w:rsidTr="008D7DAD">
        <w:trPr>
          <w:trHeight w:val="277"/>
        </w:trPr>
        <w:tc>
          <w:tcPr>
            <w:tcW w:w="9515" w:type="dxa"/>
            <w:gridSpan w:val="9"/>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1461</w:t>
            </w:r>
          </w:p>
        </w:tc>
      </w:tr>
      <w:tr w:rsidR="005441E0" w:rsidRPr="00606467" w:rsidTr="008D7DAD">
        <w:trPr>
          <w:trHeight w:val="277"/>
        </w:trPr>
        <w:tc>
          <w:tcPr>
            <w:tcW w:w="2376" w:type="dxa"/>
            <w:vAlign w:val="center"/>
          </w:tcPr>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Уголь каменный, </w:t>
            </w:r>
          </w:p>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r>
      <w:tr w:rsidR="005441E0" w:rsidRPr="00606467" w:rsidTr="008D7DAD">
        <w:trPr>
          <w:trHeight w:val="277"/>
        </w:trPr>
        <w:tc>
          <w:tcPr>
            <w:tcW w:w="9515" w:type="dxa"/>
            <w:gridSpan w:val="9"/>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hAnsi="Times New Roman" w:cs="Times New Roman"/>
                <w:b/>
                <w:sz w:val="20"/>
                <w:szCs w:val="20"/>
                <w:shd w:val="clear" w:color="auto" w:fill="FFFFFF"/>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1000</w:t>
            </w:r>
          </w:p>
        </w:tc>
      </w:tr>
      <w:tr w:rsidR="005441E0" w:rsidRPr="00606467" w:rsidTr="008D7DAD">
        <w:trPr>
          <w:trHeight w:val="277"/>
        </w:trPr>
        <w:tc>
          <w:tcPr>
            <w:tcW w:w="2376" w:type="dxa"/>
            <w:vAlign w:val="center"/>
          </w:tcPr>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Уголь каменный, </w:t>
            </w:r>
          </w:p>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r>
      <w:tr w:rsidR="005441E0" w:rsidRPr="00606467" w:rsidTr="008D7DAD">
        <w:trPr>
          <w:trHeight w:val="277"/>
        </w:trPr>
        <w:tc>
          <w:tcPr>
            <w:tcW w:w="9515" w:type="dxa"/>
            <w:gridSpan w:val="9"/>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муниципальному образованию</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 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4109,9</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4556,6</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4566,6</w:t>
            </w:r>
          </w:p>
        </w:tc>
      </w:tr>
      <w:tr w:rsidR="005441E0" w:rsidRPr="00606467" w:rsidTr="008D7DAD">
        <w:trPr>
          <w:trHeight w:val="277"/>
        </w:trPr>
        <w:tc>
          <w:tcPr>
            <w:tcW w:w="2376" w:type="dxa"/>
            <w:vAlign w:val="center"/>
          </w:tcPr>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Уголь каменный, </w:t>
            </w:r>
          </w:p>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w:t>
            </w:r>
          </w:p>
        </w:tc>
        <w:tc>
          <w:tcPr>
            <w:tcW w:w="113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7"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3499,4</w:t>
            </w:r>
          </w:p>
        </w:tc>
        <w:tc>
          <w:tcPr>
            <w:tcW w:w="85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3499,4</w:t>
            </w:r>
          </w:p>
        </w:tc>
      </w:tr>
    </w:tbl>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10.3.Вид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5441E0" w:rsidRPr="00606467" w:rsidRDefault="005441E0" w:rsidP="00B03247">
      <w:pPr>
        <w:tabs>
          <w:tab w:val="left" w:pos="567"/>
          <w:tab w:val="right" w:leader="dot" w:pos="9923"/>
        </w:tabs>
        <w:spacing w:after="0" w:line="240" w:lineRule="auto"/>
        <w:ind w:firstLine="567"/>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Основным видом топлива для </w:t>
      </w:r>
      <w:r w:rsidRPr="00606467">
        <w:rPr>
          <w:rFonts w:ascii="Times New Roman" w:hAnsi="Times New Roman" w:cs="Times New Roman"/>
          <w:sz w:val="20"/>
          <w:szCs w:val="20"/>
        </w:rPr>
        <w:t>муниципальных котельных поселка Кутулик</w:t>
      </w:r>
      <w:r w:rsidRPr="00606467">
        <w:rPr>
          <w:rFonts w:ascii="Times New Roman" w:hAnsi="Times New Roman" w:cs="Times New Roman"/>
          <w:sz w:val="20"/>
          <w:szCs w:val="20"/>
          <w:shd w:val="clear" w:color="auto" w:fill="FFFFFF"/>
        </w:rPr>
        <w:t xml:space="preserve"> является уголь каменный. Резервное и аварийное топливо для муниципальных котельных отсутствует.</w:t>
      </w:r>
    </w:p>
    <w:p w:rsidR="005441E0" w:rsidRPr="00606467" w:rsidRDefault="005441E0" w:rsidP="00B03247">
      <w:pPr>
        <w:tabs>
          <w:tab w:val="left" w:pos="567"/>
          <w:tab w:val="right" w:leader="dot" w:pos="9923"/>
        </w:tabs>
        <w:spacing w:after="0" w:line="240" w:lineRule="auto"/>
        <w:ind w:firstLine="567"/>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Индивидуальные источники тепловой энергии муниципального образования «Кутулик» в индивидуальных жилых одноэтажных и двухэтажных домах усадебного типа (печи,электрические приборы) в качестве топлива используют дрова для отопления и электрическую энергию.</w:t>
      </w:r>
    </w:p>
    <w:p w:rsidR="005441E0" w:rsidRPr="00606467" w:rsidRDefault="005441E0" w:rsidP="00B03247">
      <w:pPr>
        <w:tabs>
          <w:tab w:val="left" w:pos="567"/>
          <w:tab w:val="right" w:leader="dot" w:pos="9923"/>
        </w:tabs>
        <w:spacing w:after="0" w:line="240" w:lineRule="auto"/>
        <w:ind w:firstLine="567"/>
        <w:jc w:val="both"/>
        <w:rPr>
          <w:rFonts w:ascii="Times New Roman" w:eastAsia="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Местным видом топлива в муниципальном образовании «Кутулик» являются дрова для отопления.</w:t>
      </w:r>
    </w:p>
    <w:p w:rsidR="005441E0" w:rsidRPr="00606467" w:rsidRDefault="005441E0" w:rsidP="00B03247">
      <w:pPr>
        <w:tabs>
          <w:tab w:val="left" w:pos="567"/>
          <w:tab w:val="right" w:leader="dot" w:pos="9923"/>
        </w:tabs>
        <w:spacing w:after="0" w:line="240" w:lineRule="auto"/>
        <w:ind w:firstLine="567"/>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 xml:space="preserve">На территории муниципального образования «Кутулик» возобновляемые источники тепловой энергии отсутствуют.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10.4. Виды топлива, их доля и значение низшей теплоты сгорания топлива, используемые для производства тепловой энергии по каждой системе теплоснабжения</w:t>
      </w:r>
    </w:p>
    <w:p w:rsidR="005441E0" w:rsidRPr="00606467" w:rsidRDefault="005441E0" w:rsidP="00B03247">
      <w:pPr>
        <w:tabs>
          <w:tab w:val="left" w:pos="567"/>
          <w:tab w:val="right" w:leader="dot" w:pos="9923"/>
        </w:tabs>
        <w:spacing w:after="0" w:line="240" w:lineRule="auto"/>
        <w:ind w:firstLine="567"/>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Виды топлива, доля топлива и значение низшей теплоты сгорания топлива, используемые для производства тепловой энергии в системах теплоснабжения </w:t>
      </w:r>
      <w:r w:rsidRPr="00606467">
        <w:rPr>
          <w:rFonts w:ascii="Times New Roman" w:hAnsi="Times New Roman" w:cs="Times New Roman"/>
          <w:sz w:val="20"/>
          <w:szCs w:val="20"/>
        </w:rPr>
        <w:t>муниципальных котельных поселка Кутулик</w:t>
      </w:r>
      <w:r w:rsidRPr="00606467">
        <w:rPr>
          <w:rFonts w:ascii="Times New Roman" w:hAnsi="Times New Roman" w:cs="Times New Roman"/>
          <w:sz w:val="20"/>
          <w:szCs w:val="20"/>
          <w:shd w:val="clear" w:color="auto" w:fill="FFFFFF"/>
        </w:rPr>
        <w:t xml:space="preserve"> представлены в Таблице 71.</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Таблица 71</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Виды топлива, доля топлива и значение низшей теплоты сгорания топлива,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используемые для производства тепловой энергии в системах </w:t>
      </w:r>
    </w:p>
    <w:p w:rsidR="005441E0" w:rsidRPr="00606467" w:rsidRDefault="005441E0" w:rsidP="00B03247">
      <w:pPr>
        <w:tabs>
          <w:tab w:val="left" w:pos="567"/>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shd w:val="clear" w:color="auto" w:fill="FFFFFF"/>
        </w:rPr>
        <w:t xml:space="preserve">теплоснабжения </w:t>
      </w:r>
      <w:r w:rsidRPr="00606467">
        <w:rPr>
          <w:rFonts w:ascii="Times New Roman" w:hAnsi="Times New Roman" w:cs="Times New Roman"/>
          <w:sz w:val="20"/>
          <w:szCs w:val="20"/>
        </w:rPr>
        <w:t>муниципальных котельных поселка Кутулик</w:t>
      </w:r>
    </w:p>
    <w:tbl>
      <w:tblPr>
        <w:tblStyle w:val="ab"/>
        <w:tblW w:w="0" w:type="auto"/>
        <w:tblLook w:val="04A0"/>
      </w:tblPr>
      <w:tblGrid>
        <w:gridCol w:w="2799"/>
        <w:gridCol w:w="2314"/>
        <w:gridCol w:w="2433"/>
        <w:gridCol w:w="2165"/>
      </w:tblGrid>
      <w:tr w:rsidR="005441E0" w:rsidRPr="00606467" w:rsidTr="008D7DAD">
        <w:trPr>
          <w:trHeight w:val="552"/>
        </w:trPr>
        <w:tc>
          <w:tcPr>
            <w:tcW w:w="2799" w:type="dxa"/>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Наименование системы теплоснабжения муниципального образования</w:t>
            </w:r>
          </w:p>
        </w:tc>
        <w:tc>
          <w:tcPr>
            <w:tcW w:w="2314" w:type="dxa"/>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Вид используемого топлива</w:t>
            </w:r>
          </w:p>
        </w:tc>
        <w:tc>
          <w:tcPr>
            <w:tcW w:w="2433" w:type="dxa"/>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Доля используемого топлива в общем объеме топлива, %</w:t>
            </w:r>
          </w:p>
        </w:tc>
        <w:tc>
          <w:tcPr>
            <w:tcW w:w="2165" w:type="dxa"/>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Значение низшей теплоты сгорания используемого топлива, ккал/кг</w:t>
            </w:r>
          </w:p>
        </w:tc>
      </w:tr>
      <w:tr w:rsidR="005441E0" w:rsidRPr="00606467" w:rsidTr="008D7DAD">
        <w:trPr>
          <w:trHeight w:val="135"/>
        </w:trPr>
        <w:tc>
          <w:tcPr>
            <w:tcW w:w="2799" w:type="dxa"/>
            <w:vAlign w:val="center"/>
          </w:tcPr>
          <w:p w:rsidR="005441E0" w:rsidRPr="00606467" w:rsidRDefault="005441E0" w:rsidP="00B03247">
            <w:pPr>
              <w:tabs>
                <w:tab w:val="left" w:pos="567"/>
                <w:tab w:val="right" w:leader="dot" w:pos="9923"/>
              </w:tabs>
              <w:jc w:val="both"/>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314"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433"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165"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r w:rsidR="005441E0" w:rsidRPr="00606467" w:rsidTr="008D7DAD">
        <w:trPr>
          <w:trHeight w:val="135"/>
        </w:trPr>
        <w:tc>
          <w:tcPr>
            <w:tcW w:w="2799"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w:t>
            </w:r>
          </w:p>
          <w:p w:rsidR="005441E0" w:rsidRPr="00606467" w:rsidRDefault="005441E0" w:rsidP="00B03247">
            <w:pPr>
              <w:tabs>
                <w:tab w:val="left" w:pos="567"/>
                <w:tab w:val="right" w:leader="dot" w:pos="9923"/>
              </w:tabs>
              <w:jc w:val="both"/>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(поселок Кутулик, микрорайон Здоровье, дом 1, строение 5)</w:t>
            </w:r>
          </w:p>
        </w:tc>
        <w:tc>
          <w:tcPr>
            <w:tcW w:w="2314"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433"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165"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r w:rsidR="005441E0" w:rsidRPr="00606467" w:rsidTr="008D7DAD">
        <w:trPr>
          <w:trHeight w:val="135"/>
        </w:trPr>
        <w:tc>
          <w:tcPr>
            <w:tcW w:w="2799" w:type="dxa"/>
            <w:vAlign w:val="center"/>
          </w:tcPr>
          <w:p w:rsidR="005441E0" w:rsidRPr="00606467" w:rsidRDefault="005441E0" w:rsidP="00B03247">
            <w:pPr>
              <w:tabs>
                <w:tab w:val="left" w:pos="567"/>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2314"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Уголь каменный</w:t>
            </w:r>
          </w:p>
        </w:tc>
        <w:tc>
          <w:tcPr>
            <w:tcW w:w="2433"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100</w:t>
            </w:r>
          </w:p>
        </w:tc>
        <w:tc>
          <w:tcPr>
            <w:tcW w:w="2165" w:type="dxa"/>
            <w:vAlign w:val="center"/>
          </w:tcPr>
          <w:p w:rsidR="005441E0" w:rsidRPr="00606467" w:rsidRDefault="005441E0" w:rsidP="00B03247">
            <w:pPr>
              <w:tabs>
                <w:tab w:val="left" w:pos="567"/>
                <w:tab w:val="right" w:leader="dot" w:pos="992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4728</w:t>
            </w:r>
          </w:p>
        </w:tc>
      </w:tr>
    </w:tbl>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10.5. Преобладающий в муниципальном образовании «Кутулик» Аларского района Иркутской области вид топлива, определяемый по совокупности всех систем теплоснабжения, находящихся в муниципальном образовании «Кутулик»</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Аларского района Иркутской области</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eastAsia="Times New Roman" w:hAnsi="Times New Roman" w:cs="Times New Roman"/>
          <w:sz w:val="20"/>
          <w:szCs w:val="20"/>
          <w:shd w:val="clear" w:color="auto" w:fill="FFFFFF"/>
        </w:rPr>
        <w:t xml:space="preserve">Во всех системах теплоснабжения муниципального образования «Кутулик» основным и преобладающим видом топлива является уголь каменный. В процессе своей эксплуатации </w:t>
      </w:r>
      <w:r w:rsidRPr="00606467">
        <w:rPr>
          <w:rFonts w:ascii="Times New Roman" w:eastAsia="Calibri" w:hAnsi="Times New Roman" w:cs="Times New Roman"/>
          <w:sz w:val="20"/>
          <w:szCs w:val="20"/>
        </w:rPr>
        <w:t>муниципальные котельные поселка Кутулик в качестве топлива</w:t>
      </w:r>
      <w:r w:rsidRPr="00606467">
        <w:rPr>
          <w:rFonts w:ascii="Times New Roman" w:eastAsia="Times New Roman" w:hAnsi="Times New Roman" w:cs="Times New Roman"/>
          <w:sz w:val="20"/>
          <w:szCs w:val="20"/>
          <w:shd w:val="clear" w:color="auto" w:fill="FFFFFF"/>
        </w:rPr>
        <w:t xml:space="preserve"> используют уголь каменный, индивидуальные источники тепловой энергии муниципального образования «Кутулик» - печи, электрические приборы в качестве топлива </w:t>
      </w:r>
      <w:r w:rsidRPr="00606467">
        <w:rPr>
          <w:rFonts w:ascii="Times New Roman" w:eastAsia="Times New Roman" w:hAnsi="Times New Roman" w:cs="Times New Roman"/>
          <w:sz w:val="20"/>
          <w:szCs w:val="20"/>
          <w:shd w:val="clear" w:color="auto" w:fill="FFFFFF"/>
        </w:rPr>
        <w:lastRenderedPageBreak/>
        <w:t>используют дрова для отопления и электрическую энергию. Другие виды топлива на территории муниципального образования не используются.</w:t>
      </w:r>
    </w:p>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10.6. </w:t>
      </w:r>
      <w:r w:rsidRPr="00606467">
        <w:rPr>
          <w:rFonts w:ascii="Times New Roman" w:hAnsi="Times New Roman" w:cs="Times New Roman"/>
          <w:b/>
          <w:sz w:val="20"/>
          <w:szCs w:val="20"/>
        </w:rPr>
        <w:t>Приоритетное направление развития топливного баланса муниципального образования «Кутулик» Аларского района Иркутской области</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 xml:space="preserve">Приоритетным направлением развития топливного баланса муниципального образования «Кутулик» на перспективу до 2032 года является сохранение в качестве основного вида топлива в системах теплоснабжения </w:t>
      </w:r>
      <w:r w:rsidRPr="00606467">
        <w:rPr>
          <w:rFonts w:ascii="Times New Roman" w:eastAsia="Calibri" w:hAnsi="Times New Roman" w:cs="Times New Roman"/>
          <w:sz w:val="20"/>
          <w:szCs w:val="20"/>
        </w:rPr>
        <w:t xml:space="preserve">муниципальных котельных поселка Кутулик </w:t>
      </w:r>
      <w:r w:rsidRPr="00606467">
        <w:rPr>
          <w:rFonts w:ascii="Times New Roman" w:eastAsia="Times New Roman" w:hAnsi="Times New Roman" w:cs="Times New Roman"/>
          <w:sz w:val="20"/>
          <w:szCs w:val="20"/>
          <w:shd w:val="clear" w:color="auto" w:fill="FFFFFF"/>
        </w:rPr>
        <w:t>угля каменного, в системах теплоснабжения индивидуальных жилых одноэтажных и двухэтажных домах усадебного типа - дров для отопления и электрической энергии. Перевод всех систем теплоснабжения муниципального образования «Кутулик»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11. ОЦЕНКА НАДЕЖНОСТИ ТЕПЛОСНАБЖЕНИЯ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11.1.</w:t>
      </w:r>
      <w:r w:rsidRPr="00606467">
        <w:rPr>
          <w:rFonts w:ascii="Times New Roman" w:hAnsi="Times New Roman" w:cs="Times New Roman"/>
          <w:b/>
          <w:sz w:val="20"/>
          <w:szCs w:val="20"/>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Тепловые сети муниципальных котельных поселка Кутуликсостоят из нерезервируемых участков.</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соответствии со СП 124.13330.2012 «Тепловые сети. Актуализированная редакция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Pr="00606467">
        <w:rPr>
          <w:rFonts w:ascii="Times New Roman" w:hAnsi="Times New Roman" w:cs="Times New Roman"/>
          <w:sz w:val="20"/>
          <w:szCs w:val="20"/>
          <w:vertAlign w:val="subscript"/>
        </w:rPr>
        <w:t>г</w:t>
      </w:r>
      <w:r w:rsidRPr="00606467">
        <w:rPr>
          <w:rFonts w:ascii="Times New Roman" w:hAnsi="Times New Roman" w:cs="Times New Roman"/>
          <w:sz w:val="20"/>
          <w:szCs w:val="20"/>
        </w:rPr>
        <w:t>], живучести [Ж]. Минимально допустимые показатели вероятности безотказной работы следует принимать для:</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источника теплоты Р</w:t>
      </w:r>
      <w:r w:rsidRPr="00606467">
        <w:rPr>
          <w:sz w:val="20"/>
          <w:szCs w:val="20"/>
          <w:vertAlign w:val="subscript"/>
        </w:rPr>
        <w:t>ит</w:t>
      </w:r>
      <w:r w:rsidRPr="00606467">
        <w:rPr>
          <w:sz w:val="20"/>
          <w:szCs w:val="20"/>
        </w:rPr>
        <w:t xml:space="preserve"> = 0,97;</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тепловых сетей Р</w:t>
      </w:r>
      <w:r w:rsidRPr="00606467">
        <w:rPr>
          <w:sz w:val="20"/>
          <w:szCs w:val="20"/>
          <w:vertAlign w:val="subscript"/>
        </w:rPr>
        <w:t xml:space="preserve">тс </w:t>
      </w:r>
      <w:r w:rsidRPr="00606467">
        <w:rPr>
          <w:sz w:val="20"/>
          <w:szCs w:val="20"/>
        </w:rPr>
        <w:t>= 0,9;</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потребителя теплоты Р</w:t>
      </w:r>
      <w:r w:rsidRPr="00606467">
        <w:rPr>
          <w:sz w:val="20"/>
          <w:szCs w:val="20"/>
          <w:vertAlign w:val="subscript"/>
        </w:rPr>
        <w:t>пт</w:t>
      </w:r>
      <w:r w:rsidRPr="00606467">
        <w:rPr>
          <w:sz w:val="20"/>
          <w:szCs w:val="20"/>
        </w:rPr>
        <w:t xml:space="preserve"> = 0,99;</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системы централизованного теплоснабжения в целом Р</w:t>
      </w:r>
      <w:r w:rsidRPr="00606467">
        <w:rPr>
          <w:sz w:val="20"/>
          <w:szCs w:val="20"/>
          <w:vertAlign w:val="subscript"/>
        </w:rPr>
        <w:t>сцт</w:t>
      </w:r>
      <w:r w:rsidRPr="00606467">
        <w:rPr>
          <w:sz w:val="20"/>
          <w:szCs w:val="20"/>
        </w:rPr>
        <w:t xml:space="preserve"> = 0,9 х 0,97 х 0,99 = 0,86.</w:t>
      </w:r>
    </w:p>
    <w:p w:rsidR="005441E0" w:rsidRPr="00606467" w:rsidRDefault="005441E0" w:rsidP="00B03247">
      <w:pPr>
        <w:pStyle w:val="ac"/>
        <w:tabs>
          <w:tab w:val="left" w:pos="993"/>
          <w:tab w:val="right" w:leader="dot" w:pos="9923"/>
        </w:tabs>
        <w:ind w:left="0" w:firstLine="709"/>
        <w:jc w:val="both"/>
        <w:rPr>
          <w:sz w:val="20"/>
          <w:szCs w:val="20"/>
        </w:rPr>
      </w:pPr>
      <w:r w:rsidRPr="00606467">
        <w:rPr>
          <w:sz w:val="20"/>
          <w:szCs w:val="20"/>
        </w:rPr>
        <w:t>Нормативные показатели безотказности тепловых сетей обеспечиваются мероприятиями:</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установление предельно допустимой длины нерезервированных участков теплопроводов (тупиковых, радиальных, транзитных) до каждого потребителя или теплового пункта;</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место размещения резервных трубопроводных связей между радиальными теплопроводами;</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очередность ремонтов и замен теплопроводов, частично или полностью утративших свой ресурс.</w:t>
      </w:r>
    </w:p>
    <w:p w:rsidR="005441E0" w:rsidRPr="00606467" w:rsidRDefault="005441E0" w:rsidP="00B03247">
      <w:pPr>
        <w:pStyle w:val="ac"/>
        <w:tabs>
          <w:tab w:val="left" w:pos="993"/>
          <w:tab w:val="right" w:leader="dot" w:pos="9923"/>
        </w:tabs>
        <w:ind w:left="0" w:firstLine="709"/>
        <w:jc w:val="both"/>
        <w:rPr>
          <w:sz w:val="20"/>
          <w:szCs w:val="20"/>
        </w:rPr>
      </w:pPr>
      <w:r w:rsidRPr="00606467">
        <w:rPr>
          <w:sz w:val="20"/>
          <w:szCs w:val="20"/>
        </w:rPr>
        <w:t>Готовность систем теплоснабжения к исправной работе в течение отопительного периода определяется по числу часов ожидания готовности: источников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606467">
        <w:rPr>
          <w:sz w:val="20"/>
          <w:szCs w:val="20"/>
          <w:vertAlign w:val="subscript"/>
        </w:rPr>
        <w:t>г</w:t>
      </w:r>
      <w:r w:rsidRPr="00606467">
        <w:rPr>
          <w:sz w:val="20"/>
          <w:szCs w:val="20"/>
        </w:rPr>
        <w:t>] принимается равным 0,97.</w:t>
      </w:r>
    </w:p>
    <w:p w:rsidR="005441E0" w:rsidRPr="00606467" w:rsidRDefault="005441E0" w:rsidP="00B03247">
      <w:pPr>
        <w:pStyle w:val="ac"/>
        <w:tabs>
          <w:tab w:val="left" w:pos="993"/>
          <w:tab w:val="right" w:leader="dot" w:pos="9923"/>
        </w:tabs>
        <w:ind w:left="0" w:firstLine="709"/>
        <w:jc w:val="both"/>
        <w:rPr>
          <w:sz w:val="20"/>
          <w:szCs w:val="20"/>
        </w:rPr>
      </w:pPr>
      <w:r w:rsidRPr="00606467">
        <w:rPr>
          <w:sz w:val="20"/>
          <w:szCs w:val="20"/>
        </w:rPr>
        <w:t>Нормативные показатели готовности систем теплоснабжения обеспечиваются мероприятиями:</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готовность систем централизованного теплоснабжения к отопительному сезону;</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достаточность установленной тепловой мощности источников тепловой энергии для обеспечения исправного функционирования систем централизованного теплоснабжения при нерасчетных похолоданиях;</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способность тепловых сетей обеспечить исправное функционирование систем централизованного теплоснабжения при нерасчетных похолоданиях;</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организационные, технические меры, необходимые для обеспечения исправного функционирования систем централизованного теплоснабжения на уровне заданной готовности;</w:t>
      </w:r>
    </w:p>
    <w:p w:rsidR="005441E0" w:rsidRPr="00606467" w:rsidRDefault="005441E0" w:rsidP="00B03247">
      <w:pPr>
        <w:pStyle w:val="ac"/>
        <w:numPr>
          <w:ilvl w:val="0"/>
          <w:numId w:val="31"/>
        </w:numPr>
        <w:tabs>
          <w:tab w:val="left" w:pos="993"/>
          <w:tab w:val="right" w:leader="dot" w:pos="9923"/>
        </w:tabs>
        <w:ind w:left="0" w:firstLine="709"/>
        <w:jc w:val="both"/>
        <w:rPr>
          <w:sz w:val="20"/>
          <w:szCs w:val="20"/>
        </w:rPr>
      </w:pPr>
      <w:r w:rsidRPr="00606467">
        <w:rPr>
          <w:sz w:val="20"/>
          <w:szCs w:val="20"/>
        </w:rPr>
        <w:t>максимально допустимые числа часов готовности для источников тепловой энергии.</w:t>
      </w:r>
    </w:p>
    <w:p w:rsidR="005441E0" w:rsidRPr="00606467" w:rsidRDefault="005441E0" w:rsidP="00B03247">
      <w:pPr>
        <w:pStyle w:val="ac"/>
        <w:tabs>
          <w:tab w:val="left" w:pos="993"/>
          <w:tab w:val="right" w:leader="dot" w:pos="9923"/>
        </w:tabs>
        <w:ind w:left="0" w:firstLine="709"/>
        <w:jc w:val="both"/>
        <w:rPr>
          <w:sz w:val="20"/>
          <w:szCs w:val="20"/>
        </w:rPr>
      </w:pPr>
      <w:r w:rsidRPr="00606467">
        <w:rPr>
          <w:sz w:val="20"/>
          <w:szCs w:val="20"/>
        </w:rPr>
        <w:t>Потребители тепловой энергии по надежности теплоснабжения делятся на три категории:</w:t>
      </w:r>
    </w:p>
    <w:p w:rsidR="005441E0" w:rsidRPr="00606467" w:rsidRDefault="005441E0" w:rsidP="00B03247">
      <w:pPr>
        <w:pStyle w:val="ac"/>
        <w:widowControl w:val="0"/>
        <w:numPr>
          <w:ilvl w:val="0"/>
          <w:numId w:val="31"/>
        </w:numPr>
        <w:tabs>
          <w:tab w:val="left" w:pos="993"/>
          <w:tab w:val="right" w:leader="dot" w:pos="9923"/>
        </w:tabs>
        <w:ind w:left="0" w:firstLine="709"/>
        <w:jc w:val="both"/>
        <w:rPr>
          <w:sz w:val="20"/>
          <w:szCs w:val="20"/>
        </w:rPr>
      </w:pPr>
      <w:r w:rsidRPr="00606467">
        <w:rPr>
          <w:sz w:val="20"/>
          <w:szCs w:val="20"/>
        </w:rPr>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p>
    <w:p w:rsidR="005441E0" w:rsidRPr="00606467" w:rsidRDefault="005441E0" w:rsidP="00B03247">
      <w:pPr>
        <w:pStyle w:val="ac"/>
        <w:widowControl w:val="0"/>
        <w:numPr>
          <w:ilvl w:val="0"/>
          <w:numId w:val="31"/>
        </w:numPr>
        <w:tabs>
          <w:tab w:val="left" w:pos="993"/>
          <w:tab w:val="right" w:leader="dot" w:pos="9923"/>
        </w:tabs>
        <w:ind w:left="0" w:firstLine="709"/>
        <w:jc w:val="both"/>
        <w:rPr>
          <w:sz w:val="20"/>
          <w:szCs w:val="20"/>
        </w:rPr>
      </w:pPr>
      <w:r w:rsidRPr="00606467">
        <w:rPr>
          <w:sz w:val="20"/>
          <w:szCs w:val="20"/>
        </w:rPr>
        <w:t xml:space="preserve">вторая категория - потребители, допускающие снижение температуры в отапливаемых помещениях на период ликвидации аварии, но не более 54 часов: жилых и общественных зданий до 12 °С; промышленных зданий до 8 °С. </w:t>
      </w:r>
    </w:p>
    <w:p w:rsidR="005441E0" w:rsidRPr="00606467" w:rsidRDefault="005441E0" w:rsidP="00B03247">
      <w:pPr>
        <w:pStyle w:val="ac"/>
        <w:tabs>
          <w:tab w:val="left" w:pos="993"/>
          <w:tab w:val="right" w:leader="dot" w:pos="9923"/>
        </w:tabs>
        <w:ind w:left="0" w:firstLine="709"/>
        <w:jc w:val="both"/>
        <w:rPr>
          <w:sz w:val="20"/>
          <w:szCs w:val="20"/>
        </w:rPr>
      </w:pPr>
      <w:r w:rsidRPr="00606467">
        <w:rPr>
          <w:sz w:val="20"/>
          <w:szCs w:val="20"/>
        </w:rPr>
        <w:t>Отказы на тепловых сетяхмуниципальных котельных поселка Кутулик, приведшие к нарушению теплоснабжения, в отчетном (базовом) 2019 году не зарегистрированы.</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lastRenderedPageBreak/>
        <w:t>В соответствии со СП 124.13330.2012 «Тепловые сети. Актуализированная редакция СНиП 41-02-2003», полное восстановление теплоснабжения при отказах на тепловых сетях осуществляется в сроки, указанные в Таблице 72.</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72</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Время полного восстановления теплоснабжения при отказах на тепловых сетях</w:t>
      </w:r>
    </w:p>
    <w:tbl>
      <w:tblPr>
        <w:tblStyle w:val="ab"/>
        <w:tblW w:w="9659" w:type="dxa"/>
        <w:jc w:val="center"/>
        <w:tblInd w:w="321" w:type="dxa"/>
        <w:tblLayout w:type="fixed"/>
        <w:tblLook w:val="04A0"/>
      </w:tblPr>
      <w:tblGrid>
        <w:gridCol w:w="4747"/>
        <w:gridCol w:w="4912"/>
      </w:tblGrid>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Диаметр труб тепловых сетей, мм</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Время восстановления теплоснабжения, часов</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300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15</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400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18</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500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22</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600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26</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700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29</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800-1000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40</w:t>
            </w:r>
          </w:p>
        </w:tc>
      </w:tr>
      <w:tr w:rsidR="005441E0" w:rsidRPr="00606467" w:rsidTr="008D7DAD">
        <w:trPr>
          <w:jc w:val="center"/>
        </w:trPr>
        <w:tc>
          <w:tcPr>
            <w:tcW w:w="4747"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1200-1400</w:t>
            </w:r>
          </w:p>
        </w:tc>
        <w:tc>
          <w:tcPr>
            <w:tcW w:w="491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до 54</w:t>
            </w:r>
          </w:p>
        </w:tc>
      </w:tr>
    </w:tbl>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 Диаметры трубопроводов тепловых сетей</w:t>
      </w:r>
      <w:r w:rsidR="00B03247">
        <w:rPr>
          <w:rFonts w:ascii="Times New Roman" w:hAnsi="Times New Roman" w:cs="Times New Roman"/>
          <w:sz w:val="20"/>
          <w:szCs w:val="20"/>
        </w:rPr>
        <w:t xml:space="preserve"> </w:t>
      </w:r>
      <w:r w:rsidRPr="00606467">
        <w:rPr>
          <w:rFonts w:ascii="Times New Roman" w:hAnsi="Times New Roman" w:cs="Times New Roman"/>
          <w:sz w:val="20"/>
          <w:szCs w:val="20"/>
        </w:rPr>
        <w:t>муниципальных котельных поселка Кутулик составляют</w:t>
      </w:r>
      <w:r w:rsidRPr="00606467">
        <w:rPr>
          <w:rFonts w:ascii="Times New Roman" w:hAnsi="Times New Roman" w:cs="Times New Roman"/>
          <w:sz w:val="20"/>
          <w:szCs w:val="20"/>
          <w:shd w:val="clear" w:color="auto" w:fill="FFFFFF"/>
        </w:rPr>
        <w:t xml:space="preserve"> 38 мм, </w:t>
      </w:r>
      <w:r w:rsidRPr="00606467">
        <w:rPr>
          <w:rFonts w:ascii="Times New Roman" w:eastAsiaTheme="minorHAnsi" w:hAnsi="Times New Roman" w:cs="Times New Roman"/>
          <w:sz w:val="20"/>
          <w:szCs w:val="20"/>
          <w:lang w:eastAsia="en-US"/>
        </w:rPr>
        <w:t>57 мм, 76 мм, 89 мм, 100 мм, 108 мм, 133 мм, 159 мм</w:t>
      </w:r>
      <w:r w:rsidRPr="00606467">
        <w:rPr>
          <w:rFonts w:ascii="Times New Roman" w:hAnsi="Times New Roman" w:cs="Times New Roman"/>
          <w:sz w:val="20"/>
          <w:szCs w:val="20"/>
        </w:rPr>
        <w:t>. Среднее время, затрачиваемое на полное восстановление работоспособности тепловых сетей</w:t>
      </w:r>
      <w:r w:rsidR="00B03247">
        <w:rPr>
          <w:rFonts w:ascii="Times New Roman" w:hAnsi="Times New Roman" w:cs="Times New Roman"/>
          <w:sz w:val="20"/>
          <w:szCs w:val="20"/>
        </w:rPr>
        <w:t xml:space="preserve"> </w:t>
      </w:r>
      <w:r w:rsidRPr="00606467">
        <w:rPr>
          <w:rFonts w:ascii="Times New Roman" w:hAnsi="Times New Roman" w:cs="Times New Roman"/>
          <w:sz w:val="20"/>
          <w:szCs w:val="20"/>
        </w:rPr>
        <w:t>муниципальных котельных при отказах, составляет 5-6 часов.</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Время восстановления повреждений на тепловых сетях муниципальных котельных поселка Кутуликсоответствует нормам восстановления теплоснабжения, предусмотренных СП 124.13330.2012 «Тепловые сети. Актуализированная редакция СНиП 41-02-2003» (Таблица 72).</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Увеличение времени полного восстановления теплоснабжения при отказах на тепловых сетях муниципальных котельных поселка Кутулик на перспективу до 2032 года не прогнозируется.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5441E0" w:rsidRPr="0060646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606467">
        <w:rPr>
          <w:rFonts w:ascii="Times New Roman" w:hAnsi="Times New Roman" w:cs="Times New Roman"/>
          <w:sz w:val="20"/>
          <w:szCs w:val="20"/>
        </w:rPr>
        <w:t>Результат расчета средней вероятности безотказной работы системы теплоснабжения муниципальных котельных поселка Кутулик по отношению к потребителям тепловой энергии составляет 0,88, что соответствует минимально допустимому показателю вероятности безотказной работы систем централизованного теплоснабжения в целом, предусмотренным СП 124.13330.2012 «Тепловые сети. Актуализированная редакция СНиП 41-02-2003», равным 0,86.</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11.4. Обоснование результатов оценки коэффициентов готовности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теплопроводов к несению тепловой нагрузки</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соответствии со СП 124.13330.2012 «Тепловые сети. Актуализированная редакция СНиП 41-02-2003», минимально допустимый коэффициент готовности систем централизованного теплоснабжения к исправной работе К</w:t>
      </w:r>
      <w:r w:rsidRPr="00606467">
        <w:rPr>
          <w:rFonts w:ascii="Times New Roman" w:hAnsi="Times New Roman" w:cs="Times New Roman"/>
          <w:sz w:val="20"/>
          <w:szCs w:val="20"/>
          <w:vertAlign w:val="subscript"/>
        </w:rPr>
        <w:t>г</w:t>
      </w:r>
      <w:r w:rsidRPr="00606467">
        <w:rPr>
          <w:rFonts w:ascii="Times New Roman" w:hAnsi="Times New Roman" w:cs="Times New Roman"/>
          <w:sz w:val="20"/>
          <w:szCs w:val="20"/>
        </w:rPr>
        <w:t xml:space="preserve"> принимается равным 0,97.</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Готовностьк исправной работе систем централизованного теплоснабжения определяется по уравнению:</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К</w:t>
      </w:r>
      <w:r w:rsidRPr="00606467">
        <w:rPr>
          <w:rFonts w:ascii="Times New Roman" w:hAnsi="Times New Roman" w:cs="Times New Roman"/>
          <w:sz w:val="20"/>
          <w:szCs w:val="20"/>
          <w:vertAlign w:val="subscript"/>
        </w:rPr>
        <w:t>г</w:t>
      </w:r>
      <w:r w:rsidRPr="00606467">
        <w:rPr>
          <w:rFonts w:ascii="Times New Roman" w:hAnsi="Times New Roman" w:cs="Times New Roman"/>
          <w:sz w:val="20"/>
          <w:szCs w:val="20"/>
        </w:rPr>
        <w:t xml:space="preserve"> = (8760 - </w:t>
      </w:r>
      <w:r w:rsidRPr="00606467">
        <w:rPr>
          <w:rFonts w:ascii="Times New Roman" w:hAnsi="Times New Roman" w:cs="Times New Roman"/>
          <w:sz w:val="20"/>
          <w:szCs w:val="20"/>
          <w:lang w:val="en-US"/>
        </w:rPr>
        <w:t>z</w:t>
      </w:r>
      <w:r w:rsidRPr="00606467">
        <w:rPr>
          <w:rFonts w:ascii="Times New Roman" w:hAnsi="Times New Roman" w:cs="Times New Roman"/>
          <w:sz w:val="20"/>
          <w:szCs w:val="20"/>
          <w:vertAlign w:val="subscript"/>
          <w:lang w:val="en-US"/>
        </w:rPr>
        <w:t>1</w:t>
      </w:r>
      <w:r w:rsidRPr="00606467">
        <w:rPr>
          <w:rFonts w:ascii="Times New Roman" w:hAnsi="Times New Roman" w:cs="Times New Roman"/>
          <w:sz w:val="20"/>
          <w:szCs w:val="20"/>
          <w:lang w:val="en-US"/>
        </w:rPr>
        <w:t xml:space="preserve"> - z</w:t>
      </w:r>
      <w:r w:rsidRPr="00606467">
        <w:rPr>
          <w:rFonts w:ascii="Times New Roman" w:hAnsi="Times New Roman" w:cs="Times New Roman"/>
          <w:sz w:val="20"/>
          <w:szCs w:val="20"/>
          <w:vertAlign w:val="subscript"/>
          <w:lang w:val="en-US"/>
        </w:rPr>
        <w:t>2</w:t>
      </w:r>
      <w:r w:rsidRPr="00606467">
        <w:rPr>
          <w:rFonts w:ascii="Times New Roman" w:hAnsi="Times New Roman" w:cs="Times New Roman"/>
          <w:sz w:val="20"/>
          <w:szCs w:val="20"/>
          <w:lang w:val="en-US"/>
        </w:rPr>
        <w:t xml:space="preserve"> - z</w:t>
      </w:r>
      <w:r w:rsidRPr="00606467">
        <w:rPr>
          <w:rFonts w:ascii="Times New Roman" w:hAnsi="Times New Roman" w:cs="Times New Roman"/>
          <w:sz w:val="20"/>
          <w:szCs w:val="20"/>
          <w:vertAlign w:val="subscript"/>
          <w:lang w:val="en-US"/>
        </w:rPr>
        <w:t>3</w:t>
      </w:r>
      <w:r w:rsidRPr="00606467">
        <w:rPr>
          <w:rFonts w:ascii="Times New Roman" w:hAnsi="Times New Roman" w:cs="Times New Roman"/>
          <w:sz w:val="20"/>
          <w:szCs w:val="20"/>
          <w:lang w:val="en-US"/>
        </w:rPr>
        <w:t xml:space="preserve"> - z</w:t>
      </w:r>
      <w:r w:rsidRPr="00606467">
        <w:rPr>
          <w:rFonts w:ascii="Times New Roman" w:hAnsi="Times New Roman" w:cs="Times New Roman"/>
          <w:sz w:val="20"/>
          <w:szCs w:val="20"/>
          <w:vertAlign w:val="subscript"/>
          <w:lang w:val="en-US"/>
        </w:rPr>
        <w:t>4</w:t>
      </w:r>
      <w:r w:rsidRPr="00606467">
        <w:rPr>
          <w:rFonts w:ascii="Times New Roman" w:hAnsi="Times New Roman" w:cs="Times New Roman"/>
          <w:sz w:val="20"/>
          <w:szCs w:val="20"/>
          <w:lang w:val="en-US"/>
        </w:rPr>
        <w:t>) / 8760</w:t>
      </w:r>
      <w:r w:rsidRPr="00606467">
        <w:rPr>
          <w:rFonts w:ascii="Times New Roman" w:hAnsi="Times New Roman" w:cs="Times New Roman"/>
          <w:sz w:val="20"/>
          <w:szCs w:val="20"/>
        </w:rPr>
        <w:t xml:space="preserve">, </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где:</w:t>
      </w:r>
    </w:p>
    <w:p w:rsidR="005441E0" w:rsidRPr="00606467" w:rsidRDefault="005441E0" w:rsidP="00B03247">
      <w:pPr>
        <w:pStyle w:val="ac"/>
        <w:widowControl w:val="0"/>
        <w:numPr>
          <w:ilvl w:val="0"/>
          <w:numId w:val="31"/>
        </w:numPr>
        <w:tabs>
          <w:tab w:val="left" w:pos="993"/>
          <w:tab w:val="left" w:pos="1134"/>
        </w:tabs>
        <w:autoSpaceDE w:val="0"/>
        <w:autoSpaceDN w:val="0"/>
        <w:adjustRightInd w:val="0"/>
        <w:ind w:left="0" w:firstLine="709"/>
        <w:jc w:val="both"/>
        <w:rPr>
          <w:sz w:val="20"/>
          <w:szCs w:val="20"/>
        </w:rPr>
      </w:pPr>
      <w:r w:rsidRPr="00606467">
        <w:rPr>
          <w:sz w:val="20"/>
          <w:szCs w:val="20"/>
          <w:lang w:val="en-US"/>
        </w:rPr>
        <w:t>z</w:t>
      </w:r>
      <w:r w:rsidRPr="00606467">
        <w:rPr>
          <w:sz w:val="20"/>
          <w:szCs w:val="20"/>
          <w:vertAlign w:val="subscript"/>
        </w:rPr>
        <w:t>1</w:t>
      </w:r>
      <w:r w:rsidRPr="00606467">
        <w:rPr>
          <w:sz w:val="20"/>
          <w:szCs w:val="20"/>
        </w:rPr>
        <w:t xml:space="preserve"> -</w:t>
      </w:r>
      <w:r w:rsidRPr="00606467">
        <w:rPr>
          <w:sz w:val="20"/>
          <w:szCs w:val="20"/>
        </w:rPr>
        <w:tab/>
        <w:t xml:space="preserve">число часов ожидания неготовности систем централизованного теплоснабжения в период стояния нерасчетных температур наружного воздуха в местности. Определяется по климатологическим данным с учетомспособности систем обеспечивать заданную температуру в помещениях;  </w:t>
      </w:r>
    </w:p>
    <w:p w:rsidR="005441E0" w:rsidRPr="00606467" w:rsidRDefault="005441E0" w:rsidP="00B03247">
      <w:pPr>
        <w:pStyle w:val="ac"/>
        <w:numPr>
          <w:ilvl w:val="0"/>
          <w:numId w:val="31"/>
        </w:numPr>
        <w:tabs>
          <w:tab w:val="left" w:pos="993"/>
          <w:tab w:val="left" w:pos="1134"/>
        </w:tabs>
        <w:autoSpaceDE w:val="0"/>
        <w:autoSpaceDN w:val="0"/>
        <w:adjustRightInd w:val="0"/>
        <w:ind w:left="0" w:firstLine="709"/>
        <w:jc w:val="both"/>
        <w:rPr>
          <w:sz w:val="20"/>
          <w:szCs w:val="20"/>
        </w:rPr>
      </w:pPr>
      <w:r w:rsidRPr="00606467">
        <w:rPr>
          <w:sz w:val="20"/>
          <w:szCs w:val="20"/>
          <w:lang w:val="en-US"/>
        </w:rPr>
        <w:t>z</w:t>
      </w:r>
      <w:r w:rsidRPr="00606467">
        <w:rPr>
          <w:sz w:val="20"/>
          <w:szCs w:val="20"/>
          <w:vertAlign w:val="subscript"/>
        </w:rPr>
        <w:t>2</w:t>
      </w:r>
      <w:r w:rsidRPr="00606467">
        <w:rPr>
          <w:sz w:val="20"/>
          <w:szCs w:val="20"/>
        </w:rPr>
        <w:t xml:space="preserve"> -</w:t>
      </w:r>
      <w:r w:rsidRPr="00606467">
        <w:rPr>
          <w:sz w:val="20"/>
          <w:szCs w:val="20"/>
        </w:rPr>
        <w:tab/>
      </w:r>
      <w:r w:rsidRPr="00606467">
        <w:rPr>
          <w:rFonts w:eastAsiaTheme="minorHAnsi"/>
          <w:sz w:val="20"/>
          <w:szCs w:val="20"/>
          <w:lang w:eastAsia="en-US"/>
        </w:rPr>
        <w:t>число часов ожидания неготовности источников тепловой энергии. Принимается по среднестатистическим данным z</w:t>
      </w:r>
      <w:r w:rsidRPr="00606467">
        <w:rPr>
          <w:rFonts w:eastAsiaTheme="minorHAnsi"/>
          <w:sz w:val="20"/>
          <w:szCs w:val="20"/>
          <w:vertAlign w:val="subscript"/>
          <w:lang w:eastAsia="en-US"/>
        </w:rPr>
        <w:t>2</w:t>
      </w:r>
      <w:r w:rsidRPr="00606467">
        <w:rPr>
          <w:rFonts w:eastAsiaTheme="minorHAnsi"/>
          <w:sz w:val="20"/>
          <w:szCs w:val="20"/>
          <w:lang w:eastAsia="en-US"/>
        </w:rPr>
        <w:t xml:space="preserve"> ≤ 50 часов;</w:t>
      </w:r>
    </w:p>
    <w:p w:rsidR="005441E0" w:rsidRPr="00606467" w:rsidRDefault="005441E0" w:rsidP="00B03247">
      <w:pPr>
        <w:pStyle w:val="ac"/>
        <w:widowControl w:val="0"/>
        <w:numPr>
          <w:ilvl w:val="0"/>
          <w:numId w:val="31"/>
        </w:numPr>
        <w:tabs>
          <w:tab w:val="left" w:pos="709"/>
          <w:tab w:val="left" w:pos="993"/>
          <w:tab w:val="left" w:pos="1134"/>
          <w:tab w:val="right" w:leader="dot" w:pos="9923"/>
        </w:tabs>
        <w:ind w:left="0" w:firstLine="709"/>
        <w:jc w:val="both"/>
        <w:rPr>
          <w:sz w:val="20"/>
          <w:szCs w:val="20"/>
        </w:rPr>
      </w:pPr>
      <w:r w:rsidRPr="00606467">
        <w:rPr>
          <w:sz w:val="20"/>
          <w:szCs w:val="20"/>
          <w:lang w:val="en-US"/>
        </w:rPr>
        <w:t>z</w:t>
      </w:r>
      <w:r w:rsidRPr="00606467">
        <w:rPr>
          <w:sz w:val="20"/>
          <w:szCs w:val="20"/>
          <w:vertAlign w:val="subscript"/>
        </w:rPr>
        <w:t>3</w:t>
      </w:r>
      <w:r w:rsidRPr="00606467">
        <w:rPr>
          <w:sz w:val="20"/>
          <w:szCs w:val="20"/>
        </w:rPr>
        <w:t>- число часов ожидания неготовности тепловых сетей;</w:t>
      </w:r>
    </w:p>
    <w:p w:rsidR="005441E0" w:rsidRPr="00606467" w:rsidRDefault="005441E0" w:rsidP="00B03247">
      <w:pPr>
        <w:pStyle w:val="ac"/>
        <w:widowControl w:val="0"/>
        <w:numPr>
          <w:ilvl w:val="0"/>
          <w:numId w:val="31"/>
        </w:numPr>
        <w:tabs>
          <w:tab w:val="left" w:pos="709"/>
          <w:tab w:val="left" w:pos="993"/>
          <w:tab w:val="left" w:pos="1134"/>
          <w:tab w:val="left" w:pos="1418"/>
          <w:tab w:val="right" w:leader="dot" w:pos="9923"/>
        </w:tabs>
        <w:ind w:left="0" w:firstLine="709"/>
        <w:jc w:val="both"/>
        <w:rPr>
          <w:sz w:val="20"/>
          <w:szCs w:val="20"/>
        </w:rPr>
      </w:pPr>
      <w:r w:rsidRPr="00606467">
        <w:rPr>
          <w:sz w:val="20"/>
          <w:szCs w:val="20"/>
          <w:lang w:val="en-US"/>
        </w:rPr>
        <w:t>z</w:t>
      </w:r>
      <w:r w:rsidRPr="00606467">
        <w:rPr>
          <w:sz w:val="20"/>
          <w:szCs w:val="20"/>
          <w:vertAlign w:val="subscript"/>
        </w:rPr>
        <w:t>4</w:t>
      </w:r>
      <w:r w:rsidRPr="00606467">
        <w:rPr>
          <w:sz w:val="20"/>
          <w:szCs w:val="20"/>
        </w:rPr>
        <w:t>-</w:t>
      </w:r>
      <w:r w:rsidRPr="00606467">
        <w:rPr>
          <w:sz w:val="20"/>
          <w:szCs w:val="20"/>
        </w:rPr>
        <w:tab/>
      </w:r>
      <w:r w:rsidRPr="00606467">
        <w:rPr>
          <w:rFonts w:eastAsiaTheme="minorHAnsi"/>
          <w:sz w:val="20"/>
          <w:szCs w:val="20"/>
          <w:lang w:eastAsia="en-US"/>
        </w:rPr>
        <w:t>число часов ожидания неготовности абонентов. Принимается по среднестатистическимданным z</w:t>
      </w:r>
      <w:r w:rsidRPr="00606467">
        <w:rPr>
          <w:rFonts w:eastAsiaTheme="minorHAnsi"/>
          <w:sz w:val="20"/>
          <w:szCs w:val="20"/>
          <w:vertAlign w:val="subscript"/>
          <w:lang w:eastAsia="en-US"/>
        </w:rPr>
        <w:t>4</w:t>
      </w:r>
      <w:r w:rsidRPr="00606467">
        <w:rPr>
          <w:rFonts w:eastAsiaTheme="minorHAnsi"/>
          <w:sz w:val="20"/>
          <w:szCs w:val="20"/>
          <w:lang w:eastAsia="en-US"/>
        </w:rPr>
        <w:t xml:space="preserve"> ≤ 10 часов.</w:t>
      </w:r>
    </w:p>
    <w:p w:rsidR="005441E0" w:rsidRPr="00606467" w:rsidRDefault="005441E0" w:rsidP="00B03247">
      <w:pPr>
        <w:pStyle w:val="ac"/>
        <w:tabs>
          <w:tab w:val="left" w:pos="993"/>
          <w:tab w:val="left" w:pos="1134"/>
          <w:tab w:val="left" w:pos="1418"/>
          <w:tab w:val="right" w:leader="dot" w:pos="9923"/>
        </w:tabs>
        <w:ind w:left="0" w:firstLine="709"/>
        <w:jc w:val="both"/>
        <w:rPr>
          <w:sz w:val="20"/>
          <w:szCs w:val="20"/>
        </w:rPr>
      </w:pPr>
      <w:r w:rsidRPr="00606467">
        <w:rPr>
          <w:sz w:val="20"/>
          <w:szCs w:val="20"/>
        </w:rPr>
        <w:t xml:space="preserve">В результате проведенного анализа установлено, что коэффициент готовности к исправной работе систем теплоснабжения муниципальных котельных поселка Кутуликсоответствует нормативу, на перспективу до 2032 года у тепловых сетей муниципальных котельныхсохранится резерв по пропускной способности, позволяющей обеспечить тепловой энергией потребителей.    </w:t>
      </w:r>
    </w:p>
    <w:p w:rsidR="005441E0" w:rsidRPr="00606467" w:rsidRDefault="005441E0" w:rsidP="00B03247">
      <w:pPr>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определяемым приведённым объёмом недоотпуска тепловой энергии в результате нарушений в подаче тепловой энергии, является показатель относительного аварийного недоотпуска тепловой энергии в результате внеплановых отключений тепло</w:t>
      </w:r>
      <w:r w:rsidR="00B03247">
        <w:rPr>
          <w:rFonts w:ascii="Times New Roman" w:eastAsiaTheme="minorHAnsi" w:hAnsi="Times New Roman" w:cs="Times New Roman"/>
          <w:sz w:val="20"/>
          <w:szCs w:val="20"/>
          <w:lang w:eastAsia="en-US"/>
        </w:rPr>
        <w:t xml:space="preserve"> </w:t>
      </w:r>
      <w:r w:rsidRPr="00606467">
        <w:rPr>
          <w:rFonts w:ascii="Times New Roman" w:eastAsiaTheme="minorHAnsi" w:hAnsi="Times New Roman" w:cs="Times New Roman"/>
          <w:sz w:val="20"/>
          <w:szCs w:val="20"/>
          <w:lang w:eastAsia="en-US"/>
        </w:rPr>
        <w:t>потребляющих установок потребителей.</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На перспективу до 2032 года показатели надежности теплоснабжения характеризуют системы теплоснабжения </w:t>
      </w:r>
      <w:r w:rsidRPr="00606467">
        <w:rPr>
          <w:rFonts w:ascii="Times New Roman" w:hAnsi="Times New Roman" w:cs="Times New Roman"/>
          <w:sz w:val="20"/>
          <w:szCs w:val="20"/>
        </w:rPr>
        <w:t>муниципальных котельных поселка Кутулик</w:t>
      </w:r>
      <w:r w:rsidRPr="00606467">
        <w:rPr>
          <w:rFonts w:ascii="Times New Roman" w:eastAsiaTheme="minorHAnsi" w:hAnsi="Times New Roman" w:cs="Times New Roman"/>
          <w:sz w:val="20"/>
          <w:szCs w:val="20"/>
          <w:lang w:eastAsia="en-US"/>
        </w:rPr>
        <w:t>, как надежные системы теплоснабжения.</w:t>
      </w:r>
    </w:p>
    <w:p w:rsidR="005441E0" w:rsidRPr="00606467"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Применение в </w:t>
      </w:r>
      <w:r w:rsidRPr="00606467">
        <w:rPr>
          <w:rFonts w:ascii="Times New Roman" w:hAnsi="Times New Roman" w:cs="Times New Roman"/>
          <w:sz w:val="20"/>
          <w:szCs w:val="20"/>
        </w:rPr>
        <w:t>муниципальных котельных поселка Кутулик</w:t>
      </w:r>
      <w:r w:rsidR="00B03247">
        <w:rPr>
          <w:rFonts w:ascii="Times New Roman" w:hAnsi="Times New Roman" w:cs="Times New Roman"/>
          <w:sz w:val="20"/>
          <w:szCs w:val="20"/>
        </w:rPr>
        <w:t xml:space="preserve"> </w:t>
      </w:r>
      <w:r w:rsidRPr="00606467">
        <w:rPr>
          <w:rFonts w:ascii="Times New Roman" w:eastAsiaTheme="minorHAnsi" w:hAnsi="Times New Roman" w:cs="Times New Roman"/>
          <w:sz w:val="20"/>
          <w:szCs w:val="20"/>
          <w:lang w:eastAsia="en-US"/>
        </w:rPr>
        <w:t xml:space="preserve">рациональных тепловых схем с дублированными связями и новых технологий, обеспечивающих готовность энергетического оборудования, организация совместной работы нескольких источников тепловой энергии муниципального образования «Кутулик», взаимное резервирование тепловых сетей источников тепловой энергии смежных районов </w:t>
      </w:r>
      <w:r w:rsidRPr="00606467">
        <w:rPr>
          <w:rFonts w:ascii="Times New Roman" w:eastAsiaTheme="minorHAnsi" w:hAnsi="Times New Roman" w:cs="Times New Roman"/>
          <w:sz w:val="20"/>
          <w:szCs w:val="20"/>
          <w:lang w:eastAsia="en-US"/>
        </w:rPr>
        <w:lastRenderedPageBreak/>
        <w:t xml:space="preserve">муниципального образования, устройство резервных насосных станций, установка баков-аккумуляторов на перспективу до 2032 года не прогнозируется.  </w:t>
      </w:r>
    </w:p>
    <w:p w:rsidR="005441E0" w:rsidRPr="00606467" w:rsidRDefault="005441E0" w:rsidP="00B03247">
      <w:pPr>
        <w:spacing w:after="0" w:line="240" w:lineRule="auto"/>
        <w:jc w:val="both"/>
        <w:rPr>
          <w:rFonts w:ascii="Times New Roman" w:hAnsi="Times New Roman" w:cs="Times New Roman"/>
          <w:sz w:val="20"/>
          <w:szCs w:val="20"/>
        </w:rPr>
      </w:pPr>
    </w:p>
    <w:p w:rsidR="005441E0" w:rsidRPr="005441E0"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5441E0">
        <w:rPr>
          <w:rFonts w:ascii="Times New Roman" w:eastAsiaTheme="minorHAnsi" w:hAnsi="Times New Roman" w:cs="Times New Roman"/>
          <w:b/>
          <w:color w:val="000000" w:themeColor="text1"/>
          <w:sz w:val="20"/>
          <w:szCs w:val="20"/>
          <w:lang w:eastAsia="en-US"/>
        </w:rPr>
        <w:t xml:space="preserve">ГЛАВА 12. ОБОСНОВАНИЕ ИНВЕСТИЦИЙ В СТРОИТЕЛЬСТВО, </w:t>
      </w:r>
      <w:r w:rsidRPr="005441E0">
        <w:rPr>
          <w:rFonts w:ascii="Times New Roman" w:eastAsiaTheme="minorHAnsi" w:hAnsi="Times New Roman" w:cs="Times New Roman"/>
          <w:b/>
          <w:sz w:val="20"/>
          <w:szCs w:val="20"/>
          <w:lang w:eastAsia="en-US"/>
        </w:rPr>
        <w:t>РЕКОНСТРУКЦИЮ, ТЕХНИЧЕСКОЕ ПЕРЕВООРУЖЕНИЕ И МОДЕРНИЗАЦИЮ</w:t>
      </w:r>
    </w:p>
    <w:p w:rsidR="005441E0" w:rsidRPr="005441E0"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5441E0">
        <w:rPr>
          <w:rFonts w:ascii="Times New Roman" w:eastAsiaTheme="minorHAnsi" w:hAnsi="Times New Roman" w:cs="Times New Roman"/>
          <w:b/>
          <w:sz w:val="20"/>
          <w:szCs w:val="20"/>
          <w:lang w:eastAsia="en-US"/>
        </w:rPr>
        <w:t xml:space="preserve">12.1. </w:t>
      </w:r>
      <w:r w:rsidRPr="005441E0">
        <w:rPr>
          <w:rFonts w:ascii="Times New Roman" w:hAnsi="Times New Roman" w:cs="Times New Roman"/>
          <w:b/>
          <w:sz w:val="20"/>
          <w:szCs w:val="20"/>
        </w:rPr>
        <w:t xml:space="preserve">Оценка финансовых потребностей для осуществления строительства, реконструкции, технического перевооружения и модернизации </w:t>
      </w:r>
    </w:p>
    <w:p w:rsidR="005441E0" w:rsidRPr="005441E0"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5441E0">
        <w:rPr>
          <w:rFonts w:ascii="Times New Roman" w:hAnsi="Times New Roman" w:cs="Times New Roman"/>
          <w:b/>
          <w:sz w:val="20"/>
          <w:szCs w:val="20"/>
        </w:rPr>
        <w:t>источников тепловой энергии и тепловых сетей</w:t>
      </w:r>
    </w:p>
    <w:p w:rsidR="005441E0" w:rsidRPr="005441E0"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5441E0">
        <w:rPr>
          <w:rFonts w:ascii="Times New Roman" w:hAnsi="Times New Roman" w:cs="Times New Roman"/>
          <w:sz w:val="20"/>
          <w:szCs w:val="20"/>
        </w:rPr>
        <w:t>Величина планируемых инвестиций в реконструкцию и модернизацию муниципальных котельных поселка Кутулик и тепловых сетей муниципальных котельныхна перспективу до 2032 года представлена в Таблице 73.</w:t>
      </w:r>
    </w:p>
    <w:p w:rsidR="005441E0" w:rsidRPr="005441E0"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5441E0">
        <w:rPr>
          <w:rFonts w:ascii="Times New Roman" w:hAnsi="Times New Roman" w:cs="Times New Roman"/>
          <w:sz w:val="20"/>
          <w:szCs w:val="20"/>
        </w:rPr>
        <w:t>Таблица 73</w:t>
      </w:r>
    </w:p>
    <w:p w:rsidR="005441E0" w:rsidRPr="005441E0"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5441E0">
        <w:rPr>
          <w:rFonts w:ascii="Times New Roman" w:hAnsi="Times New Roman" w:cs="Times New Roman"/>
          <w:sz w:val="20"/>
          <w:szCs w:val="20"/>
        </w:rPr>
        <w:t xml:space="preserve">Величина планируемых инвестиций в реконструкцию и модернизацию </w:t>
      </w:r>
    </w:p>
    <w:p w:rsidR="005441E0" w:rsidRPr="005441E0"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5441E0">
        <w:rPr>
          <w:rFonts w:ascii="Times New Roman" w:hAnsi="Times New Roman" w:cs="Times New Roman"/>
          <w:sz w:val="20"/>
          <w:szCs w:val="20"/>
        </w:rPr>
        <w:t xml:space="preserve">муниципальных котельных поселка Кутулик и тепловых сетей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5441E0">
        <w:rPr>
          <w:rFonts w:ascii="Times New Roman" w:hAnsi="Times New Roman" w:cs="Times New Roman"/>
          <w:sz w:val="20"/>
          <w:szCs w:val="20"/>
        </w:rPr>
        <w:t>муниципальных котельных на перспективу до 2032 года</w:t>
      </w:r>
    </w:p>
    <w:tbl>
      <w:tblPr>
        <w:tblStyle w:val="ab"/>
        <w:tblW w:w="0" w:type="auto"/>
        <w:tblLayout w:type="fixed"/>
        <w:tblLook w:val="04A0"/>
      </w:tblPr>
      <w:tblGrid>
        <w:gridCol w:w="2376"/>
        <w:gridCol w:w="903"/>
        <w:gridCol w:w="904"/>
        <w:gridCol w:w="904"/>
        <w:gridCol w:w="904"/>
        <w:gridCol w:w="903"/>
        <w:gridCol w:w="904"/>
        <w:gridCol w:w="904"/>
        <w:gridCol w:w="904"/>
      </w:tblGrid>
      <w:tr w:rsidR="005441E0" w:rsidRPr="00606467" w:rsidTr="008D7DAD">
        <w:trPr>
          <w:trHeight w:val="60"/>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мероприятия</w:t>
            </w:r>
          </w:p>
        </w:tc>
        <w:tc>
          <w:tcPr>
            <w:tcW w:w="7230"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Величина планируемых инвестиций, тыс. руб.</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 год</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2026-2029 годы</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Всего</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Calibri" w:hAnsi="Times New Roman" w:cs="Times New Roman"/>
                <w:sz w:val="20"/>
                <w:szCs w:val="20"/>
                <w:lang w:eastAsia="en-US"/>
              </w:rPr>
              <w:t>Присоединение проектируемого к строительству здания физкультурно-оздоровительного комплекса (поселок Кутулик, улица Советская) с установленной тепловой нагрузкой 0,1 Гкал/час к тепловым сетям муниципальной котельной поселка Кутулик (квартал Нефтяников, дом 1 А), строительство тепловой сети в двухтрубном исполнении протяженностью 0,3 км</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За счет тех. присоединения</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Calibri" w:hAnsi="Times New Roman" w:cs="Times New Roman"/>
                <w:sz w:val="20"/>
                <w:szCs w:val="20"/>
                <w:lang w:eastAsia="en-US"/>
              </w:rPr>
            </w:pPr>
            <w:r w:rsidRPr="00606467">
              <w:rPr>
                <w:rFonts w:ascii="Times New Roman" w:eastAsia="Calibri" w:hAnsi="Times New Roman" w:cs="Times New Roman"/>
                <w:sz w:val="20"/>
                <w:szCs w:val="20"/>
                <w:shd w:val="clear" w:color="auto" w:fill="FFFFFF"/>
                <w:lang w:eastAsia="en-US"/>
              </w:rPr>
              <w:t>Замена насосного оборудования, установленного в здании муниципальной котельной поселка Кутулик (квартал Нефтяников, дом 1 А), на равнозначное насосное оборудование</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431,73</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431,73</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Calibri" w:hAnsi="Times New Roman" w:cs="Times New Roman"/>
                <w:sz w:val="20"/>
                <w:szCs w:val="20"/>
                <w:lang w:eastAsia="en-US"/>
              </w:rPr>
            </w:pPr>
            <w:r w:rsidRPr="00606467">
              <w:rPr>
                <w:rFonts w:ascii="Times New Roman" w:eastAsia="Calibri" w:hAnsi="Times New Roman" w:cs="Times New Roman"/>
                <w:sz w:val="20"/>
                <w:szCs w:val="20"/>
                <w:shd w:val="clear" w:color="auto" w:fill="FFFFFF"/>
                <w:lang w:eastAsia="en-US"/>
              </w:rPr>
              <w:t>Замена котельных агрегатов КВр-0,63 в количестве 1 штук, установленных в здании муниципальной котельной поселка Кутулик (квартал Нефтяников, дом 1 А), на равнозначные котельные агрегаты</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1031,0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1031,0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Calibri" w:hAnsi="Times New Roman" w:cs="Times New Roman"/>
                <w:sz w:val="20"/>
                <w:szCs w:val="20"/>
                <w:shd w:val="clear" w:color="auto" w:fill="FFFFFF"/>
                <w:lang w:eastAsia="en-US"/>
              </w:rPr>
            </w:pPr>
            <w:r w:rsidRPr="00606467">
              <w:rPr>
                <w:rFonts w:ascii="Times New Roman" w:hAnsi="Times New Roman" w:cs="Times New Roman"/>
                <w:sz w:val="20"/>
                <w:szCs w:val="20"/>
              </w:rPr>
              <w:t xml:space="preserve">Присоединение  многоквартирных домов (поселок Кутулик, квартал Нефтяников) с совокупной установленной тепловой нагрузкой 0,358 Гкал/час к тепловым сетям </w:t>
            </w:r>
            <w:r w:rsidRPr="00606467">
              <w:rPr>
                <w:rFonts w:ascii="Times New Roman" w:hAnsi="Times New Roman" w:cs="Times New Roman"/>
                <w:sz w:val="20"/>
                <w:szCs w:val="20"/>
              </w:rPr>
              <w:lastRenderedPageBreak/>
              <w:t>муниципальной котельной поселка Кутулик (квартал Нефтяников, дом 1 А), строительство тепловых сетей в двухтрубном исполнении диаметром 159 мм, протяженностью 0,3 км</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За счет тех.присоединения</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Calibri" w:hAnsi="Times New Roman" w:cs="Times New Roman"/>
                <w:sz w:val="20"/>
                <w:szCs w:val="20"/>
                <w:shd w:val="clear" w:color="auto" w:fill="FFFFFF"/>
                <w:lang w:eastAsia="en-US"/>
              </w:rPr>
            </w:pPr>
            <w:r w:rsidRPr="00606467">
              <w:rPr>
                <w:rFonts w:ascii="Times New Roman" w:eastAsia="Calibri" w:hAnsi="Times New Roman" w:cs="Times New Roman"/>
                <w:sz w:val="20"/>
                <w:szCs w:val="20"/>
                <w:shd w:val="clear" w:color="auto" w:fill="FFFFFF"/>
                <w:lang w:eastAsia="en-US"/>
              </w:rPr>
              <w:lastRenderedPageBreak/>
              <w:t>Строительство или приобретение передвижной дизельной электрической станции установленной мощностью 100 кВт</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1100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1100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Итого по мероприятиям</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3"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1462,73</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1100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c>
          <w:tcPr>
            <w:tcW w:w="904"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2562,73</w:t>
            </w:r>
          </w:p>
        </w:tc>
      </w:tr>
    </w:tbl>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Расчет оценки объемов капитальных вложений в реконструкцию и модернизацию муниципальных котельных поселка Кутулик и тепловых сетей муниципальных котельных выполнен на основе укрупненных показателей базисных стоимостей по видам строительства, анализа объемов капитальных вложений на реализацию проектов-аналогов, в том числе на основании закупок, опубликованных на официальном сайте Единойинформационной системы в сфере закупок - http://zakupki.gov.ru.</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тепловой энергии и тепловых сетей</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Источниками планируемых инвестиций, обеспечивающих финансовые потребности для осуществления реконструкции и модернизации муниципальных котельных поселка Кутулик и тепловых сетей муниципальных котельныхявляются финансовые средства бюджета Иркутской области и местного бюджета муниципального образования «Кутулик».</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12.3. Расчеты экономической эффективности инвестиций</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Расчеты экономической эффективности планируемых инвестиций в реконструкцию и модернизацию муниципальных котельных поселка Кутулик и тепловых сетей муниципальных котельных на перспективу до 2032 года представлены в Таблице 74.</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74</w:t>
      </w:r>
    </w:p>
    <w:tbl>
      <w:tblPr>
        <w:tblStyle w:val="ab"/>
        <w:tblW w:w="0" w:type="auto"/>
        <w:tblLayout w:type="fixed"/>
        <w:tblLook w:val="04A0"/>
      </w:tblPr>
      <w:tblGrid>
        <w:gridCol w:w="2376"/>
        <w:gridCol w:w="970"/>
        <w:gridCol w:w="970"/>
        <w:gridCol w:w="970"/>
        <w:gridCol w:w="970"/>
        <w:gridCol w:w="970"/>
        <w:gridCol w:w="970"/>
        <w:gridCol w:w="970"/>
        <w:gridCol w:w="971"/>
      </w:tblGrid>
      <w:tr w:rsidR="005441E0" w:rsidRPr="00606467" w:rsidTr="008D7DAD">
        <w:trPr>
          <w:trHeight w:val="60"/>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w:t>
            </w:r>
          </w:p>
        </w:tc>
        <w:tc>
          <w:tcPr>
            <w:tcW w:w="7761"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Экономическая эффективность инвестиций, тыс. руб.</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2026-2029</w:t>
            </w:r>
          </w:p>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годы</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Всего</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Цена реализации мероприятия, тыс. руб.</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1472,63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1100,00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2572,6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2021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2022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2023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2024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2025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490,78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490,78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1472,36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2026-2029 годы</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1100,00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1100,00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Текущая эффективность мероприятия 2030-2032 годы</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Эффективность мероприятий</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490,78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1590,78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2081,56</w:t>
            </w:r>
          </w:p>
        </w:tc>
      </w:tr>
      <w:tr w:rsidR="005441E0" w:rsidRPr="00606467" w:rsidTr="008D7DAD">
        <w:trPr>
          <w:trHeight w:val="277"/>
        </w:trPr>
        <w:tc>
          <w:tcPr>
            <w:tcW w:w="9166" w:type="dxa"/>
            <w:gridSpan w:val="8"/>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Соотношение цены реализации мероприятий </w:t>
            </w:r>
          </w:p>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и экономической эффективности мероприятий</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1</w:t>
            </w:r>
          </w:p>
        </w:tc>
      </w:tr>
    </w:tbl>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Расчеты экономической эффективности планируемых инвестиций в реконструкцию и модернизацию муниципальных котельных поселка Кутулик и тепловых сетей муниципальных котельных на перспективу до </w:t>
      </w:r>
      <w:r w:rsidRPr="00606467">
        <w:rPr>
          <w:rFonts w:ascii="Times New Roman" w:hAnsi="Times New Roman" w:cs="Times New Roman"/>
          <w:sz w:val="20"/>
          <w:szCs w:val="20"/>
        </w:rPr>
        <w:lastRenderedPageBreak/>
        <w:t>2032 года, представленные в Таблице 74, определены при условии среднего срока окупаемости мероприятий, равного 5 годам.</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b/>
          <w:sz w:val="20"/>
          <w:szCs w:val="20"/>
        </w:rPr>
      </w:pPr>
      <w:r w:rsidRPr="00606467">
        <w:rPr>
          <w:rFonts w:ascii="Times New Roman" w:hAnsi="Times New Roman" w:cs="Times New Roman"/>
          <w:b/>
          <w:sz w:val="20"/>
          <w:szCs w:val="20"/>
        </w:rPr>
        <w:t>12.4. Расчеты ценовых (тарифных) последствий для потребителей при реализации программ строительства, реконструкции, технического перевооружения</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и модернизации систем теплоснабжения</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Реализацию мероприятий, предусмотренных настоящей Схемой теплоснабжения (актуализированной схемой теплоснабжения), планируется осуществлять за счет средств бюджета Иркутской области и местного бюджета муниципального образования «Кутулик».</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целях реализации мероприятий, предусмотренных настоящей Схемой теплоснабжения (актуализированной схемой теплоснабжения), не требуется увеличения размера тарифов на тепловую энергию для потребителеймуниципального образования «Кутулик», так как мероприятия окупаются в выгодные сроки, равные 5 годам.</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Увеличение размера тарифов на тепловую энергию для потребителей муниципального образования «Кутулик» на перспективу до 2032 года будет осуществляться за счет увеличения размера тарифов, устанавливаемых</w:t>
      </w:r>
      <w:r w:rsidR="00B03247">
        <w:rPr>
          <w:rFonts w:ascii="Times New Roman" w:hAnsi="Times New Roman" w:cs="Times New Roman"/>
          <w:sz w:val="20"/>
          <w:szCs w:val="20"/>
        </w:rPr>
        <w:t xml:space="preserve"> </w:t>
      </w:r>
      <w:r w:rsidRPr="00606467">
        <w:rPr>
          <w:rFonts w:ascii="Times New Roman" w:hAnsi="Times New Roman" w:cs="Times New Roman"/>
          <w:sz w:val="20"/>
          <w:szCs w:val="20"/>
        </w:rPr>
        <w:t xml:space="preserve">единой теплоснабжающей организацией, осуществляющей поставку тепловой энергии потребителям на территории муниципального образования, в соответствии с установленными </w:t>
      </w:r>
      <w:r w:rsidRPr="00606467">
        <w:rPr>
          <w:rFonts w:ascii="Times New Roman" w:eastAsiaTheme="minorHAnsi" w:hAnsi="Times New Roman" w:cs="Times New Roman"/>
          <w:sz w:val="20"/>
          <w:szCs w:val="20"/>
          <w:lang w:eastAsia="en-US"/>
        </w:rPr>
        <w:t>Министерством экономического развития Российской Федерации индексами-дефляторами</w:t>
      </w:r>
      <w:r w:rsidRPr="00606467">
        <w:rPr>
          <w:rFonts w:ascii="Times New Roman" w:hAnsi="Times New Roman" w:cs="Times New Roman"/>
          <w:sz w:val="20"/>
          <w:szCs w:val="20"/>
        </w:rPr>
        <w:t xml:space="preserve">.  </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sectPr w:rsidR="005441E0" w:rsidRPr="00606467" w:rsidSect="008D7DAD">
          <w:footerReference w:type="default" r:id="rId21"/>
          <w:footerReference w:type="first" r:id="rId22"/>
          <w:pgSz w:w="11906" w:h="16838"/>
          <w:pgMar w:top="851" w:right="851" w:bottom="851" w:left="1560" w:header="340" w:footer="0" w:gutter="0"/>
          <w:cols w:space="708"/>
          <w:titlePg/>
          <w:docGrid w:linePitch="360"/>
        </w:sectPr>
      </w:pPr>
    </w:p>
    <w:p w:rsidR="005441E0" w:rsidRPr="00606467" w:rsidRDefault="005441E0" w:rsidP="00B03247">
      <w:pPr>
        <w:tabs>
          <w:tab w:val="left" w:pos="0"/>
          <w:tab w:val="left" w:pos="709"/>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 xml:space="preserve">ГЛАВА 13. ИНДИКАТОРЫ РАЗВИТИЯ СИСТЕМ ТЕПЛОСНАБЖЕНИЯ </w:t>
      </w:r>
    </w:p>
    <w:p w:rsidR="005441E0" w:rsidRPr="00606467" w:rsidRDefault="005441E0" w:rsidP="00B03247">
      <w:pPr>
        <w:tabs>
          <w:tab w:val="left" w:pos="0"/>
          <w:tab w:val="left" w:pos="709"/>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МУНИЦИПАЛЬНОГО ОБРАЗОВАНИЯ «КУТУЛИК» АЛАРСКОГО РАЙОНА ИРКУТСКОЙ ОБЛАСТИ</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Существующие (отчетный (базовый) 2019 год) и перспективные (расчетный 2032 год) индикаторы развития систем теплоснабжения муниципального образования «Кутулик»представлены в Таблице 75.</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75</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Существующие (отчетный (базовый) 2019 год) и перспективные (расчетный 2032 год)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индикаторы развития систем теплоснабжения муниципального образования «Кутулик»</w:t>
      </w:r>
    </w:p>
    <w:tbl>
      <w:tblPr>
        <w:tblStyle w:val="ab"/>
        <w:tblW w:w="15276" w:type="dxa"/>
        <w:tblLayout w:type="fixed"/>
        <w:tblLook w:val="04A0"/>
      </w:tblPr>
      <w:tblGrid>
        <w:gridCol w:w="675"/>
        <w:gridCol w:w="4962"/>
        <w:gridCol w:w="1417"/>
        <w:gridCol w:w="1027"/>
        <w:gridCol w:w="1028"/>
        <w:gridCol w:w="1028"/>
        <w:gridCol w:w="1028"/>
        <w:gridCol w:w="1027"/>
        <w:gridCol w:w="1028"/>
        <w:gridCol w:w="1028"/>
        <w:gridCol w:w="1028"/>
      </w:tblGrid>
      <w:tr w:rsidR="005441E0" w:rsidRPr="00606467" w:rsidTr="008D7DAD">
        <w:tc>
          <w:tcPr>
            <w:tcW w:w="675" w:type="dxa"/>
            <w:vAlign w:val="center"/>
          </w:tcPr>
          <w:p w:rsidR="005441E0" w:rsidRPr="00606467" w:rsidRDefault="005441E0" w:rsidP="00B03247">
            <w:pPr>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п/п</w:t>
            </w:r>
          </w:p>
        </w:tc>
        <w:tc>
          <w:tcPr>
            <w:tcW w:w="4962" w:type="dxa"/>
            <w:vAlign w:val="center"/>
          </w:tcPr>
          <w:p w:rsidR="005441E0" w:rsidRPr="00606467" w:rsidRDefault="005441E0" w:rsidP="00B03247">
            <w:pPr>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Наименование индикатора </w:t>
            </w:r>
          </w:p>
          <w:p w:rsidR="005441E0" w:rsidRPr="00606467" w:rsidRDefault="005441E0" w:rsidP="00B03247">
            <w:pPr>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развития систем теплоснабжения муниципального образования</w:t>
            </w:r>
          </w:p>
        </w:tc>
        <w:tc>
          <w:tcPr>
            <w:tcW w:w="1417" w:type="dxa"/>
            <w:vAlign w:val="center"/>
          </w:tcPr>
          <w:p w:rsidR="005441E0" w:rsidRPr="00606467" w:rsidRDefault="005441E0" w:rsidP="00B03247">
            <w:pPr>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Единица измерения</w:t>
            </w:r>
          </w:p>
        </w:tc>
        <w:tc>
          <w:tcPr>
            <w:tcW w:w="1027"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1027"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1028"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2030-2032 годы</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единица</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единица</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3</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 у.т./Гкал</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0,258</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0,279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0,279</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Гкал/м</w:t>
            </w:r>
            <w:r w:rsidRPr="00606467">
              <w:rPr>
                <w:rFonts w:ascii="Times New Roman" w:hAnsi="Times New Roman" w:cs="Times New Roman"/>
                <w:sz w:val="20"/>
                <w:szCs w:val="20"/>
                <w:shd w:val="clear" w:color="auto" w:fill="FFFFFF"/>
                <w:vertAlign w:val="superscript"/>
              </w:rPr>
              <w:t>2</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4,249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4,113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4,113</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5</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Коэффициент использования установленной тепловой мощности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w:t>
            </w:r>
            <w:r w:rsidRPr="00606467">
              <w:rPr>
                <w:rFonts w:ascii="Times New Roman" w:hAnsi="Times New Roman" w:cs="Times New Roman"/>
                <w:sz w:val="20"/>
                <w:szCs w:val="20"/>
                <w:shd w:val="clear" w:color="auto" w:fill="FFFFFF"/>
                <w:vertAlign w:val="superscript"/>
              </w:rPr>
              <w:t>2</w:t>
            </w:r>
            <w:r w:rsidRPr="00606467">
              <w:rPr>
                <w:rFonts w:ascii="Times New Roman" w:hAnsi="Times New Roman" w:cs="Times New Roman"/>
                <w:sz w:val="20"/>
                <w:szCs w:val="20"/>
                <w:shd w:val="clear" w:color="auto" w:fill="FFFFFF"/>
              </w:rPr>
              <w:t>/Гкал</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0,043</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Доля тепловой энергии, выработанной в комбинированном режиме</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8</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Удельный расход условного топлива на отпуск электрической энергии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т у.т./кВт</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9</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Коэффициент использования теплоты топлива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100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Средневзвешенный (по материальной характеристике) срок эксплуатации тепловых сетей:</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11.1</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11.2</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11.3</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лет</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16</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21</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24</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lastRenderedPageBreak/>
              <w:t>12</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12.1</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7,95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7,95</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7,95</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15,89</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15,89</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12.2</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12.3</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eastAsiaTheme="minorHAnsi" w:hAnsi="Times New Roman" w:cs="Times New Roman"/>
                <w:sz w:val="20"/>
                <w:szCs w:val="20"/>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13.1</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(квартал Нефтяников, дом 1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26,1</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78,3</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78,3</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13.2</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ОГБУЗ «Аларская районная больница» (поселок Кутулик, микрорайон Здоровье, дом 1, строение 5)</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13.3</w:t>
            </w:r>
          </w:p>
        </w:tc>
        <w:tc>
          <w:tcPr>
            <w:tcW w:w="4962"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муниципальная котельная поселка Кутулик (улица Матвеева, дом 47 А)</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r w:rsidR="005441E0" w:rsidRPr="00606467" w:rsidTr="008D7DAD">
        <w:tc>
          <w:tcPr>
            <w:tcW w:w="675"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14</w:t>
            </w:r>
          </w:p>
        </w:tc>
        <w:tc>
          <w:tcPr>
            <w:tcW w:w="4962" w:type="dxa"/>
            <w:vAlign w:val="center"/>
          </w:tcPr>
          <w:p w:rsidR="005441E0" w:rsidRPr="00606467" w:rsidRDefault="005441E0" w:rsidP="00B03247">
            <w:pPr>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Зафиксированные факты нарушения антимонопольного законодательства (выданных предупреждений, 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tc>
        <w:tc>
          <w:tcPr>
            <w:tcW w:w="141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единица</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7"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c>
          <w:tcPr>
            <w:tcW w:w="1028" w:type="dxa"/>
            <w:vAlign w:val="center"/>
          </w:tcPr>
          <w:p w:rsidR="005441E0" w:rsidRPr="00606467" w:rsidRDefault="005441E0" w:rsidP="00B03247">
            <w:pPr>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0</w:t>
            </w:r>
          </w:p>
        </w:tc>
      </w:tr>
    </w:tbl>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sectPr w:rsidR="005441E0" w:rsidRPr="00606467" w:rsidSect="008D7DAD">
          <w:pgSz w:w="16838" w:h="11906" w:orient="landscape"/>
          <w:pgMar w:top="851" w:right="851" w:bottom="851" w:left="1134" w:header="340" w:footer="0" w:gutter="0"/>
          <w:pgNumType w:start="132"/>
          <w:cols w:space="708"/>
          <w:titlePg/>
          <w:docGrid w:linePitch="360"/>
        </w:sect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lastRenderedPageBreak/>
        <w:t>ГЛАВА 14. ЦЕНОВЫЕ (ТАРИФНЫЕ) ПОСЛЕДСТВИЯ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14.1.</w:t>
      </w:r>
      <w:r w:rsidRPr="00606467">
        <w:rPr>
          <w:rFonts w:ascii="Times New Roman" w:hAnsi="Times New Roman" w:cs="Times New Roman"/>
          <w:b/>
          <w:sz w:val="20"/>
          <w:szCs w:val="20"/>
        </w:rPr>
        <w:t xml:space="preserve">Тарифно-балансовые расчетные модели теплоснабжения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потребителей по каждой системе теплоснабжения</w:t>
      </w:r>
    </w:p>
    <w:p w:rsidR="005441E0" w:rsidRPr="0060646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606467">
        <w:rPr>
          <w:rFonts w:ascii="Times New Roman" w:hAnsi="Times New Roman" w:cs="Times New Roman"/>
          <w:sz w:val="20"/>
          <w:szCs w:val="20"/>
        </w:rPr>
        <w:t>Существующие (отчетный (базовый) 2019 год) и перспективные (расчетный 2032 год) тарифно-балансовые расчетные модели теплоснабжения потребителей по системам теплоснабжения муниципальных котельных поселка Кутулик представлены в Таблице 76.</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76</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Существующие (отчетный (базовый) 2019 год) и перспективные (расчетный 2032 год)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тарифно-балансовые расчетные модели теплоснабжения потребителей по системам теплоснабжения муниципальных котельных поселка Кутулик</w:t>
      </w:r>
    </w:p>
    <w:tbl>
      <w:tblPr>
        <w:tblStyle w:val="ab"/>
        <w:tblW w:w="0" w:type="auto"/>
        <w:tblLayout w:type="fixed"/>
        <w:tblLook w:val="04A0"/>
      </w:tblPr>
      <w:tblGrid>
        <w:gridCol w:w="2376"/>
        <w:gridCol w:w="970"/>
        <w:gridCol w:w="970"/>
        <w:gridCol w:w="970"/>
        <w:gridCol w:w="970"/>
        <w:gridCol w:w="970"/>
        <w:gridCol w:w="970"/>
        <w:gridCol w:w="970"/>
        <w:gridCol w:w="971"/>
      </w:tblGrid>
      <w:tr w:rsidR="005441E0" w:rsidRPr="00606467" w:rsidTr="008D7DAD">
        <w:trPr>
          <w:trHeight w:val="60"/>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w:t>
            </w:r>
          </w:p>
        </w:tc>
        <w:tc>
          <w:tcPr>
            <w:tcW w:w="7761"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Показатели существующих и перспективных тарифно-балансовых </w:t>
            </w:r>
          </w:p>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расчетных моделей теплоснабжения потребителей по системе теплоснабжения муниципальной котельной</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2030-2031 годы</w:t>
            </w:r>
          </w:p>
        </w:tc>
      </w:tr>
      <w:tr w:rsidR="005441E0" w:rsidRPr="00606467" w:rsidTr="008D7DAD">
        <w:trPr>
          <w:trHeight w:val="277"/>
        </w:trPr>
        <w:tc>
          <w:tcPr>
            <w:tcW w:w="10137" w:type="dxa"/>
            <w:gridSpan w:val="9"/>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Calibri" w:hAnsi="Times New Roman" w:cs="Times New Roman"/>
                <w:b/>
                <w:sz w:val="20"/>
                <w:szCs w:val="20"/>
                <w:lang w:eastAsia="en-US"/>
              </w:rPr>
              <w:t>Муниципальная котельная поселка Кутулик (квартал Нефтяников, дом 1 А)</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106,2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103,9</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мощности,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энергии,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1,799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1,799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1,799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2,157</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Топливный баланс, </w:t>
            </w:r>
          </w:p>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1266,4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1342,3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1342,3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1342,3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1609,4</w:t>
            </w:r>
          </w:p>
        </w:tc>
      </w:tr>
      <w:tr w:rsidR="005441E0" w:rsidRPr="00606467" w:rsidTr="008D7DAD">
        <w:trPr>
          <w:trHeight w:val="277"/>
        </w:trPr>
        <w:tc>
          <w:tcPr>
            <w:tcW w:w="10137" w:type="dxa"/>
            <w:gridSpan w:val="9"/>
            <w:vAlign w:val="center"/>
          </w:tcPr>
          <w:p w:rsidR="005441E0" w:rsidRPr="00606467" w:rsidRDefault="005441E0" w:rsidP="00B03247">
            <w:pPr>
              <w:tabs>
                <w:tab w:val="left" w:pos="993"/>
              </w:tabs>
              <w:jc w:val="both"/>
              <w:rPr>
                <w:rFonts w:ascii="Times New Roman" w:eastAsia="Calibri" w:hAnsi="Times New Roman" w:cs="Times New Roman"/>
                <w:b/>
                <w:sz w:val="20"/>
                <w:szCs w:val="20"/>
                <w:lang w:eastAsia="en-US"/>
              </w:rPr>
            </w:pPr>
            <w:r w:rsidRPr="00606467">
              <w:rPr>
                <w:rFonts w:ascii="Times New Roman" w:eastAsia="Calibri" w:hAnsi="Times New Roman" w:cs="Times New Roman"/>
                <w:b/>
                <w:sz w:val="20"/>
                <w:szCs w:val="20"/>
                <w:lang w:eastAsia="en-US"/>
              </w:rPr>
              <w:t xml:space="preserve">Муниципальная котельная ОГБУЗ «Аларская районная больница» </w:t>
            </w:r>
          </w:p>
          <w:p w:rsidR="005441E0" w:rsidRPr="00606467" w:rsidRDefault="005441E0" w:rsidP="00B03247">
            <w:pPr>
              <w:tabs>
                <w:tab w:val="left" w:pos="993"/>
              </w:tabs>
              <w:jc w:val="both"/>
              <w:rPr>
                <w:rFonts w:ascii="Times New Roman" w:eastAsia="Calibri" w:hAnsi="Times New Roman" w:cs="Times New Roman"/>
                <w:sz w:val="20"/>
                <w:szCs w:val="20"/>
              </w:rPr>
            </w:pPr>
            <w:r w:rsidRPr="00606467">
              <w:rPr>
                <w:rFonts w:ascii="Times New Roman" w:eastAsia="Calibri" w:hAnsi="Times New Roman" w:cs="Times New Roman"/>
                <w:b/>
                <w:sz w:val="20"/>
                <w:szCs w:val="20"/>
                <w:lang w:eastAsia="en-US"/>
              </w:rPr>
              <w:t>(поселок Кутулик, микрорайон Здоровье, дом 1, строение 5)</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106,2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103,9</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мощности,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4,04</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энергии,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1,497</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Топливный баланс, </w:t>
            </w:r>
          </w:p>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1122</w:t>
            </w:r>
          </w:p>
        </w:tc>
      </w:tr>
      <w:tr w:rsidR="005441E0" w:rsidRPr="00606467" w:rsidTr="008D7DAD">
        <w:trPr>
          <w:trHeight w:val="277"/>
        </w:trPr>
        <w:tc>
          <w:tcPr>
            <w:tcW w:w="10137" w:type="dxa"/>
            <w:gridSpan w:val="9"/>
            <w:vAlign w:val="center"/>
          </w:tcPr>
          <w:p w:rsidR="005441E0" w:rsidRPr="00606467" w:rsidRDefault="005441E0" w:rsidP="00B03247">
            <w:pPr>
              <w:tabs>
                <w:tab w:val="left" w:pos="993"/>
              </w:tabs>
              <w:jc w:val="both"/>
              <w:rPr>
                <w:rFonts w:ascii="Times New Roman" w:eastAsia="Calibri" w:hAnsi="Times New Roman" w:cs="Times New Roman"/>
                <w:sz w:val="20"/>
                <w:szCs w:val="20"/>
              </w:rPr>
            </w:pPr>
            <w:r w:rsidRPr="00606467">
              <w:rPr>
                <w:rFonts w:ascii="Times New Roman" w:eastAsia="Calibri" w:hAnsi="Times New Roman" w:cs="Times New Roman"/>
                <w:b/>
                <w:sz w:val="20"/>
                <w:szCs w:val="20"/>
                <w:lang w:eastAsia="en-US"/>
              </w:rPr>
              <w:t>Муниципальная котельная поселка Кутулик (улица Матвеева, дом 47 А)</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106,2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103,9</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мощности,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энергии,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0,354</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Топливный баланс, </w:t>
            </w:r>
          </w:p>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768</w:t>
            </w:r>
          </w:p>
        </w:tc>
      </w:tr>
      <w:tr w:rsidR="005441E0" w:rsidRPr="00606467" w:rsidTr="008D7DAD">
        <w:trPr>
          <w:trHeight w:val="277"/>
        </w:trPr>
        <w:tc>
          <w:tcPr>
            <w:tcW w:w="10137" w:type="dxa"/>
            <w:gridSpan w:val="9"/>
            <w:vAlign w:val="center"/>
          </w:tcPr>
          <w:p w:rsidR="005441E0" w:rsidRPr="00606467" w:rsidRDefault="005441E0" w:rsidP="00B03247">
            <w:pPr>
              <w:tabs>
                <w:tab w:val="left" w:pos="993"/>
              </w:tabs>
              <w:jc w:val="both"/>
              <w:rPr>
                <w:rFonts w:ascii="Times New Roman" w:eastAsia="Calibri" w:hAnsi="Times New Roman" w:cs="Times New Roman"/>
                <w:sz w:val="20"/>
                <w:szCs w:val="20"/>
              </w:rPr>
            </w:pPr>
            <w:r w:rsidRPr="00606467">
              <w:rPr>
                <w:rFonts w:ascii="Times New Roman" w:eastAsia="Calibri" w:hAnsi="Times New Roman" w:cs="Times New Roman"/>
                <w:b/>
                <w:sz w:val="20"/>
                <w:szCs w:val="20"/>
                <w:lang w:eastAsia="en-US"/>
              </w:rPr>
              <w:t>Итого по муниципальному образованию</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106,2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103,9</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Баланс тепловой </w:t>
            </w:r>
            <w:r w:rsidRPr="00606467">
              <w:rPr>
                <w:rFonts w:ascii="Times New Roman" w:eastAsiaTheme="minorHAnsi" w:hAnsi="Times New Roman" w:cs="Times New Roman"/>
                <w:sz w:val="20"/>
                <w:szCs w:val="20"/>
                <w:lang w:eastAsia="en-US"/>
              </w:rPr>
              <w:lastRenderedPageBreak/>
              <w:t>мощности,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8,2</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Баланс тепловой энергии,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3,55</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Топливный баланс, </w:t>
            </w:r>
          </w:p>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3156,4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3232,3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3232,3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3232,3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3463,4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3463,4</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3463,,4</w:t>
            </w:r>
          </w:p>
        </w:tc>
      </w:tr>
    </w:tbl>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14.2. Тарифно-балансовые расчетные модели теплоснабжения потребителей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по каждой единой теплоснабжающей организации</w:t>
      </w:r>
    </w:p>
    <w:p w:rsidR="005441E0" w:rsidRPr="0060646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606467">
        <w:rPr>
          <w:rFonts w:ascii="Times New Roman" w:hAnsi="Times New Roman" w:cs="Times New Roman"/>
          <w:sz w:val="20"/>
          <w:szCs w:val="20"/>
        </w:rPr>
        <w:t>Существующие (отчетный (базовый) 2019 год) и перспективные (расчетный 2032 год) тарифно-балансовые расчетные модели теплоснабжения потребителей по единой теплоснабжающей организации муниципального образования «Кутулик»ООО «Управляющая компания «Жилищная инициатива» представлены в Таблице 77.</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77</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Существующие (отчетный (базовый) 2019 год) и перспективные (расчетный 2032 год)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тарифно-балансовые расчетные модели теплоснабжения потребителей по единой теплоснабжающей организации муниципального образования «Кутулик»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ООО «Управляющая компания «Жилищная инициатива»</w:t>
      </w:r>
    </w:p>
    <w:tbl>
      <w:tblPr>
        <w:tblStyle w:val="ab"/>
        <w:tblW w:w="0" w:type="auto"/>
        <w:tblLayout w:type="fixed"/>
        <w:tblLook w:val="04A0"/>
      </w:tblPr>
      <w:tblGrid>
        <w:gridCol w:w="2376"/>
        <w:gridCol w:w="970"/>
        <w:gridCol w:w="970"/>
        <w:gridCol w:w="970"/>
        <w:gridCol w:w="970"/>
        <w:gridCol w:w="970"/>
        <w:gridCol w:w="970"/>
        <w:gridCol w:w="970"/>
        <w:gridCol w:w="971"/>
      </w:tblGrid>
      <w:tr w:rsidR="005441E0" w:rsidRPr="00606467" w:rsidTr="008D7DAD">
        <w:trPr>
          <w:trHeight w:val="60"/>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w:t>
            </w:r>
          </w:p>
        </w:tc>
        <w:tc>
          <w:tcPr>
            <w:tcW w:w="7761"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 xml:space="preserve">Показатели существующих и перспективных тарифно-балансовых </w:t>
            </w:r>
          </w:p>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shd w:val="clear" w:color="auto" w:fill="FFFFFF"/>
              </w:rPr>
              <w:t>расчетных моделей теплоснабжения потребителей по единой теплоснабжающей организации муниципального образования</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2030-2031 годы</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106,2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105,1</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103,9</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104,6</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мощности,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10</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Баланс тепловой энергии, Гкал/час</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4,15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4,25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4,25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4,25</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4,608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4,608</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4,608</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Топливный баланс, </w:t>
            </w:r>
          </w:p>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т у.т/год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4308,4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4308,4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4384,3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4384,3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4384,3</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4651,4</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4651,4</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4651,4</w:t>
            </w:r>
          </w:p>
        </w:tc>
      </w:tr>
    </w:tbl>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14.3. Результаты оценки ценовых (тарифных) последствий реализации проектов схемы теплоснабжения (актуализированной схемы теплоснабжения) на основании разработанных тарифно-балансовых моделей</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Существующий (отчетный (базовый) 2019 год) и перспективные (расчетный 2032 год) размеры тарифов на тепловую энергию, поставляемую потребителям муниципального образования «Кутулик», представлены в Таблице 78.</w:t>
      </w:r>
    </w:p>
    <w:p w:rsidR="005441E0" w:rsidRPr="00606467" w:rsidRDefault="005441E0" w:rsidP="00B03247">
      <w:pPr>
        <w:tabs>
          <w:tab w:val="left" w:pos="709"/>
          <w:tab w:val="right" w:leader="dot" w:pos="9923"/>
        </w:tabs>
        <w:spacing w:after="0" w:line="240" w:lineRule="auto"/>
        <w:ind w:hanging="142"/>
        <w:jc w:val="both"/>
        <w:rPr>
          <w:rFonts w:ascii="Times New Roman" w:hAnsi="Times New Roman" w:cs="Times New Roman"/>
          <w:sz w:val="20"/>
          <w:szCs w:val="20"/>
        </w:rPr>
      </w:pPr>
      <w:r w:rsidRPr="00606467">
        <w:rPr>
          <w:rFonts w:ascii="Times New Roman" w:hAnsi="Times New Roman" w:cs="Times New Roman"/>
          <w:sz w:val="20"/>
          <w:szCs w:val="20"/>
        </w:rPr>
        <w:t>Таблица 78</w:t>
      </w:r>
    </w:p>
    <w:p w:rsidR="005441E0" w:rsidRPr="00606467" w:rsidRDefault="005441E0" w:rsidP="00B03247">
      <w:pPr>
        <w:tabs>
          <w:tab w:val="left" w:pos="709"/>
          <w:tab w:val="right" w:leader="dot" w:pos="9923"/>
        </w:tabs>
        <w:spacing w:after="0" w:line="240" w:lineRule="auto"/>
        <w:ind w:hanging="142"/>
        <w:jc w:val="both"/>
        <w:rPr>
          <w:rFonts w:ascii="Times New Roman" w:hAnsi="Times New Roman" w:cs="Times New Roman"/>
          <w:sz w:val="20"/>
          <w:szCs w:val="20"/>
        </w:rPr>
      </w:pPr>
      <w:r w:rsidRPr="00606467">
        <w:rPr>
          <w:rFonts w:ascii="Times New Roman" w:hAnsi="Times New Roman" w:cs="Times New Roman"/>
          <w:sz w:val="20"/>
          <w:szCs w:val="20"/>
        </w:rPr>
        <w:t xml:space="preserve">Существующий (отчетный (базовый) 2019 год) и перспективные (расчетный 2032 год) </w:t>
      </w:r>
    </w:p>
    <w:p w:rsidR="005441E0" w:rsidRPr="00606467" w:rsidRDefault="005441E0" w:rsidP="00B03247">
      <w:pPr>
        <w:tabs>
          <w:tab w:val="left" w:pos="709"/>
          <w:tab w:val="right" w:leader="dot" w:pos="9923"/>
        </w:tabs>
        <w:spacing w:after="0" w:line="240" w:lineRule="auto"/>
        <w:ind w:hanging="142"/>
        <w:jc w:val="both"/>
        <w:rPr>
          <w:rFonts w:ascii="Times New Roman" w:hAnsi="Times New Roman" w:cs="Times New Roman"/>
          <w:sz w:val="20"/>
          <w:szCs w:val="20"/>
        </w:rPr>
      </w:pPr>
      <w:r w:rsidRPr="00606467">
        <w:rPr>
          <w:rFonts w:ascii="Times New Roman" w:hAnsi="Times New Roman" w:cs="Times New Roman"/>
          <w:sz w:val="20"/>
          <w:szCs w:val="20"/>
        </w:rPr>
        <w:t xml:space="preserve">размеры тарифов на тепловую энергию, поставляемую потребителям </w:t>
      </w:r>
    </w:p>
    <w:p w:rsidR="005441E0" w:rsidRPr="00606467" w:rsidRDefault="005441E0" w:rsidP="00B03247">
      <w:pPr>
        <w:tabs>
          <w:tab w:val="left" w:pos="709"/>
          <w:tab w:val="right" w:leader="dot" w:pos="9923"/>
        </w:tabs>
        <w:spacing w:after="0" w:line="240" w:lineRule="auto"/>
        <w:ind w:hanging="142"/>
        <w:jc w:val="both"/>
        <w:rPr>
          <w:rFonts w:ascii="Times New Roman" w:hAnsi="Times New Roman" w:cs="Times New Roman"/>
          <w:sz w:val="20"/>
          <w:szCs w:val="20"/>
        </w:rPr>
      </w:pPr>
      <w:r w:rsidRPr="00606467">
        <w:rPr>
          <w:rFonts w:ascii="Times New Roman" w:hAnsi="Times New Roman" w:cs="Times New Roman"/>
          <w:sz w:val="20"/>
          <w:szCs w:val="20"/>
        </w:rPr>
        <w:t>муниципального образования «Кутулик»</w:t>
      </w:r>
    </w:p>
    <w:tbl>
      <w:tblPr>
        <w:tblStyle w:val="ab"/>
        <w:tblW w:w="0" w:type="auto"/>
        <w:tblLayout w:type="fixed"/>
        <w:tblLook w:val="04A0"/>
      </w:tblPr>
      <w:tblGrid>
        <w:gridCol w:w="2376"/>
        <w:gridCol w:w="970"/>
        <w:gridCol w:w="970"/>
        <w:gridCol w:w="970"/>
        <w:gridCol w:w="970"/>
        <w:gridCol w:w="970"/>
        <w:gridCol w:w="970"/>
        <w:gridCol w:w="970"/>
        <w:gridCol w:w="971"/>
      </w:tblGrid>
      <w:tr w:rsidR="005441E0" w:rsidRPr="00606467" w:rsidTr="008D7DAD">
        <w:trPr>
          <w:trHeight w:val="60"/>
        </w:trPr>
        <w:tc>
          <w:tcPr>
            <w:tcW w:w="2376" w:type="dxa"/>
            <w:vMerge w:val="restart"/>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Наименование показателя</w:t>
            </w:r>
          </w:p>
        </w:tc>
        <w:tc>
          <w:tcPr>
            <w:tcW w:w="7761" w:type="dxa"/>
            <w:gridSpan w:val="8"/>
            <w:vAlign w:val="center"/>
          </w:tcPr>
          <w:p w:rsidR="005441E0" w:rsidRPr="00606467" w:rsidRDefault="005441E0" w:rsidP="00B03247">
            <w:pPr>
              <w:tabs>
                <w:tab w:val="left" w:pos="567"/>
                <w:tab w:val="right" w:leader="dot" w:pos="9923"/>
              </w:tabs>
              <w:jc w:val="both"/>
              <w:rPr>
                <w:rFonts w:ascii="Times New Roman" w:hAnsi="Times New Roman" w:cs="Times New Roman"/>
                <w:b/>
                <w:sz w:val="20"/>
                <w:szCs w:val="20"/>
                <w:shd w:val="clear" w:color="auto" w:fill="FFFFFF"/>
              </w:rPr>
            </w:pPr>
            <w:r w:rsidRPr="00606467">
              <w:rPr>
                <w:rFonts w:ascii="Times New Roman" w:hAnsi="Times New Roman" w:cs="Times New Roman"/>
                <w:b/>
                <w:sz w:val="20"/>
                <w:szCs w:val="20"/>
              </w:rPr>
              <w:t>Существующий и перспективные размеры тарифов на тепловую энергию, поставляемую потребителям муниципального образования</w:t>
            </w:r>
          </w:p>
        </w:tc>
      </w:tr>
      <w:tr w:rsidR="005441E0" w:rsidRPr="00606467" w:rsidTr="008D7DAD">
        <w:trPr>
          <w:trHeight w:val="277"/>
        </w:trPr>
        <w:tc>
          <w:tcPr>
            <w:tcW w:w="2376" w:type="dxa"/>
            <w:vMerge/>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2019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2020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2021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2022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2023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2024 год</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2025-2029 годы</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2030-2031 годы</w:t>
            </w:r>
          </w:p>
        </w:tc>
      </w:tr>
      <w:tr w:rsidR="005441E0" w:rsidRPr="00606467" w:rsidTr="008D7DAD">
        <w:trPr>
          <w:trHeight w:val="277"/>
        </w:trPr>
        <w:tc>
          <w:tcPr>
            <w:tcW w:w="2376"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Размер тарифа на тепловую энергию, поставляемую потребителям муниципального образования</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1574,88</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1667,80</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1744,52</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1833,49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1926,99</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2025,27</w:t>
            </w:r>
          </w:p>
        </w:tc>
        <w:tc>
          <w:tcPr>
            <w:tcW w:w="970"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2104,26</w:t>
            </w:r>
          </w:p>
        </w:tc>
        <w:tc>
          <w:tcPr>
            <w:tcW w:w="971"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2201,05</w:t>
            </w:r>
          </w:p>
        </w:tc>
      </w:tr>
    </w:tbl>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Размеры тарифов на тепловую энергию, поставляемую потребителям муниципального образования «Кутулик», формируются при соблюдении следующих параметров:</w:t>
      </w:r>
    </w:p>
    <w:p w:rsidR="005441E0" w:rsidRPr="00606467" w:rsidRDefault="005441E0" w:rsidP="00B03247">
      <w:pPr>
        <w:pStyle w:val="ac"/>
        <w:numPr>
          <w:ilvl w:val="0"/>
          <w:numId w:val="32"/>
        </w:numPr>
        <w:tabs>
          <w:tab w:val="left" w:pos="993"/>
        </w:tabs>
        <w:autoSpaceDE w:val="0"/>
        <w:autoSpaceDN w:val="0"/>
        <w:adjustRightInd w:val="0"/>
        <w:ind w:left="0" w:firstLine="709"/>
        <w:jc w:val="both"/>
        <w:rPr>
          <w:sz w:val="20"/>
          <w:szCs w:val="20"/>
        </w:rPr>
      </w:pPr>
      <w:r w:rsidRPr="00606467">
        <w:rPr>
          <w:sz w:val="20"/>
          <w:szCs w:val="20"/>
        </w:rPr>
        <w:t>тариф на тепловую энергию ежегодно формируется и пересматривается;</w:t>
      </w:r>
    </w:p>
    <w:p w:rsidR="005441E0" w:rsidRPr="00606467" w:rsidRDefault="005441E0" w:rsidP="00B03247">
      <w:pPr>
        <w:pStyle w:val="ac"/>
        <w:numPr>
          <w:ilvl w:val="0"/>
          <w:numId w:val="32"/>
        </w:numPr>
        <w:tabs>
          <w:tab w:val="left" w:pos="993"/>
        </w:tabs>
        <w:autoSpaceDE w:val="0"/>
        <w:autoSpaceDN w:val="0"/>
        <w:adjustRightInd w:val="0"/>
        <w:ind w:left="0" w:firstLine="709"/>
        <w:jc w:val="both"/>
        <w:rPr>
          <w:sz w:val="20"/>
          <w:szCs w:val="20"/>
        </w:rPr>
      </w:pPr>
      <w:r w:rsidRPr="00606467">
        <w:rPr>
          <w:sz w:val="20"/>
          <w:szCs w:val="20"/>
        </w:rPr>
        <w:t>в необходимую валовую выручку для расчета тарифа на тепловую энергию включаются экономически обоснованные эксплуатационные затраты;</w:t>
      </w:r>
    </w:p>
    <w:p w:rsidR="005441E0" w:rsidRPr="00606467" w:rsidRDefault="005441E0" w:rsidP="00B03247">
      <w:pPr>
        <w:pStyle w:val="ac"/>
        <w:numPr>
          <w:ilvl w:val="0"/>
          <w:numId w:val="32"/>
        </w:numPr>
        <w:tabs>
          <w:tab w:val="left" w:pos="993"/>
        </w:tabs>
        <w:autoSpaceDE w:val="0"/>
        <w:autoSpaceDN w:val="0"/>
        <w:adjustRightInd w:val="0"/>
        <w:ind w:left="0" w:firstLine="709"/>
        <w:jc w:val="both"/>
        <w:rPr>
          <w:sz w:val="20"/>
          <w:szCs w:val="20"/>
        </w:rPr>
      </w:pPr>
      <w:r w:rsidRPr="00606467">
        <w:rPr>
          <w:sz w:val="20"/>
          <w:szCs w:val="20"/>
        </w:rPr>
        <w:t xml:space="preserve">исходя из утвержденных финансовых потребностей реализации проектов настоящей Схемы теплоснабжения (актуализированной схемы теплоснабжения),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w:t>
      </w:r>
      <w:r w:rsidRPr="00606467">
        <w:rPr>
          <w:sz w:val="20"/>
          <w:szCs w:val="20"/>
        </w:rPr>
        <w:lastRenderedPageBreak/>
        <w:t>Схемы теплоснабжения (актуализированной Схемы теплоснабжения) из прибыли с учетом возникающих налогов;</w:t>
      </w:r>
    </w:p>
    <w:p w:rsidR="005441E0" w:rsidRPr="00606467" w:rsidRDefault="005441E0" w:rsidP="00B03247">
      <w:pPr>
        <w:pStyle w:val="ac"/>
        <w:widowControl w:val="0"/>
        <w:numPr>
          <w:ilvl w:val="0"/>
          <w:numId w:val="32"/>
        </w:numPr>
        <w:tabs>
          <w:tab w:val="left" w:pos="993"/>
        </w:tabs>
        <w:autoSpaceDE w:val="0"/>
        <w:autoSpaceDN w:val="0"/>
        <w:adjustRightInd w:val="0"/>
        <w:ind w:left="0" w:firstLine="709"/>
        <w:jc w:val="both"/>
        <w:rPr>
          <w:sz w:val="20"/>
          <w:szCs w:val="20"/>
        </w:rPr>
      </w:pPr>
      <w:r w:rsidRPr="00606467">
        <w:rPr>
          <w:sz w:val="20"/>
          <w:szCs w:val="20"/>
        </w:rPr>
        <w:t>тарифный сценарий обеспечивает финансовые потребности планируемых проектов настоящей Схемы теплоснабжения (актуализированной схемы теплоснабжения) и необходимость выполнения финансовых обязательств перед финансирующими организациями;</w:t>
      </w:r>
    </w:p>
    <w:p w:rsidR="005441E0" w:rsidRPr="00606467" w:rsidRDefault="005441E0" w:rsidP="00B03247">
      <w:pPr>
        <w:pStyle w:val="ac"/>
        <w:widowControl w:val="0"/>
        <w:numPr>
          <w:ilvl w:val="0"/>
          <w:numId w:val="32"/>
        </w:numPr>
        <w:tabs>
          <w:tab w:val="left" w:pos="993"/>
        </w:tabs>
        <w:autoSpaceDE w:val="0"/>
        <w:autoSpaceDN w:val="0"/>
        <w:adjustRightInd w:val="0"/>
        <w:ind w:left="0" w:firstLine="709"/>
        <w:jc w:val="both"/>
        <w:rPr>
          <w:sz w:val="20"/>
          <w:szCs w:val="20"/>
        </w:rPr>
      </w:pPr>
      <w:r w:rsidRPr="00606467">
        <w:rPr>
          <w:sz w:val="20"/>
          <w:szCs w:val="20"/>
        </w:rPr>
        <w:t>для обеспечения доступности услуг потребителям вырабатываются меры сглаживания роста тарифов при инвестировании.</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Размеры тарифов на тепловую энергию, поставляемую потребителям муниципального образования «Кутулик», ежегодно пересматриваются или индексируются. Определяется долгосрочныйпериод, в течение которого в тариф на тепловую энергию включается обоснованная инвестиционная составляющая,обеспечивающая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производственнойдеятельности организаций коммунального комплекса по поставкам тепловой энергии и инвестиционной деятельности в рамках утвержденной инвестиционной программы.</w:t>
      </w: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15.</w:t>
      </w:r>
      <w:r w:rsidRPr="00606467">
        <w:rPr>
          <w:rFonts w:ascii="Times New Roman" w:eastAsiaTheme="minorHAnsi" w:hAnsi="Times New Roman" w:cs="Times New Roman"/>
          <w:b/>
          <w:sz w:val="20"/>
          <w:szCs w:val="20"/>
          <w:lang w:eastAsia="en-US"/>
        </w:rPr>
        <w:tab/>
        <w:t>РЕЕСТР ЕДИНЫХ ТЕПЛОСНАБЖАЮЩИХ ОРГАНИЗАЦИЙ</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15.1. </w:t>
      </w:r>
      <w:r w:rsidRPr="00606467">
        <w:rPr>
          <w:rFonts w:ascii="Times New Roman" w:hAnsi="Times New Roman" w:cs="Times New Roman"/>
          <w:b/>
          <w:sz w:val="20"/>
          <w:szCs w:val="2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«Кутулик» Аларского района Иркутской области</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«Кутулик», представлен в Таблице 79.</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79</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Реестр систем теплоснабжения, содержащий перечень теплоснабжающих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организаций, действующих в каждой системе теплоснабжения, расположенных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в границах муниципального образования «Кутулик»</w:t>
      </w:r>
    </w:p>
    <w:tbl>
      <w:tblPr>
        <w:tblStyle w:val="ab"/>
        <w:tblW w:w="10138" w:type="dxa"/>
        <w:tblLayout w:type="fixed"/>
        <w:tblLook w:val="04A0"/>
      </w:tblPr>
      <w:tblGrid>
        <w:gridCol w:w="2518"/>
        <w:gridCol w:w="2268"/>
        <w:gridCol w:w="2552"/>
        <w:gridCol w:w="2800"/>
      </w:tblGrid>
      <w:tr w:rsidR="005441E0" w:rsidRPr="00606467" w:rsidTr="008D7DAD">
        <w:tc>
          <w:tcPr>
            <w:tcW w:w="2518"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Наименование системы теплоснабжения муниципального образования</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Наименование теплоснабжающей организации</w:t>
            </w:r>
          </w:p>
        </w:tc>
        <w:tc>
          <w:tcPr>
            <w:tcW w:w="2552"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ОГРН, ИНН, КПП теплоснабжающей организации</w:t>
            </w:r>
          </w:p>
        </w:tc>
        <w:tc>
          <w:tcPr>
            <w:tcW w:w="2800"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Юридический адрес теплоснабжающей организации</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ООО «Управляющая компания «Жилищная инициатива»</w:t>
            </w:r>
          </w:p>
        </w:tc>
        <w:tc>
          <w:tcPr>
            <w:tcW w:w="255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ОГРН 1078506000825, ИНН 8501006671, КПП 385101001</w:t>
            </w:r>
          </w:p>
        </w:tc>
        <w:tc>
          <w:tcPr>
            <w:tcW w:w="280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строение 5) </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ООО «Управляющая компания «Жилищная инициатива»</w:t>
            </w:r>
          </w:p>
        </w:tc>
        <w:tc>
          <w:tcPr>
            <w:tcW w:w="255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ОГРН 1078506000825, ИНН 8501006671, КПП 385101001</w:t>
            </w:r>
          </w:p>
        </w:tc>
        <w:tc>
          <w:tcPr>
            <w:tcW w:w="280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rPr>
            </w:pPr>
            <w:r w:rsidRPr="00606467">
              <w:rPr>
                <w:rFonts w:ascii="Times New Roman" w:hAnsi="Times New Roman" w:cs="Times New Roman"/>
                <w:sz w:val="20"/>
                <w:szCs w:val="20"/>
              </w:rPr>
              <w:t>ООО «Управляющая компания «Жилищная инициатива»</w:t>
            </w:r>
          </w:p>
        </w:tc>
        <w:tc>
          <w:tcPr>
            <w:tcW w:w="2552"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ОГРН 1078506000825, ИНН 8501006671, КПП 385101001</w:t>
            </w:r>
          </w:p>
        </w:tc>
        <w:tc>
          <w:tcPr>
            <w:tcW w:w="280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r>
    </w:tbl>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Реестр единых теплоснабжающих организаций, содержащих перечень систем теплоснабжения, входящих в состав единой теплоснабжающей организации муниципального образования «Кутулик», представлен в Таблице 80.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80</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Реестр единых теплоснабжающих организаций, содержащих перечень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систем теплоснабжения, входящих в состав единой теплоснабжающей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организации муниципального образования «Кутулик»</w:t>
      </w:r>
    </w:p>
    <w:tbl>
      <w:tblPr>
        <w:tblStyle w:val="ab"/>
        <w:tblW w:w="10138" w:type="dxa"/>
        <w:tblLayout w:type="fixed"/>
        <w:tblLook w:val="04A0"/>
      </w:tblPr>
      <w:tblGrid>
        <w:gridCol w:w="2518"/>
        <w:gridCol w:w="2268"/>
        <w:gridCol w:w="2410"/>
        <w:gridCol w:w="2942"/>
      </w:tblGrid>
      <w:tr w:rsidR="005441E0" w:rsidRPr="00606467" w:rsidTr="008D7DAD">
        <w:tc>
          <w:tcPr>
            <w:tcW w:w="2518"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Наименование теплоснабжающей организации</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ОГРН, ИНН, КПП теплоснабжающей организации</w:t>
            </w:r>
          </w:p>
        </w:tc>
        <w:tc>
          <w:tcPr>
            <w:tcW w:w="2410"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Юридический адрес теплоснабжающей организации</w:t>
            </w:r>
          </w:p>
        </w:tc>
        <w:tc>
          <w:tcPr>
            <w:tcW w:w="2942" w:type="dxa"/>
            <w:vAlign w:val="center"/>
          </w:tcPr>
          <w:p w:rsidR="005441E0" w:rsidRPr="00606467" w:rsidRDefault="005441E0" w:rsidP="00B03247">
            <w:pPr>
              <w:tabs>
                <w:tab w:val="left" w:pos="709"/>
                <w:tab w:val="right" w:leader="dot" w:pos="9923"/>
              </w:tabs>
              <w:jc w:val="both"/>
              <w:rPr>
                <w:rFonts w:ascii="Times New Roman" w:hAnsi="Times New Roman" w:cs="Times New Roman"/>
                <w:b/>
                <w:sz w:val="20"/>
                <w:szCs w:val="20"/>
              </w:rPr>
            </w:pPr>
            <w:r w:rsidRPr="00606467">
              <w:rPr>
                <w:rFonts w:ascii="Times New Roman" w:hAnsi="Times New Roman" w:cs="Times New Roman"/>
                <w:b/>
                <w:sz w:val="20"/>
                <w:szCs w:val="20"/>
              </w:rPr>
              <w:t>Наименование системы теплоснабжения муниципального образования</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ОГРН 1078506000825, ИНН 8501006671, КПП 385101001</w:t>
            </w:r>
          </w:p>
        </w:tc>
        <w:tc>
          <w:tcPr>
            <w:tcW w:w="241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c>
          <w:tcPr>
            <w:tcW w:w="294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(квартал Нефтяников, дом 1 А)</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w:t>
            </w:r>
            <w:r w:rsidRPr="00606467">
              <w:rPr>
                <w:rFonts w:ascii="Times New Roman" w:eastAsiaTheme="minorHAnsi" w:hAnsi="Times New Roman" w:cs="Times New Roman"/>
                <w:sz w:val="20"/>
                <w:szCs w:val="20"/>
                <w:lang w:eastAsia="en-US"/>
              </w:rPr>
              <w:lastRenderedPageBreak/>
              <w:t xml:space="preserve">микрорайон Здоровье, дом 1, строение 5) </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lastRenderedPageBreak/>
              <w:t>ОГРН 1078506000825, ИНН 8501006671, КПП 385101001</w:t>
            </w:r>
          </w:p>
        </w:tc>
        <w:tc>
          <w:tcPr>
            <w:tcW w:w="241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c>
          <w:tcPr>
            <w:tcW w:w="294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 xml:space="preserve">Муниципальная котельная ОГБУЗ «Аларская районная больница» (поселок Кутулик, микрорайон Здоровье, дом 1, </w:t>
            </w:r>
            <w:r w:rsidRPr="00606467">
              <w:rPr>
                <w:rFonts w:ascii="Times New Roman" w:eastAsiaTheme="minorHAnsi" w:hAnsi="Times New Roman" w:cs="Times New Roman"/>
                <w:sz w:val="20"/>
                <w:szCs w:val="20"/>
                <w:lang w:eastAsia="en-US"/>
              </w:rPr>
              <w:lastRenderedPageBreak/>
              <w:t xml:space="preserve">строение 5) </w:t>
            </w:r>
          </w:p>
        </w:tc>
      </w:tr>
      <w:tr w:rsidR="005441E0" w:rsidRPr="00606467" w:rsidTr="008D7DAD">
        <w:tc>
          <w:tcPr>
            <w:tcW w:w="2518"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lastRenderedPageBreak/>
              <w:t>Муниципальная котельная поселка Кутулик (улица Матвеева, дом 47 А)</w:t>
            </w:r>
          </w:p>
        </w:tc>
        <w:tc>
          <w:tcPr>
            <w:tcW w:w="2268"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eastAsia="Times New Roman" w:hAnsi="Times New Roman" w:cs="Times New Roman"/>
                <w:sz w:val="20"/>
                <w:szCs w:val="20"/>
                <w:shd w:val="clear" w:color="auto" w:fill="FFFFFF"/>
              </w:rPr>
              <w:t>ОГРН 1078506000825, ИНН 8501006671, КПП 385101001</w:t>
            </w:r>
          </w:p>
        </w:tc>
        <w:tc>
          <w:tcPr>
            <w:tcW w:w="2410" w:type="dxa"/>
            <w:vAlign w:val="center"/>
          </w:tcPr>
          <w:p w:rsidR="005441E0" w:rsidRPr="00606467" w:rsidRDefault="005441E0" w:rsidP="00B03247">
            <w:pPr>
              <w:tabs>
                <w:tab w:val="left" w:pos="709"/>
                <w:tab w:val="right" w:leader="dot" w:pos="9923"/>
              </w:tabs>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669451, Иркутская область, Аларский район, поселок Кутулик, улица Вампилова, дом 120</w:t>
            </w:r>
          </w:p>
        </w:tc>
        <w:tc>
          <w:tcPr>
            <w:tcW w:w="2942" w:type="dxa"/>
            <w:vAlign w:val="center"/>
          </w:tcPr>
          <w:p w:rsidR="005441E0" w:rsidRPr="00606467" w:rsidRDefault="005441E0" w:rsidP="00B03247">
            <w:pPr>
              <w:tabs>
                <w:tab w:val="left" w:pos="993"/>
              </w:tabs>
              <w:jc w:val="both"/>
              <w:rPr>
                <w:rFonts w:ascii="Times New Roman" w:eastAsiaTheme="minorHAnsi" w:hAnsi="Times New Roman" w:cs="Times New Roman"/>
                <w:sz w:val="20"/>
                <w:szCs w:val="20"/>
                <w:lang w:eastAsia="en-US"/>
              </w:rPr>
            </w:pPr>
            <w:r w:rsidRPr="00606467">
              <w:rPr>
                <w:rFonts w:ascii="Times New Roman" w:eastAsiaTheme="minorHAnsi" w:hAnsi="Times New Roman" w:cs="Times New Roman"/>
                <w:sz w:val="20"/>
                <w:szCs w:val="20"/>
                <w:lang w:eastAsia="en-US"/>
              </w:rPr>
              <w:t>Муниципальная котельная поселка Кутулик (улица Матвеева, дом 47 А)</w:t>
            </w:r>
          </w:p>
        </w:tc>
      </w:tr>
    </w:tbl>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5441E0" w:rsidRPr="00606467" w:rsidRDefault="005441E0" w:rsidP="00B03247">
      <w:pPr>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5441E0" w:rsidRPr="00606467" w:rsidRDefault="005441E0" w:rsidP="00B03247">
      <w:pPr>
        <w:pStyle w:val="ac"/>
        <w:numPr>
          <w:ilvl w:val="0"/>
          <w:numId w:val="26"/>
        </w:numPr>
        <w:tabs>
          <w:tab w:val="left" w:pos="993"/>
        </w:tabs>
        <w:autoSpaceDE w:val="0"/>
        <w:autoSpaceDN w:val="0"/>
        <w:adjustRightInd w:val="0"/>
        <w:ind w:left="0" w:firstLine="709"/>
        <w:contextualSpacing w:val="0"/>
        <w:jc w:val="both"/>
        <w:rPr>
          <w:sz w:val="20"/>
          <w:szCs w:val="20"/>
        </w:rPr>
      </w:pPr>
      <w:r w:rsidRPr="00606467">
        <w:rPr>
          <w:sz w:val="20"/>
          <w:szCs w:val="20"/>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441E0" w:rsidRPr="00606467" w:rsidRDefault="005441E0" w:rsidP="00B03247">
      <w:pPr>
        <w:pStyle w:val="ac"/>
        <w:widowControl w:val="0"/>
        <w:numPr>
          <w:ilvl w:val="0"/>
          <w:numId w:val="26"/>
        </w:numPr>
        <w:tabs>
          <w:tab w:val="left" w:pos="993"/>
        </w:tabs>
        <w:autoSpaceDE w:val="0"/>
        <w:autoSpaceDN w:val="0"/>
        <w:adjustRightInd w:val="0"/>
        <w:ind w:left="0" w:firstLine="709"/>
        <w:contextualSpacing w:val="0"/>
        <w:jc w:val="both"/>
        <w:rPr>
          <w:sz w:val="20"/>
          <w:szCs w:val="20"/>
        </w:rPr>
      </w:pPr>
      <w:r w:rsidRPr="00606467">
        <w:rPr>
          <w:sz w:val="20"/>
          <w:szCs w:val="20"/>
        </w:rPr>
        <w:t>размер собственного капитала;</w:t>
      </w:r>
    </w:p>
    <w:p w:rsidR="005441E0" w:rsidRPr="00606467" w:rsidRDefault="005441E0" w:rsidP="00B03247">
      <w:pPr>
        <w:pStyle w:val="ac"/>
        <w:widowControl w:val="0"/>
        <w:numPr>
          <w:ilvl w:val="0"/>
          <w:numId w:val="26"/>
        </w:numPr>
        <w:tabs>
          <w:tab w:val="left" w:pos="993"/>
        </w:tabs>
        <w:autoSpaceDE w:val="0"/>
        <w:autoSpaceDN w:val="0"/>
        <w:adjustRightInd w:val="0"/>
        <w:ind w:left="0" w:firstLine="709"/>
        <w:contextualSpacing w:val="0"/>
        <w:jc w:val="both"/>
        <w:rPr>
          <w:sz w:val="20"/>
          <w:szCs w:val="20"/>
        </w:rPr>
      </w:pPr>
      <w:r w:rsidRPr="00606467">
        <w:rPr>
          <w:sz w:val="20"/>
          <w:szCs w:val="20"/>
        </w:rPr>
        <w:t>способность в лучшей мере обеспечить надежность теплоснабжения в соответствующей системе теплоснабжения.</w:t>
      </w:r>
    </w:p>
    <w:p w:rsidR="005441E0" w:rsidRPr="00606467" w:rsidRDefault="005441E0" w:rsidP="00B03247">
      <w:pPr>
        <w:pStyle w:val="ac"/>
        <w:tabs>
          <w:tab w:val="left" w:pos="993"/>
        </w:tabs>
        <w:ind w:left="0" w:firstLine="709"/>
        <w:contextualSpacing w:val="0"/>
        <w:jc w:val="both"/>
        <w:rPr>
          <w:sz w:val="20"/>
          <w:szCs w:val="20"/>
        </w:rPr>
      </w:pPr>
      <w:r w:rsidRPr="00606467">
        <w:rPr>
          <w:sz w:val="20"/>
          <w:szCs w:val="20"/>
          <w:shd w:val="clear" w:color="auto" w:fill="FFFFFF"/>
        </w:rPr>
        <w:t>ООО «Управляющая компания «Жилищная инициатива» соответствует основаниям и критериям присвоения статуса единой теплоснабжающей организации муниципального образования «Кутулик».</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15.4. Заявки теплоснабжающих организаций, поданные в рамках разработки проекта схемы теплоснабжения (актуализированной схемы теплоснабжения),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на присвоение статуса единой теплоснабжающей организации</w:t>
      </w:r>
    </w:p>
    <w:p w:rsidR="005441E0" w:rsidRPr="0060646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606467">
        <w:rPr>
          <w:rFonts w:ascii="Times New Roman" w:hAnsi="Times New Roman" w:cs="Times New Roman"/>
          <w:sz w:val="20"/>
          <w:szCs w:val="20"/>
        </w:rPr>
        <w:t xml:space="preserve">В рамках разработки настоящей Схемы теплоснабжения (актуализированной схемы теплоснабжения) заявки теплоснабжающих организаций на присвоение статуса единой теплоснабжающей организации муниципального образования «Кутулик» не поступали.  </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15.5. Описание границ зон деятельности единой теплоснабжающей организации</w:t>
      </w:r>
    </w:p>
    <w:p w:rsidR="005441E0" w:rsidRDefault="005441E0" w:rsidP="00B03247">
      <w:pPr>
        <w:spacing w:after="0" w:line="240" w:lineRule="auto"/>
        <w:ind w:firstLine="709"/>
        <w:jc w:val="both"/>
        <w:rPr>
          <w:rFonts w:ascii="Times New Roman" w:eastAsiaTheme="minorHAnsi" w:hAnsi="Times New Roman" w:cs="Times New Roman"/>
          <w:sz w:val="20"/>
          <w:szCs w:val="20"/>
          <w:lang w:eastAsia="en-US"/>
        </w:rPr>
      </w:pPr>
      <w:r w:rsidRPr="00606467">
        <w:rPr>
          <w:rFonts w:ascii="Times New Roman" w:hAnsi="Times New Roman" w:cs="Times New Roman"/>
          <w:sz w:val="20"/>
          <w:szCs w:val="20"/>
          <w:shd w:val="clear" w:color="auto" w:fill="FFFFFF"/>
        </w:rPr>
        <w:t xml:space="preserve">Зоны деятельности единой теплоснабжающей организации муниципального образования «Кутулик» ООО «Управляющая компания «Жилищная инициатива» совпадает с зонами действия муниципальных котельных поселка Кутулик и охватывает территорию, являющуюся частью кадастрового квартала 85:01:010108, 85:01:010109, 85:01:010110, 85:01:010111, включающую центральную, южную, юго-восточную часть, юго-западную часть поселка Кутулик в квартале Нефтяников, квартале А, микрорайоне Здоровье, по улице Советская, по улице Матвеева, по улице Дзержинского. ООО «Управляющая компания «Жилищная инициатива» отапливает </w:t>
      </w:r>
      <w:r w:rsidRPr="00606467">
        <w:rPr>
          <w:rFonts w:ascii="Times New Roman" w:eastAsiaTheme="minorHAnsi" w:hAnsi="Times New Roman" w:cs="Times New Roman"/>
          <w:sz w:val="20"/>
          <w:szCs w:val="20"/>
          <w:lang w:eastAsia="en-US"/>
        </w:rPr>
        <w:t xml:space="preserve">здания многоквартирных домов, расположенных в квартале Нефтяников, квартале А, здание Администрации Аларского района (улица Советская, дом 49), здание гаража Администрации Аларского района (улица Советская, дом 49 А), здание Администрация МО «Кутулик» (улица Матвеева, дом 2), здание гаража Администрации МО «Кутулик» (улица Матвеева, дом 2 А), здание МБУК «Межпоселенческий культурный центр досуга» (улица Советская, дом 30), здание МКУ «Комитет по образованию» (улица Советская, дом 47), здание гаража МКУ «Комитет по образованию» (улица Советская, дом 47 А), здание гаража (улица Советская, дом 47 Б), здание Прокуратуры Аларского района (улица Советская, дом 45), здание МБУК «Межпоселенческая центральная библиотека им. А.В. Вампилова» (улица Советская, дом 35), здание МКДОУ Кутуликского детского сада №2 (улица Советская, дом 41), здание магазина «Южанка» (улица Дзержинского, дом 6), здание магазина «Жарки» (улица Дзержинского, дом 8), здание магазина «555» (улица Дзержинского, дом 14), здание ОГБУЗ «Аларская районная больница» (главный лечебный корпус, поликлиника, терапевтическое отделение, детское отделение, родильное отделение, маммограф, лаборатория, бухгалтерия, пищеблок, склад) (микрорайон Здоровье, дом 1), здание МКДОУ Кутуликского детского сада №1 (улица Матвеева дом 45), здание водонапорной башни (улица Матвеева, дом 45 А), здание МБОУ Кутуликской СОШ (улица Матвеева, дом 47), здание физкультурно-оздоровительного комплекса (улица Матвеева, дом 47 А), здание бойлерной (улица Матвеева, дом </w:t>
      </w:r>
    </w:p>
    <w:p w:rsidR="00B03247" w:rsidRDefault="00B03247" w:rsidP="00B03247">
      <w:pPr>
        <w:spacing w:after="0" w:line="240" w:lineRule="auto"/>
        <w:ind w:firstLine="709"/>
        <w:jc w:val="both"/>
        <w:rPr>
          <w:rFonts w:ascii="Times New Roman" w:eastAsiaTheme="minorHAnsi" w:hAnsi="Times New Roman" w:cs="Times New Roman"/>
          <w:sz w:val="20"/>
          <w:szCs w:val="20"/>
          <w:lang w:eastAsia="en-US"/>
        </w:rPr>
      </w:pPr>
    </w:p>
    <w:p w:rsidR="00B03247" w:rsidRPr="00B03247" w:rsidRDefault="00B03247" w:rsidP="00B03247">
      <w:pPr>
        <w:spacing w:after="0" w:line="240" w:lineRule="auto"/>
        <w:ind w:firstLine="709"/>
        <w:jc w:val="both"/>
        <w:rPr>
          <w:rFonts w:ascii="Times New Roman" w:hAnsi="Times New Roman" w:cs="Times New Roman"/>
          <w:sz w:val="20"/>
          <w:szCs w:val="20"/>
          <w:shd w:val="clear" w:color="auto" w:fill="FFFFFF"/>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bookmarkStart w:id="4" w:name="_GoBack"/>
      <w:r w:rsidRPr="00606467">
        <w:rPr>
          <w:rFonts w:ascii="Times New Roman" w:eastAsiaTheme="minorHAnsi" w:hAnsi="Times New Roman" w:cs="Times New Roman"/>
          <w:b/>
          <w:sz w:val="20"/>
          <w:szCs w:val="20"/>
          <w:lang w:eastAsia="en-US"/>
        </w:rPr>
        <w:t>ГЛАВА 16.РЕЕСТР МЕРОПРИЯТИЙ СХЕМЫ ТЕПЛОСНАБЖЕНИЯ (АКТУАЛИЗИРОВАННОЙ СХЕМЫ ТЕПЛОСНАБЖЕНИЯ)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16.1. </w:t>
      </w:r>
      <w:r w:rsidRPr="00606467">
        <w:rPr>
          <w:rFonts w:ascii="Times New Roman" w:hAnsi="Times New Roman" w:cs="Times New Roman"/>
          <w:b/>
          <w:sz w:val="20"/>
          <w:szCs w:val="20"/>
        </w:rPr>
        <w:t xml:space="preserve">Перечень мероприятий по строительству, реконструкции, техническому </w:t>
      </w:r>
      <w:bookmarkEnd w:id="4"/>
      <w:r w:rsidRPr="00606467">
        <w:rPr>
          <w:rFonts w:ascii="Times New Roman" w:hAnsi="Times New Roman" w:cs="Times New Roman"/>
          <w:b/>
          <w:sz w:val="20"/>
          <w:szCs w:val="20"/>
        </w:rPr>
        <w:t>перевооружению и модернизации источников тепловой энергии</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Перечень мероприятий по реконструкции и модернизации муниципальных котельных поселка Кутулик и тепловых сетей муниципальных котельных представлен в Таблице 81.</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Таблица 81</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 xml:space="preserve">Перечень мероприятий по реконструкции и модернизации муниципальных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sz w:val="20"/>
          <w:szCs w:val="20"/>
        </w:rPr>
      </w:pPr>
      <w:r w:rsidRPr="00606467">
        <w:rPr>
          <w:rFonts w:ascii="Times New Roman" w:hAnsi="Times New Roman" w:cs="Times New Roman"/>
          <w:sz w:val="20"/>
          <w:szCs w:val="20"/>
        </w:rPr>
        <w:t>котельных поселка Кутулик и тепловых сетей муниципальных котельных</w:t>
      </w:r>
    </w:p>
    <w:tbl>
      <w:tblPr>
        <w:tblW w:w="10212" w:type="dxa"/>
        <w:tblLook w:val="04A0"/>
      </w:tblPr>
      <w:tblGrid>
        <w:gridCol w:w="534"/>
        <w:gridCol w:w="1555"/>
        <w:gridCol w:w="1842"/>
        <w:gridCol w:w="2835"/>
        <w:gridCol w:w="1276"/>
        <w:gridCol w:w="2307"/>
      </w:tblGrid>
      <w:tr w:rsidR="005441E0" w:rsidRPr="00606467" w:rsidTr="008D7DAD">
        <w:trPr>
          <w:trHeight w:val="7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 п/п</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Наименование объекта</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Адрес (местоположение) 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Описание и основные характеристики мероприятия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Срок реализации</w:t>
            </w:r>
          </w:p>
        </w:tc>
        <w:tc>
          <w:tcPr>
            <w:tcW w:w="2307" w:type="dxa"/>
            <w:tcBorders>
              <w:top w:val="single" w:sz="4" w:space="0" w:color="auto"/>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Объем инвестиций , тыс. рублей (с учетом НДС)</w:t>
            </w:r>
          </w:p>
        </w:tc>
      </w:tr>
      <w:tr w:rsidR="005441E0" w:rsidRPr="00606467" w:rsidTr="008D7DAD">
        <w:trPr>
          <w:trHeight w:val="93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lastRenderedPageBreak/>
              <w:t>1</w:t>
            </w:r>
          </w:p>
        </w:tc>
        <w:tc>
          <w:tcPr>
            <w:tcW w:w="1421"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Котельная поселка Кутулик</w:t>
            </w:r>
          </w:p>
        </w:tc>
        <w:tc>
          <w:tcPr>
            <w:tcW w:w="1839"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Иркутская область, Аларский район, п. Кутулик,     квартал Нефтяников, дом 1 А</w:t>
            </w:r>
          </w:p>
        </w:tc>
        <w:tc>
          <w:tcPr>
            <w:tcW w:w="2835"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Замена котельного агрегата КВр-0,63 в количестве 1 штук, установленных в здании муниципальной котельной поселка Кутулик (квартал Нефтяников, дом 1 А)</w:t>
            </w:r>
          </w:p>
        </w:tc>
        <w:tc>
          <w:tcPr>
            <w:tcW w:w="1276"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2025</w:t>
            </w:r>
          </w:p>
        </w:tc>
        <w:tc>
          <w:tcPr>
            <w:tcW w:w="2307"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1 031,00</w:t>
            </w:r>
          </w:p>
        </w:tc>
      </w:tr>
      <w:tr w:rsidR="005441E0" w:rsidRPr="00606467" w:rsidTr="008D7DAD">
        <w:trPr>
          <w:trHeight w:val="1313"/>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1</w:t>
            </w:r>
          </w:p>
        </w:tc>
        <w:tc>
          <w:tcPr>
            <w:tcW w:w="1421"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Котельная поселка Кутулик</w:t>
            </w:r>
          </w:p>
        </w:tc>
        <w:tc>
          <w:tcPr>
            <w:tcW w:w="1839"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Иркутская область, Аларский район, п. Кутулик,     квартал Нефтяников, дом 1 А</w:t>
            </w:r>
          </w:p>
        </w:tc>
        <w:tc>
          <w:tcPr>
            <w:tcW w:w="2835"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Замена насосного оборудования, установленного в здании муниципальной котельной поселка Кутулик (квартал Нефтяников, дом 1 А), с установкой частотных преобразователей.</w:t>
            </w:r>
          </w:p>
        </w:tc>
        <w:tc>
          <w:tcPr>
            <w:tcW w:w="1276"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2025</w:t>
            </w:r>
          </w:p>
        </w:tc>
        <w:tc>
          <w:tcPr>
            <w:tcW w:w="2307"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431,73</w:t>
            </w:r>
          </w:p>
        </w:tc>
      </w:tr>
      <w:tr w:rsidR="005441E0" w:rsidRPr="00606467" w:rsidTr="008D7DAD">
        <w:trPr>
          <w:trHeight w:val="102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w:t>
            </w:r>
          </w:p>
        </w:tc>
        <w:tc>
          <w:tcPr>
            <w:tcW w:w="1421"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Сети тепловые  от котельной (квартал Нефтяников, дом 1 А)</w:t>
            </w:r>
          </w:p>
        </w:tc>
        <w:tc>
          <w:tcPr>
            <w:tcW w:w="1839"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xml:space="preserve">Иркутская область, Аларский район, п. Кутулик,     </w:t>
            </w:r>
          </w:p>
        </w:tc>
        <w:tc>
          <w:tcPr>
            <w:tcW w:w="2835"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Реконструкция тепловой сети в двухтрубном исполнении протяженностью 0,031 км. Увеличение диаметра трубопровода с Ду 108 на Ду133, с заменой плит теплоизоляции из минеральной ваты на изоляцию трубопроводов цилиндрами, полуцилиндрами из пенополеуретана.</w:t>
            </w:r>
          </w:p>
        </w:tc>
        <w:tc>
          <w:tcPr>
            <w:tcW w:w="1276"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2026</w:t>
            </w:r>
          </w:p>
        </w:tc>
        <w:tc>
          <w:tcPr>
            <w:tcW w:w="2307"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1 603,702</w:t>
            </w:r>
          </w:p>
        </w:tc>
      </w:tr>
      <w:tr w:rsidR="005441E0" w:rsidRPr="00606467" w:rsidTr="008D7DAD">
        <w:trPr>
          <w:trHeight w:val="1029"/>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3</w:t>
            </w:r>
          </w:p>
        </w:tc>
        <w:tc>
          <w:tcPr>
            <w:tcW w:w="1421"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Сети тепловые  от котельной (квартал Нефтяников, дом 1 А)</w:t>
            </w:r>
          </w:p>
        </w:tc>
        <w:tc>
          <w:tcPr>
            <w:tcW w:w="1839"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xml:space="preserve">Иркутская область, Аларский район, п. Кутулик,     </w:t>
            </w:r>
          </w:p>
        </w:tc>
        <w:tc>
          <w:tcPr>
            <w:tcW w:w="2835"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Ремонт тепловой сети в двухтрубном исполнении протяженностью 0,052 км. от магистрали до домов № 1, 2, 3, 4, 5 квартала Нефтяников  с заменой плит теплоизоляции из минеральной ваты на изоляцию трубопроводов цилиндрами, полуцилиндрами из пенополеуретана.</w:t>
            </w:r>
          </w:p>
        </w:tc>
        <w:tc>
          <w:tcPr>
            <w:tcW w:w="1276"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2029</w:t>
            </w:r>
          </w:p>
        </w:tc>
        <w:tc>
          <w:tcPr>
            <w:tcW w:w="2307" w:type="dxa"/>
            <w:tcBorders>
              <w:top w:val="nil"/>
              <w:left w:val="nil"/>
              <w:bottom w:val="single" w:sz="4" w:space="0" w:color="auto"/>
              <w:right w:val="single" w:sz="4" w:space="0" w:color="auto"/>
            </w:tcBorders>
            <w:shd w:val="clear" w:color="auto" w:fill="auto"/>
            <w:vAlign w:val="center"/>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2 809,419</w:t>
            </w:r>
          </w:p>
        </w:tc>
      </w:tr>
      <w:tr w:rsidR="005441E0" w:rsidRPr="00606467" w:rsidTr="008D7DAD">
        <w:trPr>
          <w:trHeight w:val="257"/>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w:t>
            </w:r>
          </w:p>
        </w:tc>
        <w:tc>
          <w:tcPr>
            <w:tcW w:w="1421" w:type="dxa"/>
            <w:tcBorders>
              <w:top w:val="nil"/>
              <w:left w:val="nil"/>
              <w:bottom w:val="single" w:sz="4" w:space="0" w:color="auto"/>
              <w:right w:val="single" w:sz="4" w:space="0" w:color="auto"/>
            </w:tcBorders>
            <w:shd w:val="clear" w:color="auto" w:fill="auto"/>
            <w:noWrap/>
            <w:vAlign w:val="bottom"/>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w:t>
            </w:r>
          </w:p>
        </w:tc>
        <w:tc>
          <w:tcPr>
            <w:tcW w:w="1839" w:type="dxa"/>
            <w:tcBorders>
              <w:top w:val="nil"/>
              <w:left w:val="nil"/>
              <w:bottom w:val="single" w:sz="4" w:space="0" w:color="auto"/>
              <w:right w:val="single" w:sz="4" w:space="0" w:color="auto"/>
            </w:tcBorders>
            <w:shd w:val="clear" w:color="auto" w:fill="auto"/>
            <w:noWrap/>
            <w:vAlign w:val="bottom"/>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Всего :</w:t>
            </w:r>
          </w:p>
        </w:tc>
        <w:tc>
          <w:tcPr>
            <w:tcW w:w="1276" w:type="dxa"/>
            <w:tcBorders>
              <w:top w:val="nil"/>
              <w:left w:val="nil"/>
              <w:bottom w:val="single" w:sz="4" w:space="0" w:color="auto"/>
              <w:right w:val="single" w:sz="4" w:space="0" w:color="auto"/>
            </w:tcBorders>
            <w:shd w:val="clear" w:color="auto" w:fill="auto"/>
            <w:noWrap/>
            <w:vAlign w:val="bottom"/>
            <w:hideMark/>
          </w:tcPr>
          <w:p w:rsidR="005441E0" w:rsidRPr="00606467" w:rsidRDefault="005441E0" w:rsidP="00B03247">
            <w:pPr>
              <w:spacing w:after="0" w:line="240" w:lineRule="auto"/>
              <w:jc w:val="both"/>
              <w:rPr>
                <w:rFonts w:ascii="Times New Roman" w:hAnsi="Times New Roman" w:cs="Times New Roman"/>
                <w:color w:val="000000"/>
                <w:sz w:val="20"/>
                <w:szCs w:val="20"/>
              </w:rPr>
            </w:pPr>
            <w:r w:rsidRPr="00606467">
              <w:rPr>
                <w:rFonts w:ascii="Times New Roman" w:hAnsi="Times New Roman" w:cs="Times New Roman"/>
                <w:color w:val="000000"/>
                <w:sz w:val="20"/>
                <w:szCs w:val="20"/>
              </w:rPr>
              <w:t> </w:t>
            </w:r>
          </w:p>
        </w:tc>
        <w:tc>
          <w:tcPr>
            <w:tcW w:w="2307" w:type="dxa"/>
            <w:tcBorders>
              <w:top w:val="nil"/>
              <w:left w:val="nil"/>
              <w:bottom w:val="single" w:sz="4" w:space="0" w:color="auto"/>
              <w:right w:val="single" w:sz="4" w:space="0" w:color="auto"/>
            </w:tcBorders>
            <w:shd w:val="clear" w:color="auto" w:fill="auto"/>
            <w:noWrap/>
            <w:vAlign w:val="center"/>
            <w:hideMark/>
          </w:tcPr>
          <w:p w:rsidR="005441E0" w:rsidRPr="00606467" w:rsidRDefault="005441E0" w:rsidP="00B03247">
            <w:pPr>
              <w:spacing w:after="0" w:line="240" w:lineRule="auto"/>
              <w:jc w:val="both"/>
              <w:rPr>
                <w:rFonts w:ascii="Times New Roman" w:hAnsi="Times New Roman" w:cs="Times New Roman"/>
                <w:b/>
                <w:bCs/>
                <w:color w:val="000000"/>
                <w:sz w:val="20"/>
                <w:szCs w:val="20"/>
              </w:rPr>
            </w:pPr>
            <w:r w:rsidRPr="00606467">
              <w:rPr>
                <w:rFonts w:ascii="Times New Roman" w:hAnsi="Times New Roman" w:cs="Times New Roman"/>
                <w:b/>
                <w:bCs/>
                <w:color w:val="000000"/>
                <w:sz w:val="20"/>
                <w:szCs w:val="20"/>
              </w:rPr>
              <w:t>5 875,85</w:t>
            </w:r>
          </w:p>
        </w:tc>
      </w:tr>
    </w:tbl>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Источниками финансирования мероприятий по реконструкции и модернизации муниципальных котельныхпоселка Кутулик и тепловых сетей муниципальных котельных являются финансовые средства бюджета Иркутской области и местного бюджета муниципального образования «Кутулик».</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16.2. Перечень мероприятий по строительству, реконструкции, техническому перевооружению и модернизации тепловых сетей и сооружений на них</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Перечень мероприятий по строительству тепловых сетей муниципальных котельных поселка Кутулик и сооружений на них представлен в Таблице 82 пункта 16.1 Главы 16</w:t>
      </w:r>
      <w:r w:rsidRPr="00606467">
        <w:rPr>
          <w:rFonts w:ascii="Times New Roman" w:hAnsi="Times New Roman" w:cs="Times New Roman"/>
          <w:sz w:val="20"/>
          <w:szCs w:val="20"/>
          <w:shd w:val="clear" w:color="auto" w:fill="FFFFFF"/>
        </w:rPr>
        <w:t>Обосновывающих материалов</w:t>
      </w:r>
      <w:r w:rsidRPr="00606467">
        <w:rPr>
          <w:rFonts w:ascii="Times New Roman" w:hAnsi="Times New Roman" w:cs="Times New Roman"/>
          <w:sz w:val="20"/>
          <w:szCs w:val="20"/>
        </w:rPr>
        <w:t xml:space="preserve">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5441E0" w:rsidRPr="00606467" w:rsidRDefault="005441E0" w:rsidP="00B03247">
      <w:pPr>
        <w:tabs>
          <w:tab w:val="left" w:pos="0"/>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shd w:val="clear" w:color="auto" w:fill="FFFFFF"/>
        </w:rPr>
      </w:pPr>
      <w:r w:rsidRPr="00606467">
        <w:rPr>
          <w:rFonts w:ascii="Times New Roman" w:hAnsi="Times New Roman" w:cs="Times New Roman"/>
          <w:sz w:val="20"/>
          <w:szCs w:val="20"/>
          <w:shd w:val="clear" w:color="auto" w:fill="FFFFFF"/>
        </w:rPr>
        <w:t xml:space="preserve">По состоянию на отчетный (базовый) 2019 год система теплоснабжения </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 является открытой системой теплоснабжения. Системы теплоснабжения остальных муниципальных котельных поселка Кутулик являются закрытыми системами теплоснабжения.</w:t>
      </w:r>
    </w:p>
    <w:p w:rsidR="005441E0" w:rsidRPr="00606467" w:rsidRDefault="005441E0" w:rsidP="00B03247">
      <w:pPr>
        <w:tabs>
          <w:tab w:val="left" w:pos="567"/>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Внедрение мероприятий, обеспечивающих переход от открытой системы теплоснабжения (горячего водоснабжения) </w:t>
      </w:r>
      <w:r w:rsidRPr="00606467">
        <w:rPr>
          <w:rFonts w:ascii="Times New Roman" w:eastAsiaTheme="minorHAnsi" w:hAnsi="Times New Roman" w:cs="Times New Roman"/>
          <w:sz w:val="20"/>
          <w:szCs w:val="20"/>
          <w:lang w:eastAsia="en-US"/>
        </w:rPr>
        <w:t>муниципальной котельнойОГБУЗ «Аларская районная больница» (поселок Кутулик, микрорайон Здоровье, дом 1, строение 5)</w:t>
      </w:r>
      <w:r w:rsidRPr="00606467">
        <w:rPr>
          <w:rFonts w:ascii="Times New Roman" w:hAnsi="Times New Roman" w:cs="Times New Roman"/>
          <w:sz w:val="20"/>
          <w:szCs w:val="20"/>
        </w:rPr>
        <w:t xml:space="preserve"> на закрытую систему горячего водоснабжения, на территории муниципального образования «Кутулик» на перспективу до 2032 года не прогнозируется. </w:t>
      </w:r>
    </w:p>
    <w:p w:rsidR="005441E0" w:rsidRDefault="005441E0"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B03247" w:rsidRPr="00606467" w:rsidRDefault="00B03247" w:rsidP="00B03247">
      <w:pPr>
        <w:tabs>
          <w:tab w:val="left" w:pos="0"/>
          <w:tab w:val="left" w:pos="709"/>
          <w:tab w:val="right" w:leader="dot" w:pos="9923"/>
        </w:tabs>
        <w:spacing w:after="0" w:line="240" w:lineRule="auto"/>
        <w:jc w:val="both"/>
        <w:rPr>
          <w:rFonts w:ascii="Times New Roman" w:hAnsi="Times New Roman" w:cs="Times New Roman"/>
          <w:sz w:val="20"/>
          <w:szCs w:val="20"/>
        </w:rPr>
      </w:pP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ГЛАВА 17.</w:t>
      </w:r>
      <w:r w:rsidRPr="00606467">
        <w:rPr>
          <w:rFonts w:ascii="Times New Roman" w:eastAsiaTheme="minorHAnsi" w:hAnsi="Times New Roman" w:cs="Times New Roman"/>
          <w:b/>
          <w:sz w:val="20"/>
          <w:szCs w:val="20"/>
          <w:lang w:eastAsia="en-US"/>
        </w:rPr>
        <w:tab/>
        <w:t xml:space="preserve">ЗАМЕЧАНИЯ И ПРЕДЛОЖЕНИЯ К ПРОЕКТУ </w:t>
      </w:r>
    </w:p>
    <w:p w:rsidR="005441E0" w:rsidRPr="00606467" w:rsidRDefault="005441E0" w:rsidP="00B03247">
      <w:pPr>
        <w:tabs>
          <w:tab w:val="left" w:pos="1276"/>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СХЕМЫ ТЕПЛОСНАБЖЕНИЯ (АКТУАЛИЗИРОВАННОЙ СХЕМЫ ТЕПЛОСНАБЖЕНИЯ)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eastAsiaTheme="minorHAnsi" w:hAnsi="Times New Roman" w:cs="Times New Roman"/>
          <w:b/>
          <w:sz w:val="20"/>
          <w:szCs w:val="20"/>
          <w:lang w:eastAsia="en-US"/>
        </w:rPr>
        <w:t xml:space="preserve">17.1. </w:t>
      </w:r>
      <w:r w:rsidRPr="00606467">
        <w:rPr>
          <w:rFonts w:ascii="Times New Roman" w:hAnsi="Times New Roman" w:cs="Times New Roman"/>
          <w:b/>
          <w:sz w:val="20"/>
          <w:szCs w:val="20"/>
        </w:rPr>
        <w:t xml:space="preserve">Перечень всех замечаний и предложений, поступивших при разработке,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утверждении и актуализации схемы теплоснабжения</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 xml:space="preserve">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17.2. Ответы разработчиков проекта схемы теплоснабжения (актуализированной схемы теплоснабжения) на замечания и предложения</w:t>
      </w:r>
    </w:p>
    <w:p w:rsidR="005441E0" w:rsidRPr="00606467" w:rsidRDefault="005441E0" w:rsidP="00B03247">
      <w:pPr>
        <w:tabs>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 xml:space="preserve">17.3. Перечень учтенных замечаний и предложений, а также реестр изменений, </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внесенных в разделы схемы теплоснабжения (актуализированной схемы теплоснабжения) и главы обосновывающих материалов к схеме теплоснабжения</w:t>
      </w:r>
    </w:p>
    <w:p w:rsidR="005441E0" w:rsidRPr="00606467" w:rsidRDefault="005441E0" w:rsidP="00B03247">
      <w:pPr>
        <w:tabs>
          <w:tab w:val="left" w:pos="709"/>
          <w:tab w:val="right" w:leader="dot" w:pos="9923"/>
        </w:tabs>
        <w:spacing w:after="0" w:line="240" w:lineRule="auto"/>
        <w:jc w:val="both"/>
        <w:rPr>
          <w:rFonts w:ascii="Times New Roman" w:hAnsi="Times New Roman" w:cs="Times New Roman"/>
          <w:b/>
          <w:sz w:val="20"/>
          <w:szCs w:val="20"/>
        </w:rPr>
      </w:pPr>
      <w:r w:rsidRPr="00606467">
        <w:rPr>
          <w:rFonts w:ascii="Times New Roman" w:hAnsi="Times New Roman" w:cs="Times New Roman"/>
          <w:b/>
          <w:sz w:val="20"/>
          <w:szCs w:val="20"/>
        </w:rPr>
        <w:t>(актуализированной схеме теплоснабжения)</w:t>
      </w:r>
    </w:p>
    <w:p w:rsidR="005441E0" w:rsidRPr="00B03247" w:rsidRDefault="005441E0" w:rsidP="00B03247">
      <w:pPr>
        <w:tabs>
          <w:tab w:val="left" w:pos="709"/>
          <w:tab w:val="right" w:leader="dot" w:pos="9923"/>
        </w:tabs>
        <w:spacing w:after="0" w:line="240" w:lineRule="auto"/>
        <w:ind w:firstLine="567"/>
        <w:jc w:val="both"/>
        <w:rPr>
          <w:rFonts w:ascii="Times New Roman" w:hAnsi="Times New Roman" w:cs="Times New Roman"/>
          <w:sz w:val="20"/>
          <w:szCs w:val="20"/>
        </w:rPr>
      </w:pPr>
      <w:r w:rsidRPr="00606467">
        <w:rPr>
          <w:rFonts w:ascii="Times New Roman" w:hAnsi="Times New Roman" w:cs="Times New Roman"/>
          <w:sz w:val="20"/>
          <w:szCs w:val="20"/>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5441E0" w:rsidRPr="00606467" w:rsidRDefault="005441E0" w:rsidP="00B03247">
      <w:pPr>
        <w:tabs>
          <w:tab w:val="left" w:pos="0"/>
          <w:tab w:val="left" w:pos="709"/>
          <w:tab w:val="right" w:leader="dot" w:pos="9923"/>
        </w:tabs>
        <w:spacing w:after="0" w:line="240" w:lineRule="auto"/>
        <w:jc w:val="both"/>
        <w:rPr>
          <w:rFonts w:ascii="Times New Roman" w:eastAsiaTheme="minorHAnsi" w:hAnsi="Times New Roman" w:cs="Times New Roman"/>
          <w:b/>
          <w:sz w:val="20"/>
          <w:szCs w:val="20"/>
          <w:lang w:eastAsia="en-US"/>
        </w:rPr>
      </w:pPr>
    </w:p>
    <w:p w:rsidR="005441E0" w:rsidRPr="00606467" w:rsidRDefault="005441E0" w:rsidP="00B03247">
      <w:pPr>
        <w:tabs>
          <w:tab w:val="left" w:pos="0"/>
          <w:tab w:val="left" w:pos="709"/>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 xml:space="preserve">ГЛАВА 18. СВОДНЫЙ ТОМ ИЗМЕНЕНИЙ, ВЫПОЛНЕННЫХ </w:t>
      </w:r>
    </w:p>
    <w:p w:rsidR="005441E0" w:rsidRPr="00606467" w:rsidRDefault="005441E0" w:rsidP="00B03247">
      <w:pPr>
        <w:tabs>
          <w:tab w:val="left" w:pos="0"/>
          <w:tab w:val="left" w:pos="709"/>
          <w:tab w:val="right" w:leader="dot" w:pos="9923"/>
        </w:tabs>
        <w:spacing w:after="0" w:line="240" w:lineRule="auto"/>
        <w:jc w:val="both"/>
        <w:rPr>
          <w:rFonts w:ascii="Times New Roman" w:eastAsiaTheme="minorHAnsi" w:hAnsi="Times New Roman" w:cs="Times New Roman"/>
          <w:b/>
          <w:sz w:val="20"/>
          <w:szCs w:val="20"/>
          <w:lang w:eastAsia="en-US"/>
        </w:rPr>
      </w:pPr>
      <w:r w:rsidRPr="00606467">
        <w:rPr>
          <w:rFonts w:ascii="Times New Roman" w:eastAsiaTheme="minorHAnsi" w:hAnsi="Times New Roman" w:cs="Times New Roman"/>
          <w:b/>
          <w:sz w:val="20"/>
          <w:szCs w:val="20"/>
          <w:lang w:eastAsia="en-US"/>
        </w:rPr>
        <w:t>ВДОРАБОТАННОЙИ АКТУАЛИЗИРОВАННОЙ СХЕМЕ ТЕПЛОСНАБЖЕНИЯ</w:t>
      </w:r>
    </w:p>
    <w:p w:rsidR="005441E0" w:rsidRPr="00606467" w:rsidRDefault="005441E0" w:rsidP="00B03247">
      <w:pPr>
        <w:tabs>
          <w:tab w:val="left" w:pos="0"/>
          <w:tab w:val="left" w:pos="709"/>
          <w:tab w:val="right" w:leader="dot" w:pos="9923"/>
        </w:tabs>
        <w:spacing w:after="0" w:line="240" w:lineRule="auto"/>
        <w:ind w:firstLine="709"/>
        <w:jc w:val="both"/>
        <w:rPr>
          <w:rFonts w:ascii="Times New Roman" w:hAnsi="Times New Roman" w:cs="Times New Roman"/>
          <w:sz w:val="20"/>
          <w:szCs w:val="20"/>
        </w:rPr>
      </w:pPr>
      <w:r w:rsidRPr="00606467">
        <w:rPr>
          <w:rFonts w:ascii="Times New Roman" w:hAnsi="Times New Roman" w:cs="Times New Roman"/>
          <w:sz w:val="20"/>
          <w:szCs w:val="20"/>
        </w:rPr>
        <w:t>В настоящей Схеме теплоснабжения (актуализированной схеме теплоснабжения) внесены следующие изменения: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показатели существующего и перспективного спроса на тепловую энергию (мощность) в установленных границах территории муниципального образования «Кутулик» (Раздел 1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существующие и перспективные балансы тепловой мощности муниципальных котельных поселка Кутулик и тепловой нагрузки потребителей муниципальных котельных (Раздел 2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существующие и перспективные балансы максимального потребления теплоносителя в системах теплоснабжения муниципальных котельныхпоселка Кутулик</w:t>
      </w:r>
      <w:r w:rsidRPr="00606467">
        <w:rPr>
          <w:rFonts w:eastAsiaTheme="minorHAnsi"/>
          <w:sz w:val="20"/>
          <w:szCs w:val="20"/>
          <w:lang w:eastAsia="en-US"/>
        </w:rPr>
        <w:t xml:space="preserve"> (Раздел 3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разработаны основные положения мастер-плана развития систем теплоснабжения муниципального образования «Кутулик» (Раздел 4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предложения по строительству, реконструкции, техническому перевооружению и модернизации муниципальных котельных поселка Кутулик (Раздел 5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разработаны температурные графики отпуска тепловой энергии </w:t>
      </w:r>
      <w:r w:rsidRPr="00606467">
        <w:rPr>
          <w:sz w:val="20"/>
          <w:szCs w:val="20"/>
          <w:shd w:val="clear" w:color="auto" w:fill="FFFFFF"/>
        </w:rPr>
        <w:t xml:space="preserve">для </w:t>
      </w:r>
      <w:r w:rsidRPr="00606467">
        <w:rPr>
          <w:rFonts w:eastAsiaTheme="minorHAnsi"/>
          <w:sz w:val="20"/>
          <w:szCs w:val="20"/>
          <w:lang w:eastAsia="en-US"/>
        </w:rPr>
        <w:t>муниципальных котельных поселка Кутулик (пункт 5.8 Раздела 5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предложения по строительству, реконструкции и модернизации тепловых сетей муниципальных котельных поселка Кутулик </w:t>
      </w:r>
      <w:r w:rsidRPr="00606467">
        <w:rPr>
          <w:rFonts w:eastAsiaTheme="minorHAnsi"/>
          <w:sz w:val="20"/>
          <w:szCs w:val="20"/>
          <w:lang w:eastAsia="en-US"/>
        </w:rPr>
        <w:t>(Раздел 6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rFonts w:eastAsiaTheme="minorHAnsi"/>
          <w:sz w:val="20"/>
          <w:szCs w:val="20"/>
          <w:lang w:eastAsia="en-US"/>
        </w:rPr>
        <w:t>добавлен Раздел 7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rFonts w:eastAsiaTheme="minorHAnsi"/>
          <w:sz w:val="20"/>
          <w:szCs w:val="20"/>
          <w:lang w:eastAsia="en-US"/>
        </w:rPr>
        <w:t>изменены перспективные топливные балансы систем теплоснабжения муниципального образования «Кутулик» (Раздел 8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rFonts w:eastAsiaTheme="minorHAnsi"/>
          <w:sz w:val="20"/>
          <w:szCs w:val="20"/>
          <w:lang w:eastAsia="en-US"/>
        </w:rPr>
        <w:t>изменены инвестиции в строительство, реконструкцию, техническое перевооружение и модернизацию муниципальных котельных и тепловых сетей муниципальных котельных поселка Кутулик (Раздел 9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сведения о решении о присвоении статуса единой теплоснабжающей организации муниципального образования «Кутулик» (Раздел 10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сведения о решениях о распределении тепловой нагрузки между муниципальными котельными поселка Кутулик (Раздел 11 настоящей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сведения о решениях по бесхозяйным тепловым сетям муниципального образования «Кутулик» (Раздел 12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rFonts w:eastAsiaTheme="minorHAnsi"/>
          <w:sz w:val="20"/>
          <w:szCs w:val="20"/>
          <w:lang w:eastAsia="en-US"/>
        </w:rPr>
        <w:t xml:space="preserve">добавлен Раздел 13 настоящей Схемы теплоснабжения (актуализированной схемы теплоснабжения) «Синхронизация Схемы теплоснабжения (актуализированной схемы теплоснабжения) со </w:t>
      </w:r>
      <w:r w:rsidRPr="00606467">
        <w:rPr>
          <w:rFonts w:eastAsiaTheme="minorHAnsi"/>
          <w:sz w:val="20"/>
          <w:szCs w:val="20"/>
          <w:lang w:eastAsia="en-US"/>
        </w:rPr>
        <w:lastRenderedPageBreak/>
        <w:t>Схемой газоснабжения и газификации Иркутской области, схемой и программой развития электроэнергетики, со Схемой водоснабжения и водоотведения муниципального образования «Кутулик» Аларского района Иркутской области»;</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 Раздел 14 настоящей Схемы теплоснабжения (актуализированной схемы теплоснабжения) «Индикаторы развития систем теплоснабжения муниципального образования «Кутулик» Аларского района Иркутской области»;</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 Раздел 15 настоящей Схемы теплоснабжения (актуализированной схемы теплоснабжения) «Ценовые (тарифные) последствия»;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изменена функциональная структура теплоснабжения муниципального образования «Кутулик» (Часть 1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сведения об источниках тепловой энергии муниципального образования «Кутулик» (Часть 2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сведения о тепловых сетях муниципального образования «Кутулик», сооружениях на них (Часть 3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зоны действия источников тепловой энергии муниципального образования «Кутулик» (Часть 4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тепловые нагрузки потребителей тепловой энергии, групп потребителей тепловой энергии муниципального образования «Кутулик» (Часть 5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балансы тепловой мощности и тепловой нагрузки </w:t>
      </w:r>
      <w:r w:rsidRPr="00606467">
        <w:rPr>
          <w:sz w:val="20"/>
          <w:szCs w:val="20"/>
          <w:shd w:val="clear" w:color="auto" w:fill="FFFFFF"/>
        </w:rPr>
        <w:t>муниципальных котельных поселка Кутулик</w:t>
      </w:r>
      <w:r w:rsidRPr="00606467">
        <w:rPr>
          <w:rFonts w:eastAsiaTheme="minorHAnsi"/>
          <w:sz w:val="20"/>
          <w:szCs w:val="20"/>
          <w:lang w:eastAsia="en-US"/>
        </w:rPr>
        <w:t xml:space="preserve"> (Часть 6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балансы теплоносителя систем теплоснабжения </w:t>
      </w:r>
      <w:r w:rsidRPr="00606467">
        <w:rPr>
          <w:sz w:val="20"/>
          <w:szCs w:val="20"/>
          <w:shd w:val="clear" w:color="auto" w:fill="FFFFFF"/>
        </w:rPr>
        <w:t>муниципальных котельных поселка Кутулик</w:t>
      </w:r>
      <w:r w:rsidRPr="00606467">
        <w:rPr>
          <w:sz w:val="20"/>
          <w:szCs w:val="20"/>
        </w:rPr>
        <w:t xml:space="preserve"> (Часть 7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топливные балансы и система обеспечения топливом </w:t>
      </w:r>
      <w:r w:rsidRPr="00606467">
        <w:rPr>
          <w:sz w:val="20"/>
          <w:szCs w:val="20"/>
          <w:shd w:val="clear" w:color="auto" w:fill="FFFFFF"/>
        </w:rPr>
        <w:t>муниципальных котельных поселка Кутулик</w:t>
      </w:r>
      <w:r w:rsidRPr="00606467">
        <w:rPr>
          <w:sz w:val="20"/>
          <w:szCs w:val="20"/>
        </w:rPr>
        <w:t xml:space="preserve"> (Часть 8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сведения о степени надежности систем теплоснабжения муниципального образования «Кутулик» (Часть 9 Главы 1 Обосновывающих материалов настоящей Схемы теплоснабжения (актуализированной схемы теплоснабжения));  </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технико-экономические показатели теплоснабжающей и теплосетевой организации муниципального образования «Кутулик» (Часть 10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цены (тарифы) в сфере теплоснабжения муниципального образования «Кутулик» (Часть 11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изменено описание существующих и технологических проблем в системах теплоснабжения муниципального образования «Кутулик» (Часть 12 Главы 1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существующее и перспективное потребление тепловой энергии на цели теплоснабжения муниципального образования «Кутулик» (Глава 2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сведения об электронной модели системы теплоснабжения муниципального образования «Кутулик» (Глава 3 Обосновывающих материалов настоящей Схемы теплоснабжения (актуализированной схемы теплоснабжения)); </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существующие и перспективные балансы тепловой мощности источников тепловой энергии и тепловой нагрузки потребителей муниципального образования «Кутулик» (Глава 4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5 Обосновывающих материалов настоящей Схемы теплоснабжения (актуализированной схемы теплоснабжения) «Мастер-план развития систем теплоснабжения муниципального образования «Кутулик» Аларского района Иркутской области»;</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существующие и перспективные балансы потерь теплоносителя в тепловых сетях муниципальных котельных поселка Кутулик (Глава 6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предложения по строительству, реконструкции, техническому перевооружению и модернизации муниципальных котельных поселка Кутулик (Глава 7 Обосновывающих материалов настоящей Схемы теплоснабжения (актуализированной схемы теплоснабжения));  </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предложения по строительству, реконструкции и модернизации тепловых сетей </w:t>
      </w:r>
      <w:r w:rsidRPr="00606467">
        <w:rPr>
          <w:sz w:val="20"/>
          <w:szCs w:val="20"/>
        </w:rPr>
        <w:lastRenderedPageBreak/>
        <w:t>муниципальных котельных поселка Кутулик (Глава 8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9 Обосновывающих материалов настоящей Схемы теплоснабжения (актуализированной схемы теплоснабжения) «Предложения по переводу открытых систем теплоснабжения (горячего водоснабжения) в закрытые системы горячего водоснабжения»;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изменены перспективные топливные балансы муниципальных котельных поселка Кутулик (Глава 10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сведения об оценке надежности теплоснабжения муниципального образования «Кутулик» (Глава 11 Обосновывающих материалов настоящей Схемы теплоснабжения (актуализированной схемы теплоснабжения)); </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изменено обоснование инвестиций в реконструкцию и модернизацию муниципальных котельных поселка Кутулик и тепловых сетей муниципальных котельных (Глава 12 Обосновывающих материалов настоящей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13 Обосновывающих материалов настоящей Схемы теплоснабжения (актуализированной схемы теплоснабжения) «Индикаторы развития систем теплоснабжения муниципального образования «Кутулик» Аларского района Иркутской области»;</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14 Обосновывающих материалов настоящей Схемы теплоснабжения (актуализированной схемы теплоснабжения) «Ценовые (тарифные) последствия»;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 xml:space="preserve">изменены сведения о реестре единых теплоснабжающих организаций муниципального образования «Кутулик» (Глава 15 Обосновывающих материалов настоящей Схемы теплоснабжения (актуализированной схемы теплоснабжения)); </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5441E0" w:rsidRPr="00606467" w:rsidRDefault="005441E0" w:rsidP="00B03247">
      <w:pPr>
        <w:pStyle w:val="ac"/>
        <w:widowControl w:val="0"/>
        <w:numPr>
          <w:ilvl w:val="0"/>
          <w:numId w:val="37"/>
        </w:numPr>
        <w:tabs>
          <w:tab w:val="left" w:pos="0"/>
          <w:tab w:val="left" w:pos="993"/>
          <w:tab w:val="right" w:leader="dot" w:pos="9923"/>
        </w:tabs>
        <w:ind w:left="0" w:firstLine="709"/>
        <w:contextualSpacing w:val="0"/>
        <w:jc w:val="both"/>
        <w:rPr>
          <w:sz w:val="20"/>
          <w:szCs w:val="20"/>
        </w:rPr>
      </w:pPr>
      <w:r w:rsidRPr="00606467">
        <w:rPr>
          <w:sz w:val="20"/>
          <w:szCs w:val="20"/>
        </w:rPr>
        <w:t>добавлена Глава 17 Обосновывающих материалов настоящей Схемы теплоснабжения (актуализированной схемы теплоснабжения) «Замечания и предложения к проекту Схемы теплоснабжения (актуализированной схемы теплоснабжения)»;</w:t>
      </w:r>
    </w:p>
    <w:p w:rsidR="005441E0" w:rsidRPr="00606467" w:rsidRDefault="005441E0" w:rsidP="00B03247">
      <w:pPr>
        <w:pStyle w:val="ac"/>
        <w:numPr>
          <w:ilvl w:val="0"/>
          <w:numId w:val="37"/>
        </w:numPr>
        <w:tabs>
          <w:tab w:val="left" w:pos="0"/>
          <w:tab w:val="left" w:pos="709"/>
          <w:tab w:val="left" w:pos="993"/>
          <w:tab w:val="right" w:leader="dot" w:pos="9923"/>
        </w:tabs>
        <w:ind w:left="0" w:firstLine="709"/>
        <w:contextualSpacing w:val="0"/>
        <w:jc w:val="both"/>
        <w:rPr>
          <w:sz w:val="20"/>
          <w:szCs w:val="20"/>
        </w:rPr>
      </w:pPr>
      <w:r w:rsidRPr="00606467">
        <w:rPr>
          <w:sz w:val="20"/>
          <w:szCs w:val="20"/>
        </w:rPr>
        <w:t xml:space="preserve"> добавлена 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    </w:t>
      </w:r>
    </w:p>
    <w:p w:rsidR="00E209D8" w:rsidRPr="00E070F9" w:rsidRDefault="00445832" w:rsidP="00B03247">
      <w:pPr>
        <w:pStyle w:val="a3"/>
        <w:tabs>
          <w:tab w:val="left" w:pos="3060"/>
        </w:tabs>
        <w:spacing w:line="240" w:lineRule="auto"/>
        <w:contextualSpacing/>
        <w:jc w:val="both"/>
        <w:rPr>
          <w:szCs w:val="24"/>
        </w:rPr>
      </w:pPr>
      <w:r w:rsidRPr="00E070F9">
        <w:rPr>
          <w:szCs w:val="24"/>
        </w:rPr>
        <w:t xml:space="preserve"> </w:t>
      </w:r>
    </w:p>
    <w:sectPr w:rsidR="00E209D8" w:rsidRPr="00E070F9" w:rsidSect="00437CB0">
      <w:pgSz w:w="11905" w:h="16838" w:code="9"/>
      <w:pgMar w:top="426" w:right="850" w:bottom="7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440" w:rsidRDefault="00157440" w:rsidP="00946353">
      <w:pPr>
        <w:spacing w:after="0" w:line="240" w:lineRule="auto"/>
      </w:pPr>
      <w:r>
        <w:separator/>
      </w:r>
    </w:p>
  </w:endnote>
  <w:endnote w:type="continuationSeparator" w:id="1">
    <w:p w:rsidR="00157440" w:rsidRDefault="00157440" w:rsidP="0094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5133"/>
      <w:docPartObj>
        <w:docPartGallery w:val="Page Numbers (Bottom of Page)"/>
        <w:docPartUnique/>
      </w:docPartObj>
    </w:sdtPr>
    <w:sdtEndPr>
      <w:rPr>
        <w:rFonts w:ascii="Times New Roman" w:hAnsi="Times New Roman" w:cs="Times New Roman"/>
      </w:rPr>
    </w:sdtEndPr>
    <w:sdtContent>
      <w:p w:rsidR="008D7DAD" w:rsidRPr="00DB7F5C" w:rsidRDefault="00946353">
        <w:pPr>
          <w:pStyle w:val="af1"/>
          <w:jc w:val="right"/>
          <w:rPr>
            <w:rFonts w:ascii="Times New Roman" w:hAnsi="Times New Roman" w:cs="Times New Roman"/>
          </w:rPr>
        </w:pPr>
        <w:r w:rsidRPr="00DB7F5C">
          <w:rPr>
            <w:rFonts w:ascii="Times New Roman" w:hAnsi="Times New Roman" w:cs="Times New Roman"/>
          </w:rPr>
          <w:fldChar w:fldCharType="begin"/>
        </w:r>
        <w:r w:rsidR="008D7DAD" w:rsidRPr="00DB7F5C">
          <w:rPr>
            <w:rFonts w:ascii="Times New Roman" w:hAnsi="Times New Roman" w:cs="Times New Roman"/>
          </w:rPr>
          <w:instrText xml:space="preserve"> PAGE   \* MERGEFORMAT </w:instrText>
        </w:r>
        <w:r w:rsidRPr="00DB7F5C">
          <w:rPr>
            <w:rFonts w:ascii="Times New Roman" w:hAnsi="Times New Roman" w:cs="Times New Roman"/>
          </w:rPr>
          <w:fldChar w:fldCharType="separate"/>
        </w:r>
        <w:r w:rsidR="00113F06">
          <w:rPr>
            <w:rFonts w:ascii="Times New Roman" w:hAnsi="Times New Roman" w:cs="Times New Roman"/>
            <w:noProof/>
          </w:rPr>
          <w:t>5</w:t>
        </w:r>
        <w:r w:rsidRPr="00DB7F5C">
          <w:rPr>
            <w:rFonts w:ascii="Times New Roman" w:hAnsi="Times New Roman" w:cs="Times New Roman"/>
          </w:rPr>
          <w:fldChar w:fldCharType="end"/>
        </w:r>
      </w:p>
    </w:sdtContent>
  </w:sdt>
  <w:p w:rsidR="008D7DAD" w:rsidRDefault="008D7DA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6872"/>
      <w:docPartObj>
        <w:docPartGallery w:val="Page Numbers (Bottom of Page)"/>
        <w:docPartUnique/>
      </w:docPartObj>
    </w:sdtPr>
    <w:sdtContent>
      <w:p w:rsidR="008D7DAD" w:rsidRDefault="00946353">
        <w:pPr>
          <w:pStyle w:val="af1"/>
          <w:jc w:val="right"/>
        </w:pPr>
        <w:fldSimple w:instr=" PAGE   \* MERGEFORMAT ">
          <w:r w:rsidR="00113F06">
            <w:rPr>
              <w:noProof/>
            </w:rPr>
            <w:t>1</w:t>
          </w:r>
        </w:fldSimple>
      </w:p>
    </w:sdtContent>
  </w:sdt>
  <w:p w:rsidR="008D7DAD" w:rsidRDefault="008D7DA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440" w:rsidRDefault="00157440" w:rsidP="00946353">
      <w:pPr>
        <w:spacing w:after="0" w:line="240" w:lineRule="auto"/>
      </w:pPr>
      <w:r>
        <w:separator/>
      </w:r>
    </w:p>
  </w:footnote>
  <w:footnote w:type="continuationSeparator" w:id="1">
    <w:p w:rsidR="00157440" w:rsidRDefault="00157440" w:rsidP="0094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3872A8"/>
    <w:lvl w:ilvl="0" w:tplc="04190001">
      <w:start w:val="1"/>
      <w:numFmt w:val="bullet"/>
      <w:lvlText w:val=""/>
      <w:lvlJc w:val="left"/>
      <w:pPr>
        <w:ind w:left="886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4A4961"/>
    <w:multiLevelType w:val="hybridMultilevel"/>
    <w:tmpl w:val="89E21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775590"/>
    <w:multiLevelType w:val="hybridMultilevel"/>
    <w:tmpl w:val="D7405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BB4DA6"/>
    <w:multiLevelType w:val="hybridMultilevel"/>
    <w:tmpl w:val="5DE0F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0B6F3B"/>
    <w:multiLevelType w:val="hybridMultilevel"/>
    <w:tmpl w:val="DD10285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8">
    <w:nsid w:val="13EC06BB"/>
    <w:multiLevelType w:val="hybridMultilevel"/>
    <w:tmpl w:val="B4663E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CE518C"/>
    <w:multiLevelType w:val="hybridMultilevel"/>
    <w:tmpl w:val="60D07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13">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5">
    <w:nsid w:val="23163F00"/>
    <w:multiLevelType w:val="hybridMultilevel"/>
    <w:tmpl w:val="3E56BE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7">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9">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20">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21">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24">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6">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38E6BA8"/>
    <w:multiLevelType w:val="hybridMultilevel"/>
    <w:tmpl w:val="90407DB6"/>
    <w:lvl w:ilvl="0" w:tplc="0419000F">
      <w:start w:val="1"/>
      <w:numFmt w:val="decimal"/>
      <w:lvlText w:val="%1."/>
      <w:lvlJc w:val="left"/>
      <w:pPr>
        <w:ind w:left="1514" w:hanging="360"/>
      </w:p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28">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9">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31">
    <w:nsid w:val="52E44685"/>
    <w:multiLevelType w:val="hybridMultilevel"/>
    <w:tmpl w:val="49E43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33">
    <w:nsid w:val="589C122C"/>
    <w:multiLevelType w:val="hybridMultilevel"/>
    <w:tmpl w:val="CDB080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02D6964"/>
    <w:multiLevelType w:val="hybridMultilevel"/>
    <w:tmpl w:val="D338C7A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5">
    <w:nsid w:val="61E44266"/>
    <w:multiLevelType w:val="hybridMultilevel"/>
    <w:tmpl w:val="F3D6F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37">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38">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9">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40">
    <w:nsid w:val="6B283C0A"/>
    <w:multiLevelType w:val="hybridMultilevel"/>
    <w:tmpl w:val="19E236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43">
    <w:nsid w:val="724C14FB"/>
    <w:multiLevelType w:val="hybridMultilevel"/>
    <w:tmpl w:val="0DF25226"/>
    <w:lvl w:ilvl="0" w:tplc="F53ECCA4">
      <w:start w:val="1"/>
      <w:numFmt w:val="decimal"/>
      <w:lvlText w:val="%1."/>
      <w:lvlJc w:val="left"/>
      <w:pPr>
        <w:tabs>
          <w:tab w:val="num" w:pos="357"/>
        </w:tabs>
        <w:ind w:left="567"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46">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abstractNum w:abstractNumId="48">
    <w:nsid w:val="7F7C0C48"/>
    <w:multiLevelType w:val="hybridMultilevel"/>
    <w:tmpl w:val="9B44F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27"/>
  </w:num>
  <w:num w:numId="3">
    <w:abstractNumId w:val="16"/>
  </w:num>
  <w:num w:numId="4">
    <w:abstractNumId w:val="0"/>
  </w:num>
  <w:num w:numId="5">
    <w:abstractNumId w:val="42"/>
  </w:num>
  <w:num w:numId="6">
    <w:abstractNumId w:val="30"/>
  </w:num>
  <w:num w:numId="7">
    <w:abstractNumId w:val="38"/>
  </w:num>
  <w:num w:numId="8">
    <w:abstractNumId w:val="12"/>
  </w:num>
  <w:num w:numId="9">
    <w:abstractNumId w:val="45"/>
  </w:num>
  <w:num w:numId="10">
    <w:abstractNumId w:val="7"/>
  </w:num>
  <w:num w:numId="11">
    <w:abstractNumId w:val="47"/>
  </w:num>
  <w:num w:numId="12">
    <w:abstractNumId w:val="11"/>
  </w:num>
  <w:num w:numId="13">
    <w:abstractNumId w:val="19"/>
  </w:num>
  <w:num w:numId="14">
    <w:abstractNumId w:val="28"/>
  </w:num>
  <w:num w:numId="15">
    <w:abstractNumId w:val="37"/>
  </w:num>
  <w:num w:numId="16">
    <w:abstractNumId w:val="32"/>
  </w:num>
  <w:num w:numId="17">
    <w:abstractNumId w:val="25"/>
  </w:num>
  <w:num w:numId="18">
    <w:abstractNumId w:val="39"/>
  </w:num>
  <w:num w:numId="19">
    <w:abstractNumId w:val="14"/>
  </w:num>
  <w:num w:numId="20">
    <w:abstractNumId w:val="1"/>
  </w:num>
  <w:num w:numId="21">
    <w:abstractNumId w:val="36"/>
  </w:num>
  <w:num w:numId="22">
    <w:abstractNumId w:val="20"/>
  </w:num>
  <w:num w:numId="23">
    <w:abstractNumId w:val="23"/>
  </w:num>
  <w:num w:numId="24">
    <w:abstractNumId w:val="26"/>
  </w:num>
  <w:num w:numId="25">
    <w:abstractNumId w:val="2"/>
  </w:num>
  <w:num w:numId="26">
    <w:abstractNumId w:val="22"/>
  </w:num>
  <w:num w:numId="27">
    <w:abstractNumId w:val="44"/>
  </w:num>
  <w:num w:numId="28">
    <w:abstractNumId w:val="29"/>
  </w:num>
  <w:num w:numId="29">
    <w:abstractNumId w:val="17"/>
  </w:num>
  <w:num w:numId="30">
    <w:abstractNumId w:val="46"/>
  </w:num>
  <w:num w:numId="31">
    <w:abstractNumId w:val="10"/>
  </w:num>
  <w:num w:numId="32">
    <w:abstractNumId w:val="41"/>
  </w:num>
  <w:num w:numId="33">
    <w:abstractNumId w:val="18"/>
  </w:num>
  <w:num w:numId="34">
    <w:abstractNumId w:val="13"/>
  </w:num>
  <w:num w:numId="35">
    <w:abstractNumId w:val="24"/>
  </w:num>
  <w:num w:numId="36">
    <w:abstractNumId w:val="21"/>
  </w:num>
  <w:num w:numId="37">
    <w:abstractNumId w:val="15"/>
  </w:num>
  <w:num w:numId="38">
    <w:abstractNumId w:val="48"/>
  </w:num>
  <w:num w:numId="39">
    <w:abstractNumId w:val="4"/>
  </w:num>
  <w:num w:numId="40">
    <w:abstractNumId w:val="6"/>
  </w:num>
  <w:num w:numId="41">
    <w:abstractNumId w:val="33"/>
  </w:num>
  <w:num w:numId="42">
    <w:abstractNumId w:val="31"/>
  </w:num>
  <w:num w:numId="43">
    <w:abstractNumId w:val="35"/>
  </w:num>
  <w:num w:numId="44">
    <w:abstractNumId w:val="8"/>
  </w:num>
  <w:num w:numId="45">
    <w:abstractNumId w:val="3"/>
  </w:num>
  <w:num w:numId="46">
    <w:abstractNumId w:val="9"/>
  </w:num>
  <w:num w:numId="47">
    <w:abstractNumId w:val="40"/>
  </w:num>
  <w:num w:numId="48">
    <w:abstractNumId w:val="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0A22"/>
    <w:rsid w:val="00021330"/>
    <w:rsid w:val="000B1472"/>
    <w:rsid w:val="00113F06"/>
    <w:rsid w:val="00146122"/>
    <w:rsid w:val="00157440"/>
    <w:rsid w:val="00266300"/>
    <w:rsid w:val="002D1609"/>
    <w:rsid w:val="003A7A91"/>
    <w:rsid w:val="00416870"/>
    <w:rsid w:val="00437CB0"/>
    <w:rsid w:val="00445832"/>
    <w:rsid w:val="005441E0"/>
    <w:rsid w:val="0056781D"/>
    <w:rsid w:val="00616BB7"/>
    <w:rsid w:val="00671817"/>
    <w:rsid w:val="007805CF"/>
    <w:rsid w:val="0079420F"/>
    <w:rsid w:val="008D144A"/>
    <w:rsid w:val="008D7DAD"/>
    <w:rsid w:val="00900A22"/>
    <w:rsid w:val="00946353"/>
    <w:rsid w:val="009544BA"/>
    <w:rsid w:val="00B03247"/>
    <w:rsid w:val="00C30FC9"/>
    <w:rsid w:val="00C4720B"/>
    <w:rsid w:val="00C62B66"/>
    <w:rsid w:val="00D1455B"/>
    <w:rsid w:val="00E070F9"/>
    <w:rsid w:val="00E209D8"/>
    <w:rsid w:val="00FE234B"/>
    <w:rsid w:val="00FF1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B66"/>
  </w:style>
  <w:style w:type="paragraph" w:styleId="1">
    <w:name w:val="heading 1"/>
    <w:basedOn w:val="a"/>
    <w:next w:val="a"/>
    <w:link w:val="10"/>
    <w:uiPriority w:val="1"/>
    <w:qFormat/>
    <w:rsid w:val="00900A22"/>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4">
    <w:name w:val="heading 4"/>
    <w:basedOn w:val="a"/>
    <w:next w:val="a"/>
    <w:link w:val="40"/>
    <w:uiPriority w:val="9"/>
    <w:semiHidden/>
    <w:unhideWhenUsed/>
    <w:qFormat/>
    <w:rsid w:val="005441E0"/>
    <w:pPr>
      <w:keepNext/>
      <w:keepLines/>
      <w:widowControl w:val="0"/>
      <w:autoSpaceDE w:val="0"/>
      <w:autoSpaceDN w:val="0"/>
      <w:adjustRightInd w:val="0"/>
      <w:spacing w:before="200" w:after="0" w:line="240" w:lineRule="auto"/>
      <w:ind w:firstLine="720"/>
      <w:jc w:val="both"/>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00A22"/>
    <w:rPr>
      <w:rFonts w:ascii="Arial" w:eastAsia="Times New Roman" w:hAnsi="Arial" w:cs="Times New Roman"/>
      <w:b/>
      <w:bCs/>
      <w:color w:val="000080"/>
      <w:sz w:val="20"/>
      <w:szCs w:val="20"/>
    </w:rPr>
  </w:style>
  <w:style w:type="paragraph" w:styleId="a3">
    <w:name w:val="caption"/>
    <w:basedOn w:val="a"/>
    <w:next w:val="a"/>
    <w:uiPriority w:val="99"/>
    <w:qFormat/>
    <w:rsid w:val="00900A22"/>
    <w:pPr>
      <w:spacing w:after="0" w:line="360" w:lineRule="auto"/>
      <w:jc w:val="center"/>
    </w:pPr>
    <w:rPr>
      <w:rFonts w:ascii="Times New Roman" w:eastAsia="Times New Roman" w:hAnsi="Times New Roman" w:cs="Times New Roman"/>
      <w:spacing w:val="20"/>
      <w:sz w:val="24"/>
      <w:szCs w:val="20"/>
    </w:rPr>
  </w:style>
  <w:style w:type="paragraph" w:styleId="a4">
    <w:name w:val="header"/>
    <w:basedOn w:val="a"/>
    <w:link w:val="11"/>
    <w:uiPriority w:val="99"/>
    <w:unhideWhenUsed/>
    <w:rsid w:val="00E209D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1">
    <w:name w:val="Верхний колонтитул Знак1"/>
    <w:basedOn w:val="a0"/>
    <w:link w:val="a4"/>
    <w:semiHidden/>
    <w:locked/>
    <w:rsid w:val="00E209D8"/>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rsid w:val="00E209D8"/>
  </w:style>
  <w:style w:type="character" w:customStyle="1" w:styleId="a6">
    <w:name w:val="Без интервала Знак"/>
    <w:link w:val="a7"/>
    <w:uiPriority w:val="1"/>
    <w:locked/>
    <w:rsid w:val="00E209D8"/>
    <w:rPr>
      <w:rFonts w:ascii="Calibri" w:eastAsia="Calibri" w:hAnsi="Calibri"/>
      <w:lang w:eastAsia="en-US"/>
    </w:rPr>
  </w:style>
  <w:style w:type="paragraph" w:styleId="a7">
    <w:name w:val="No Spacing"/>
    <w:link w:val="a6"/>
    <w:uiPriority w:val="1"/>
    <w:qFormat/>
    <w:rsid w:val="00E209D8"/>
    <w:pPr>
      <w:spacing w:after="0" w:line="240" w:lineRule="auto"/>
    </w:pPr>
    <w:rPr>
      <w:rFonts w:ascii="Calibri" w:eastAsia="Calibri" w:hAnsi="Calibri"/>
      <w:lang w:eastAsia="en-US"/>
    </w:rPr>
  </w:style>
  <w:style w:type="character" w:customStyle="1" w:styleId="ConsNormal">
    <w:name w:val="ConsNormal Знак"/>
    <w:basedOn w:val="a0"/>
    <w:link w:val="ConsNormal0"/>
    <w:locked/>
    <w:rsid w:val="00E209D8"/>
    <w:rPr>
      <w:rFonts w:ascii="Arial" w:hAnsi="Arial" w:cs="Arial"/>
    </w:rPr>
  </w:style>
  <w:style w:type="paragraph" w:customStyle="1" w:styleId="ConsNormal0">
    <w:name w:val="ConsNormal"/>
    <w:link w:val="ConsNormal"/>
    <w:rsid w:val="00E209D8"/>
    <w:pPr>
      <w:snapToGrid w:val="0"/>
      <w:spacing w:after="0" w:line="240" w:lineRule="auto"/>
      <w:ind w:firstLine="720"/>
    </w:pPr>
    <w:rPr>
      <w:rFonts w:ascii="Arial" w:hAnsi="Arial" w:cs="Arial"/>
    </w:rPr>
  </w:style>
  <w:style w:type="paragraph" w:customStyle="1" w:styleId="consnormal1">
    <w:name w:val="consnormal"/>
    <w:basedOn w:val="a"/>
    <w:rsid w:val="00E20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E209D8"/>
    <w:pPr>
      <w:widowControl w:val="0"/>
      <w:snapToGrid w:val="0"/>
      <w:spacing w:after="0" w:line="300" w:lineRule="auto"/>
      <w:ind w:firstLine="620"/>
      <w:jc w:val="both"/>
    </w:pPr>
    <w:rPr>
      <w:rFonts w:ascii="Times New Roman" w:eastAsia="Times New Roman" w:hAnsi="Times New Roman" w:cs="Times New Roman"/>
      <w:sz w:val="24"/>
      <w:szCs w:val="20"/>
    </w:rPr>
  </w:style>
  <w:style w:type="character" w:customStyle="1" w:styleId="FontStyle52">
    <w:name w:val="Font Style52"/>
    <w:basedOn w:val="a0"/>
    <w:rsid w:val="00E209D8"/>
    <w:rPr>
      <w:rFonts w:ascii="Arial" w:hAnsi="Arial" w:cs="Arial" w:hint="default"/>
      <w:b/>
      <w:bCs/>
      <w:sz w:val="24"/>
      <w:szCs w:val="24"/>
    </w:rPr>
  </w:style>
  <w:style w:type="paragraph" w:styleId="a8">
    <w:name w:val="Normal (Web)"/>
    <w:basedOn w:val="a"/>
    <w:link w:val="a9"/>
    <w:rsid w:val="0041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rsid w:val="00416870"/>
    <w:rPr>
      <w:rFonts w:ascii="Times New Roman" w:eastAsia="Times New Roman" w:hAnsi="Times New Roman" w:cs="Times New Roman"/>
      <w:sz w:val="24"/>
      <w:szCs w:val="24"/>
    </w:rPr>
  </w:style>
  <w:style w:type="character" w:styleId="aa">
    <w:name w:val="Hyperlink"/>
    <w:uiPriority w:val="99"/>
    <w:unhideWhenUsed/>
    <w:rsid w:val="00416870"/>
    <w:rPr>
      <w:color w:val="0000FF"/>
      <w:u w:val="single"/>
    </w:rPr>
  </w:style>
  <w:style w:type="paragraph" w:customStyle="1" w:styleId="Standard">
    <w:name w:val="Standard"/>
    <w:rsid w:val="00416870"/>
    <w:pPr>
      <w:widowControl w:val="0"/>
      <w:suppressAutoHyphens/>
      <w:spacing w:after="0" w:line="240" w:lineRule="auto"/>
    </w:pPr>
    <w:rPr>
      <w:rFonts w:ascii="Arial" w:eastAsia="Arial Unicode MS" w:hAnsi="Arial" w:cs="Tahoma"/>
      <w:sz w:val="24"/>
      <w:szCs w:val="24"/>
    </w:rPr>
  </w:style>
  <w:style w:type="character" w:customStyle="1" w:styleId="0pt">
    <w:name w:val="Основной текст + Интервал 0 pt"/>
    <w:basedOn w:val="a0"/>
    <w:rsid w:val="00E070F9"/>
    <w:rPr>
      <w:rFonts w:ascii="Times New Roman" w:eastAsia="Times New Roman" w:hAnsi="Times New Roman" w:cs="Times New Roman"/>
      <w:color w:val="000000"/>
      <w:spacing w:val="-6"/>
      <w:w w:val="100"/>
      <w:position w:val="0"/>
      <w:sz w:val="26"/>
      <w:szCs w:val="26"/>
      <w:shd w:val="clear" w:color="auto" w:fill="FFFFFF"/>
      <w:lang w:val="ru-RU"/>
    </w:rPr>
  </w:style>
  <w:style w:type="character" w:customStyle="1" w:styleId="135pt">
    <w:name w:val="Основной текст + 13;5 pt"/>
    <w:basedOn w:val="a0"/>
    <w:rsid w:val="00E070F9"/>
    <w:rPr>
      <w:rFonts w:ascii="Times New Roman" w:eastAsia="Times New Roman" w:hAnsi="Times New Roman" w:cs="Times New Roman"/>
      <w:b w:val="0"/>
      <w:bCs w:val="0"/>
      <w:i w:val="0"/>
      <w:iCs w:val="0"/>
      <w:smallCaps w:val="0"/>
      <w:strike w:val="0"/>
      <w:color w:val="000000"/>
      <w:spacing w:val="-5"/>
      <w:w w:val="100"/>
      <w:position w:val="0"/>
      <w:sz w:val="27"/>
      <w:szCs w:val="27"/>
      <w:u w:val="none"/>
      <w:shd w:val="clear" w:color="auto" w:fill="FFFFFF"/>
      <w:lang w:val="ru-RU"/>
    </w:rPr>
  </w:style>
  <w:style w:type="table" w:styleId="ab">
    <w:name w:val="Table Grid"/>
    <w:basedOn w:val="a1"/>
    <w:uiPriority w:val="39"/>
    <w:rsid w:val="00E07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E070F9"/>
    <w:pPr>
      <w:spacing w:after="0" w:line="240" w:lineRule="auto"/>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5441E0"/>
    <w:rPr>
      <w:rFonts w:asciiTheme="majorHAnsi" w:eastAsiaTheme="majorEastAsia" w:hAnsiTheme="majorHAnsi" w:cstheme="majorBidi"/>
      <w:b/>
      <w:bCs/>
      <w:i/>
      <w:iCs/>
      <w:color w:val="4F81BD" w:themeColor="accent1"/>
      <w:sz w:val="24"/>
      <w:szCs w:val="24"/>
    </w:rPr>
  </w:style>
  <w:style w:type="paragraph" w:styleId="ad">
    <w:name w:val="Body Text"/>
    <w:basedOn w:val="a"/>
    <w:link w:val="ae"/>
    <w:uiPriority w:val="1"/>
    <w:unhideWhenUsed/>
    <w:qFormat/>
    <w:rsid w:val="005441E0"/>
    <w:pPr>
      <w:widowControl w:val="0"/>
      <w:autoSpaceDE w:val="0"/>
      <w:autoSpaceDN w:val="0"/>
      <w:adjustRightInd w:val="0"/>
      <w:spacing w:after="120" w:line="240" w:lineRule="auto"/>
      <w:ind w:firstLine="720"/>
      <w:jc w:val="both"/>
    </w:pPr>
    <w:rPr>
      <w:rFonts w:ascii="Times New Roman CYR" w:hAnsi="Times New Roman CYR" w:cs="Times New Roman CYR"/>
      <w:sz w:val="24"/>
      <w:szCs w:val="24"/>
    </w:rPr>
  </w:style>
  <w:style w:type="character" w:customStyle="1" w:styleId="ae">
    <w:name w:val="Основной текст Знак"/>
    <w:basedOn w:val="a0"/>
    <w:link w:val="ad"/>
    <w:uiPriority w:val="1"/>
    <w:rsid w:val="005441E0"/>
    <w:rPr>
      <w:rFonts w:ascii="Times New Roman CYR" w:hAnsi="Times New Roman CYR" w:cs="Times New Roman CYR"/>
      <w:sz w:val="24"/>
      <w:szCs w:val="24"/>
    </w:rPr>
  </w:style>
  <w:style w:type="paragraph" w:customStyle="1" w:styleId="TableParagraph">
    <w:name w:val="Table Paragraph"/>
    <w:basedOn w:val="a"/>
    <w:uiPriority w:val="1"/>
    <w:qFormat/>
    <w:rsid w:val="005441E0"/>
    <w:pPr>
      <w:widowControl w:val="0"/>
      <w:autoSpaceDE w:val="0"/>
      <w:autoSpaceDN w:val="0"/>
      <w:spacing w:before="8" w:after="0" w:line="240" w:lineRule="auto"/>
      <w:jc w:val="center"/>
    </w:pPr>
    <w:rPr>
      <w:rFonts w:ascii="Times New Roman" w:eastAsia="Times New Roman" w:hAnsi="Times New Roman" w:cs="Times New Roman"/>
      <w:lang w:val="en-US" w:eastAsia="en-US"/>
    </w:rPr>
  </w:style>
  <w:style w:type="paragraph" w:styleId="af">
    <w:name w:val="Balloon Text"/>
    <w:basedOn w:val="a"/>
    <w:link w:val="af0"/>
    <w:uiPriority w:val="99"/>
    <w:semiHidden/>
    <w:unhideWhenUsed/>
    <w:rsid w:val="005441E0"/>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0">
    <w:name w:val="Текст выноски Знак"/>
    <w:basedOn w:val="a0"/>
    <w:link w:val="af"/>
    <w:uiPriority w:val="99"/>
    <w:semiHidden/>
    <w:rsid w:val="005441E0"/>
    <w:rPr>
      <w:rFonts w:ascii="Tahoma" w:hAnsi="Tahoma" w:cs="Tahoma"/>
      <w:sz w:val="16"/>
      <w:szCs w:val="16"/>
    </w:rPr>
  </w:style>
  <w:style w:type="paragraph" w:styleId="13">
    <w:name w:val="toc 1"/>
    <w:basedOn w:val="a"/>
    <w:uiPriority w:val="1"/>
    <w:qFormat/>
    <w:rsid w:val="005441E0"/>
    <w:pPr>
      <w:widowControl w:val="0"/>
      <w:autoSpaceDE w:val="0"/>
      <w:autoSpaceDN w:val="0"/>
      <w:spacing w:before="180" w:after="0" w:line="240" w:lineRule="auto"/>
      <w:ind w:left="398"/>
    </w:pPr>
    <w:rPr>
      <w:rFonts w:ascii="Times New Roman" w:eastAsia="Times New Roman" w:hAnsi="Times New Roman" w:cs="Times New Roman"/>
      <w:b/>
      <w:bCs/>
      <w:sz w:val="28"/>
      <w:szCs w:val="28"/>
      <w:lang w:val="en-US" w:eastAsia="en-US"/>
    </w:rPr>
  </w:style>
  <w:style w:type="paragraph" w:styleId="2">
    <w:name w:val="toc 2"/>
    <w:basedOn w:val="a"/>
    <w:uiPriority w:val="1"/>
    <w:qFormat/>
    <w:rsid w:val="005441E0"/>
    <w:pPr>
      <w:widowControl w:val="0"/>
      <w:autoSpaceDE w:val="0"/>
      <w:autoSpaceDN w:val="0"/>
      <w:spacing w:before="120" w:after="0" w:line="240" w:lineRule="auto"/>
      <w:ind w:left="635" w:firstLine="1"/>
    </w:pPr>
    <w:rPr>
      <w:rFonts w:ascii="Times New Roman" w:eastAsia="Times New Roman" w:hAnsi="Times New Roman" w:cs="Times New Roman"/>
      <w:lang w:val="en-US" w:eastAsia="en-US"/>
    </w:rPr>
  </w:style>
  <w:style w:type="paragraph" w:styleId="af1">
    <w:name w:val="footer"/>
    <w:basedOn w:val="a"/>
    <w:link w:val="af2"/>
    <w:uiPriority w:val="99"/>
    <w:unhideWhenUsed/>
    <w:rsid w:val="005441E0"/>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2">
    <w:name w:val="Нижний колонтитул Знак"/>
    <w:basedOn w:val="a0"/>
    <w:link w:val="af1"/>
    <w:uiPriority w:val="99"/>
    <w:rsid w:val="005441E0"/>
    <w:rPr>
      <w:rFonts w:ascii="Times New Roman CYR" w:hAnsi="Times New Roman CYR" w:cs="Times New Roman CYR"/>
      <w:sz w:val="24"/>
      <w:szCs w:val="24"/>
    </w:rPr>
  </w:style>
  <w:style w:type="paragraph" w:customStyle="1" w:styleId="Default">
    <w:name w:val="Default"/>
    <w:rsid w:val="005441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f3">
    <w:name w:val="Моя Та"/>
    <w:basedOn w:val="a"/>
    <w:link w:val="af4"/>
    <w:rsid w:val="005441E0"/>
    <w:pPr>
      <w:spacing w:after="0" w:line="20" w:lineRule="atLeast"/>
      <w:jc w:val="center"/>
    </w:pPr>
    <w:rPr>
      <w:rFonts w:ascii="Times New Roman" w:eastAsia="Calibri" w:hAnsi="Times New Roman" w:cs="Times New Roman"/>
      <w:sz w:val="20"/>
      <w:szCs w:val="20"/>
      <w:lang w:eastAsia="en-US"/>
    </w:rPr>
  </w:style>
  <w:style w:type="character" w:customStyle="1" w:styleId="af4">
    <w:name w:val="Моя Та Знак"/>
    <w:basedOn w:val="a0"/>
    <w:link w:val="af3"/>
    <w:locked/>
    <w:rsid w:val="005441E0"/>
    <w:rPr>
      <w:rFonts w:ascii="Times New Roman" w:eastAsia="Calibri"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85429309">
      <w:bodyDiv w:val="1"/>
      <w:marLeft w:val="0"/>
      <w:marRight w:val="0"/>
      <w:marTop w:val="0"/>
      <w:marBottom w:val="0"/>
      <w:divBdr>
        <w:top w:val="none" w:sz="0" w:space="0" w:color="auto"/>
        <w:left w:val="none" w:sz="0" w:space="0" w:color="auto"/>
        <w:bottom w:val="none" w:sz="0" w:space="0" w:color="auto"/>
        <w:right w:val="none" w:sz="0" w:space="0" w:color="auto"/>
      </w:divBdr>
    </w:div>
    <w:div w:id="429744350">
      <w:bodyDiv w:val="1"/>
      <w:marLeft w:val="0"/>
      <w:marRight w:val="0"/>
      <w:marTop w:val="0"/>
      <w:marBottom w:val="0"/>
      <w:divBdr>
        <w:top w:val="none" w:sz="0" w:space="0" w:color="auto"/>
        <w:left w:val="none" w:sz="0" w:space="0" w:color="auto"/>
        <w:bottom w:val="none" w:sz="0" w:space="0" w:color="auto"/>
        <w:right w:val="none" w:sz="0" w:space="0" w:color="auto"/>
      </w:divBdr>
    </w:div>
    <w:div w:id="672605092">
      <w:bodyDiv w:val="1"/>
      <w:marLeft w:val="0"/>
      <w:marRight w:val="0"/>
      <w:marTop w:val="0"/>
      <w:marBottom w:val="0"/>
      <w:divBdr>
        <w:top w:val="none" w:sz="0" w:space="0" w:color="auto"/>
        <w:left w:val="none" w:sz="0" w:space="0" w:color="auto"/>
        <w:bottom w:val="none" w:sz="0" w:space="0" w:color="auto"/>
        <w:right w:val="none" w:sz="0" w:space="0" w:color="auto"/>
      </w:divBdr>
    </w:div>
    <w:div w:id="742990417">
      <w:bodyDiv w:val="1"/>
      <w:marLeft w:val="0"/>
      <w:marRight w:val="0"/>
      <w:marTop w:val="0"/>
      <w:marBottom w:val="0"/>
      <w:divBdr>
        <w:top w:val="none" w:sz="0" w:space="0" w:color="auto"/>
        <w:left w:val="none" w:sz="0" w:space="0" w:color="auto"/>
        <w:bottom w:val="none" w:sz="0" w:space="0" w:color="auto"/>
        <w:right w:val="none" w:sz="0" w:space="0" w:color="auto"/>
      </w:divBdr>
    </w:div>
    <w:div w:id="1184326009">
      <w:bodyDiv w:val="1"/>
      <w:marLeft w:val="0"/>
      <w:marRight w:val="0"/>
      <w:marTop w:val="0"/>
      <w:marBottom w:val="0"/>
      <w:divBdr>
        <w:top w:val="none" w:sz="0" w:space="0" w:color="auto"/>
        <w:left w:val="none" w:sz="0" w:space="0" w:color="auto"/>
        <w:bottom w:val="none" w:sz="0" w:space="0" w:color="auto"/>
        <w:right w:val="none" w:sz="0" w:space="0" w:color="auto"/>
      </w:divBdr>
    </w:div>
    <w:div w:id="1261455116">
      <w:bodyDiv w:val="1"/>
      <w:marLeft w:val="0"/>
      <w:marRight w:val="0"/>
      <w:marTop w:val="0"/>
      <w:marBottom w:val="0"/>
      <w:divBdr>
        <w:top w:val="none" w:sz="0" w:space="0" w:color="auto"/>
        <w:left w:val="none" w:sz="0" w:space="0" w:color="auto"/>
        <w:bottom w:val="none" w:sz="0" w:space="0" w:color="auto"/>
        <w:right w:val="none" w:sz="0" w:space="0" w:color="auto"/>
      </w:divBdr>
    </w:div>
    <w:div w:id="1480880411">
      <w:bodyDiv w:val="1"/>
      <w:marLeft w:val="0"/>
      <w:marRight w:val="0"/>
      <w:marTop w:val="0"/>
      <w:marBottom w:val="0"/>
      <w:divBdr>
        <w:top w:val="none" w:sz="0" w:space="0" w:color="auto"/>
        <w:left w:val="none" w:sz="0" w:space="0" w:color="auto"/>
        <w:bottom w:val="none" w:sz="0" w:space="0" w:color="auto"/>
        <w:right w:val="none" w:sz="0" w:space="0" w:color="auto"/>
      </w:divBdr>
    </w:div>
    <w:div w:id="1575234822">
      <w:bodyDiv w:val="1"/>
      <w:marLeft w:val="0"/>
      <w:marRight w:val="0"/>
      <w:marTop w:val="0"/>
      <w:marBottom w:val="0"/>
      <w:divBdr>
        <w:top w:val="none" w:sz="0" w:space="0" w:color="auto"/>
        <w:left w:val="none" w:sz="0" w:space="0" w:color="auto"/>
        <w:bottom w:val="none" w:sz="0" w:space="0" w:color="auto"/>
        <w:right w:val="none" w:sz="0" w:space="0" w:color="auto"/>
      </w:divBdr>
    </w:div>
    <w:div w:id="1805655767">
      <w:bodyDiv w:val="1"/>
      <w:marLeft w:val="0"/>
      <w:marRight w:val="0"/>
      <w:marTop w:val="0"/>
      <w:marBottom w:val="0"/>
      <w:divBdr>
        <w:top w:val="none" w:sz="0" w:space="0" w:color="auto"/>
        <w:left w:val="none" w:sz="0" w:space="0" w:color="auto"/>
        <w:bottom w:val="none" w:sz="0" w:space="0" w:color="auto"/>
        <w:right w:val="none" w:sz="0" w:space="0" w:color="auto"/>
      </w:divBdr>
    </w:div>
    <w:div w:id="18072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kut.info/1998/07/reshenie68506.htm"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irkut.info/2012/11/zakon19546.htm" TargetMode="Externa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74"/>
          <c:y val="2.7777899002947432E-2"/>
        </c:manualLayout>
      </c:layout>
    </c:title>
    <c:plotArea>
      <c:layout>
        <c:manualLayout>
          <c:layoutTarget val="inner"/>
          <c:xMode val="edge"/>
          <c:yMode val="edge"/>
          <c:x val="9.8477062564494414E-2"/>
          <c:y val="0.1731449193850769"/>
          <c:w val="0.88395434875572787"/>
          <c:h val="0.63069491313589476"/>
        </c:manualLayout>
      </c:layout>
      <c:barChart>
        <c:barDir val="col"/>
        <c:grouping val="clustered"/>
        <c:ser>
          <c:idx val="1"/>
          <c:order val="0"/>
          <c:tx>
            <c:strRef>
              <c:f>Лист1!$B$1</c:f>
              <c:strCache>
                <c:ptCount val="1"/>
                <c:pt idx="0">
                  <c:v>Гкал</c:v>
                </c:pt>
              </c:strCache>
            </c:strRef>
          </c:tx>
          <c:dLbls>
            <c:dLbl>
              <c:idx val="1"/>
              <c:layout>
                <c:manualLayout>
                  <c:x val="2.0159258139300475E-3"/>
                  <c:y val="4.3859649122807015E-3"/>
                </c:manualLayout>
              </c:layout>
              <c:showVal val="1"/>
              <c:extLst>
                <c:ext xmlns:c15="http://schemas.microsoft.com/office/drawing/2012/chart" uri="{CE6537A1-D6FC-4f65-9D91-7224C49458BB}">
                  <c15:layout/>
                </c:ext>
              </c:extLst>
            </c:dLbl>
            <c:dLbl>
              <c:idx val="3"/>
              <c:layout>
                <c:manualLayout>
                  <c:x val="0"/>
                  <c:y val="1.3157894736842141E-2"/>
                </c:manualLayout>
              </c:layout>
              <c:showVal val="1"/>
              <c:extLst>
                <c:ext xmlns:c15="http://schemas.microsoft.com/office/drawing/2012/chart" uri="{CE6537A1-D6FC-4f65-9D91-7224C49458BB}">
                  <c15:layout/>
                </c:ext>
              </c:extLst>
            </c:dLbl>
            <c:dLbl>
              <c:idx val="4"/>
              <c:layout>
                <c:manualLayout>
                  <c:x val="-2.0159258139300475E-3"/>
                  <c:y val="4.3859649122807015E-3"/>
                </c:manualLayout>
              </c:layout>
              <c:showVal val="1"/>
              <c:extLst>
                <c:ext xmlns:c15="http://schemas.microsoft.com/office/drawing/2012/chart" uri="{CE6537A1-D6FC-4f65-9D91-7224C49458BB}">
                  <c15:layout/>
                </c:ext>
              </c:extLst>
            </c:dLbl>
            <c:dLbl>
              <c:idx val="9"/>
              <c:layout>
                <c:manualLayout>
                  <c:x val="-1.4783285191048603E-16"/>
                  <c:y val="1.3157894736842141E-2"/>
                </c:manualLayout>
              </c:layout>
              <c:showVal val="1"/>
              <c:extLst>
                <c:ext xmlns:c15="http://schemas.microsoft.com/office/drawing/2012/chart" uri="{CE6537A1-D6FC-4f65-9D91-7224C49458BB}">
                  <c15:layout/>
                </c:ext>
              </c:extLst>
            </c:dLbl>
            <c:dLbl>
              <c:idx val="11"/>
              <c:layout>
                <c:manualLayout>
                  <c:x val="-1.4783285191048603E-16"/>
                  <c:y val="1.315789473684214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981.66399999999999</c:v>
                </c:pt>
                <c:pt idx="1">
                  <c:v>937.32399999999996</c:v>
                </c:pt>
                <c:pt idx="2">
                  <c:v>623.85199999999747</c:v>
                </c:pt>
                <c:pt idx="3">
                  <c:v>317.08199999999869</c:v>
                </c:pt>
                <c:pt idx="4">
                  <c:v>276.351</c:v>
                </c:pt>
                <c:pt idx="5">
                  <c:v>0</c:v>
                </c:pt>
                <c:pt idx="6">
                  <c:v>0</c:v>
                </c:pt>
                <c:pt idx="7">
                  <c:v>0</c:v>
                </c:pt>
                <c:pt idx="8">
                  <c:v>212.935</c:v>
                </c:pt>
                <c:pt idx="9">
                  <c:v>293.36500000000001</c:v>
                </c:pt>
                <c:pt idx="10">
                  <c:v>610.44599999999946</c:v>
                </c:pt>
                <c:pt idx="11">
                  <c:v>902.78099999999995</c:v>
                </c:pt>
              </c:numCache>
            </c:numRef>
          </c:val>
        </c:ser>
        <c:dLbls>
          <c:showVal val="1"/>
        </c:dLbls>
        <c:axId val="142479360"/>
        <c:axId val="142480896"/>
      </c:barChart>
      <c:catAx>
        <c:axId val="142479360"/>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42480896"/>
        <c:crosses val="autoZero"/>
        <c:auto val="1"/>
        <c:lblAlgn val="ctr"/>
        <c:lblOffset val="100"/>
      </c:catAx>
      <c:valAx>
        <c:axId val="142480896"/>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459E-2"/>
              <c:y val="0.44194087581157931"/>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2479360"/>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1.046</c:v>
                </c:pt>
              </c:numCache>
            </c:numRef>
          </c:cat>
          <c:val>
            <c:numRef>
              <c:f>Лист1!$B$2:$B$10</c:f>
              <c:numCache>
                <c:formatCode>General</c:formatCode>
                <c:ptCount val="9"/>
                <c:pt idx="0">
                  <c:v>6</c:v>
                </c:pt>
                <c:pt idx="1">
                  <c:v>5.9375</c:v>
                </c:pt>
                <c:pt idx="2">
                  <c:v>5.875</c:v>
                </c:pt>
                <c:pt idx="3">
                  <c:v>5.8124999999999956</c:v>
                </c:pt>
                <c:pt idx="4">
                  <c:v>5.75</c:v>
                </c:pt>
                <c:pt idx="5">
                  <c:v>5.6874999999999956</c:v>
                </c:pt>
                <c:pt idx="6">
                  <c:v>5.6249999999999742</c:v>
                </c:pt>
                <c:pt idx="7">
                  <c:v>5.5624999999999956</c:v>
                </c:pt>
                <c:pt idx="8">
                  <c:v>5.5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1.046</c:v>
                </c:pt>
              </c:numCache>
            </c:numRef>
          </c:cat>
          <c:val>
            <c:numRef>
              <c:f>Лист1!$C$2:$C$10</c:f>
              <c:numCache>
                <c:formatCode>General</c:formatCode>
                <c:ptCount val="9"/>
                <c:pt idx="0">
                  <c:v>4</c:v>
                </c:pt>
                <c:pt idx="1">
                  <c:v>4.0624999999999956</c:v>
                </c:pt>
                <c:pt idx="2">
                  <c:v>4.1249999999999742</c:v>
                </c:pt>
                <c:pt idx="3">
                  <c:v>4.1874999999999956</c:v>
                </c:pt>
                <c:pt idx="4">
                  <c:v>4.25</c:v>
                </c:pt>
                <c:pt idx="5">
                  <c:v>4.3124999999999956</c:v>
                </c:pt>
                <c:pt idx="6">
                  <c:v>4.375</c:v>
                </c:pt>
                <c:pt idx="7">
                  <c:v>4.4375</c:v>
                </c:pt>
                <c:pt idx="8">
                  <c:v>4.5</c:v>
                </c:pt>
              </c:numCache>
            </c:numRef>
          </c:val>
        </c:ser>
        <c:marker val="1"/>
        <c:axId val="148454784"/>
        <c:axId val="148649472"/>
      </c:lineChart>
      <c:catAx>
        <c:axId val="14845478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8649472"/>
        <c:crosses val="autoZero"/>
        <c:auto val="1"/>
        <c:lblAlgn val="ctr"/>
        <c:lblOffset val="100"/>
      </c:catAx>
      <c:valAx>
        <c:axId val="14864947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8454784"/>
        <c:crosses val="autoZero"/>
        <c:crossBetween val="between"/>
      </c:valAx>
    </c:plotArea>
    <c:legend>
      <c:legendPos val="tr"/>
      <c:legendEntry>
        <c:idx val="1"/>
        <c:txPr>
          <a:bodyPr/>
          <a:lstStyle/>
          <a:p>
            <a:pPr>
              <a:defRPr sz="1000" b="1">
                <a:latin typeface="Times New Roman" pitchFamily="18" charset="0"/>
                <a:cs typeface="Times New Roman" pitchFamily="18" charset="0"/>
              </a:defRPr>
            </a:pPr>
            <a:endParaRPr lang="ru-RU"/>
          </a:p>
        </c:txPr>
      </c:legendEntry>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1.024</c:v>
                </c:pt>
              </c:numCache>
            </c:numRef>
          </c:cat>
          <c:val>
            <c:numRef>
              <c:f>Лист1!$B$2:$B$10</c:f>
              <c:numCache>
                <c:formatCode>General</c:formatCode>
                <c:ptCount val="9"/>
                <c:pt idx="0">
                  <c:v>60</c:v>
                </c:pt>
                <c:pt idx="1">
                  <c:v>59.375</c:v>
                </c:pt>
                <c:pt idx="2">
                  <c:v>58.75</c:v>
                </c:pt>
                <c:pt idx="3">
                  <c:v>58.125000000000156</c:v>
                </c:pt>
                <c:pt idx="4">
                  <c:v>57.5</c:v>
                </c:pt>
                <c:pt idx="5">
                  <c:v>56.875</c:v>
                </c:pt>
                <c:pt idx="6">
                  <c:v>56.25</c:v>
                </c:pt>
                <c:pt idx="7">
                  <c:v>55.625000000000156</c:v>
                </c:pt>
                <c:pt idx="8">
                  <c:v>55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1.024</c:v>
                </c:pt>
              </c:numCache>
            </c:numRef>
          </c:cat>
          <c:val>
            <c:numRef>
              <c:f>Лист1!$C$2:$C$10</c:f>
              <c:numCache>
                <c:formatCode>General</c:formatCode>
                <c:ptCount val="9"/>
                <c:pt idx="0">
                  <c:v>45</c:v>
                </c:pt>
                <c:pt idx="1">
                  <c:v>45.625000000000156</c:v>
                </c:pt>
                <c:pt idx="2">
                  <c:v>46.25</c:v>
                </c:pt>
                <c:pt idx="3">
                  <c:v>46.875</c:v>
                </c:pt>
                <c:pt idx="4">
                  <c:v>47.5</c:v>
                </c:pt>
                <c:pt idx="5">
                  <c:v>48.125000000000156</c:v>
                </c:pt>
                <c:pt idx="6">
                  <c:v>48.75</c:v>
                </c:pt>
                <c:pt idx="7">
                  <c:v>49.375</c:v>
                </c:pt>
                <c:pt idx="8">
                  <c:v>50</c:v>
                </c:pt>
              </c:numCache>
            </c:numRef>
          </c:val>
        </c:ser>
        <c:marker val="1"/>
        <c:axId val="148052992"/>
        <c:axId val="148165760"/>
      </c:lineChart>
      <c:catAx>
        <c:axId val="14805299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8165760"/>
        <c:crosses val="autoZero"/>
        <c:auto val="1"/>
        <c:lblAlgn val="ctr"/>
        <c:lblOffset val="100"/>
      </c:catAx>
      <c:valAx>
        <c:axId val="148165760"/>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805299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224"/>
          <c:y val="2.7777899002947241E-2"/>
        </c:manualLayout>
      </c:layout>
    </c:title>
    <c:plotArea>
      <c:layout>
        <c:manualLayout>
          <c:layoutTarget val="inner"/>
          <c:xMode val="edge"/>
          <c:yMode val="edge"/>
          <c:x val="9.6154581826349464E-2"/>
          <c:y val="0.17314477137726308"/>
          <c:w val="0.89403405009813763"/>
          <c:h val="0.6306949131358971"/>
        </c:manualLayout>
      </c:layout>
      <c:barChart>
        <c:barDir val="col"/>
        <c:grouping val="clustered"/>
        <c:ser>
          <c:idx val="1"/>
          <c:order val="0"/>
          <c:tx>
            <c:strRef>
              <c:f>Лист1!$B$1</c:f>
              <c:strCache>
                <c:ptCount val="1"/>
                <c:pt idx="0">
                  <c:v>Гкал</c:v>
                </c:pt>
              </c:strCache>
            </c:strRef>
          </c:tx>
          <c:spPr>
            <a:solidFill>
              <a:srgbClr val="1F497D">
                <a:lumMod val="75000"/>
              </a:srgbClr>
            </a:solidFill>
          </c:spPr>
          <c:dLbls>
            <c:dLbl>
              <c:idx val="0"/>
              <c:layout>
                <c:manualLayout>
                  <c:x val="0"/>
                  <c:y val="4.3859649122807015E-3"/>
                </c:manualLayout>
              </c:layout>
              <c:showVal val="1"/>
              <c:extLst>
                <c:ext xmlns:c15="http://schemas.microsoft.com/office/drawing/2012/chart" uri="{CE6537A1-D6FC-4f65-9D91-7224C49458BB}">
                  <c15:layout/>
                </c:ext>
              </c:extLst>
            </c:dLbl>
            <c:dLbl>
              <c:idx val="1"/>
              <c:layout>
                <c:manualLayout>
                  <c:x val="0"/>
                  <c:y val="4.3859649122807015E-3"/>
                </c:manualLayout>
              </c:layout>
              <c:showVal val="1"/>
              <c:extLst>
                <c:ext xmlns:c15="http://schemas.microsoft.com/office/drawing/2012/chart" uri="{CE6537A1-D6FC-4f65-9D91-7224C49458BB}">
                  <c15:layout/>
                </c:ext>
              </c:extLst>
            </c:dLbl>
            <c:dLbl>
              <c:idx val="2"/>
              <c:layout>
                <c:manualLayout>
                  <c:x val="-3.6958212977621747E-17"/>
                  <c:y val="0"/>
                </c:manualLayout>
              </c:layout>
              <c:showVal val="1"/>
              <c:extLst>
                <c:ext xmlns:c15="http://schemas.microsoft.com/office/drawing/2012/chart" uri="{CE6537A1-D6FC-4f65-9D91-7224C49458BB}">
                  <c15:layout/>
                </c:ext>
              </c:extLst>
            </c:dLbl>
            <c:dLbl>
              <c:idx val="3"/>
              <c:layout>
                <c:manualLayout>
                  <c:x val="-7.3916425955243679E-17"/>
                  <c:y val="4.3859649122807015E-3"/>
                </c:manualLayout>
              </c:layout>
              <c:showVal val="1"/>
              <c:extLst>
                <c:ext xmlns:c15="http://schemas.microsoft.com/office/drawing/2012/chart" uri="{CE6537A1-D6FC-4f65-9D91-7224C49458BB}">
                  <c15:layout/>
                </c:ext>
              </c:extLst>
            </c:dLbl>
            <c:dLbl>
              <c:idx val="4"/>
              <c:layout>
                <c:manualLayout>
                  <c:x val="0"/>
                  <c:y val="4.3859649122807015E-3"/>
                </c:manualLayout>
              </c:layout>
              <c:showVal val="1"/>
              <c:extLst>
                <c:ext xmlns:c15="http://schemas.microsoft.com/office/drawing/2012/chart" uri="{CE6537A1-D6FC-4f65-9D91-7224C49458BB}">
                  <c15:layout/>
                </c:ext>
              </c:extLst>
            </c:dLbl>
            <c:dLbl>
              <c:idx val="8"/>
              <c:layout>
                <c:manualLayout>
                  <c:x val="0"/>
                  <c:y val="-8.0408427840127655E-17"/>
                </c:manualLayout>
              </c:layout>
              <c:showVal val="1"/>
              <c:extLst>
                <c:ext xmlns:c15="http://schemas.microsoft.com/office/drawing/2012/chart" uri="{CE6537A1-D6FC-4f65-9D91-7224C49458BB}">
                  <c15:layout/>
                </c:ext>
              </c:extLst>
            </c:dLbl>
            <c:dLbl>
              <c:idx val="10"/>
              <c:layout>
                <c:manualLayout>
                  <c:x val="-2.0159258139300475E-3"/>
                  <c:y val="4.3859649122807015E-3"/>
                </c:manualLayout>
              </c:layout>
              <c:showVal val="1"/>
              <c:extLst>
                <c:ext xmlns:c15="http://schemas.microsoft.com/office/drawing/2012/chart" uri="{CE6537A1-D6FC-4f65-9D91-7224C49458BB}">
                  <c15:layout/>
                </c:ext>
              </c:extLst>
            </c:dLbl>
            <c:dLbl>
              <c:idx val="11"/>
              <c:layout>
                <c:manualLayout>
                  <c:x val="0"/>
                  <c:y val="1.3157894736842065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896.59400000000005</c:v>
                </c:pt>
                <c:pt idx="1">
                  <c:v>856.096</c:v>
                </c:pt>
                <c:pt idx="2">
                  <c:v>569.78900000000306</c:v>
                </c:pt>
                <c:pt idx="3">
                  <c:v>289.60399999999993</c:v>
                </c:pt>
                <c:pt idx="4">
                  <c:v>252.40200000000004</c:v>
                </c:pt>
                <c:pt idx="5">
                  <c:v>0</c:v>
                </c:pt>
                <c:pt idx="6">
                  <c:v>0</c:v>
                </c:pt>
                <c:pt idx="7">
                  <c:v>0</c:v>
                </c:pt>
                <c:pt idx="8">
                  <c:v>194.48200000000068</c:v>
                </c:pt>
                <c:pt idx="9">
                  <c:v>267.94200000000001</c:v>
                </c:pt>
                <c:pt idx="10">
                  <c:v>557.54599999999948</c:v>
                </c:pt>
                <c:pt idx="11">
                  <c:v>824.54499999999996</c:v>
                </c:pt>
              </c:numCache>
            </c:numRef>
          </c:val>
        </c:ser>
        <c:dLbls>
          <c:showVal val="1"/>
        </c:dLbls>
        <c:axId val="143637504"/>
        <c:axId val="143643392"/>
      </c:barChart>
      <c:catAx>
        <c:axId val="143637504"/>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43643392"/>
        <c:crosses val="autoZero"/>
        <c:auto val="1"/>
        <c:lblAlgn val="ctr"/>
        <c:lblOffset val="100"/>
      </c:catAx>
      <c:valAx>
        <c:axId val="143643392"/>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8.4024422861870354E-3"/>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3637504"/>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224"/>
          <c:y val="2.7777899002947241E-2"/>
        </c:manualLayout>
      </c:layout>
    </c:title>
    <c:plotArea>
      <c:layout>
        <c:manualLayout>
          <c:layoutTarget val="inner"/>
          <c:xMode val="edge"/>
          <c:yMode val="edge"/>
          <c:x val="9.6154581826349464E-2"/>
          <c:y val="0.1731449193850769"/>
          <c:w val="0.90051660083160201"/>
          <c:h val="0.6306949131358971"/>
        </c:manualLayout>
      </c:layout>
      <c:barChart>
        <c:barDir val="col"/>
        <c:grouping val="clustered"/>
        <c:ser>
          <c:idx val="1"/>
          <c:order val="0"/>
          <c:tx>
            <c:strRef>
              <c:f>Лист1!$B$1</c:f>
              <c:strCache>
                <c:ptCount val="1"/>
                <c:pt idx="0">
                  <c:v>Гкал</c:v>
                </c:pt>
              </c:strCache>
            </c:strRef>
          </c:tx>
          <c:spPr>
            <a:solidFill>
              <a:srgbClr val="146223"/>
            </a:solidFill>
          </c:spPr>
          <c:dLbls>
            <c:dLbl>
              <c:idx val="0"/>
              <c:layout>
                <c:manualLayout>
                  <c:x val="0"/>
                  <c:y val="8.771929824561403E-3"/>
                </c:manualLayout>
              </c:layout>
              <c:showVal val="1"/>
              <c:extLst>
                <c:ext xmlns:c15="http://schemas.microsoft.com/office/drawing/2012/chart" uri="{CE6537A1-D6FC-4f65-9D91-7224C49458BB}">
                  <c15:layout/>
                </c:ext>
              </c:extLst>
            </c:dLbl>
            <c:dLbl>
              <c:idx val="2"/>
              <c:layout>
                <c:manualLayout>
                  <c:x val="0"/>
                  <c:y val="4.3859649122807015E-3"/>
                </c:manualLayout>
              </c:layout>
              <c:showVal val="1"/>
              <c:extLst>
                <c:ext xmlns:c15="http://schemas.microsoft.com/office/drawing/2012/chart" uri="{CE6537A1-D6FC-4f65-9D91-7224C49458BB}">
                  <c15:layout/>
                </c:ext>
              </c:extLst>
            </c:dLbl>
            <c:dLbl>
              <c:idx val="4"/>
              <c:layout>
                <c:manualLayout>
                  <c:x val="-7.3916425955243679E-17"/>
                  <c:y val="1.3157894736842025E-2"/>
                </c:manualLayout>
              </c:layout>
              <c:showVal val="1"/>
              <c:extLst>
                <c:ext xmlns:c15="http://schemas.microsoft.com/office/drawing/2012/chart" uri="{CE6537A1-D6FC-4f65-9D91-7224C49458BB}">
                  <c15:layout/>
                </c:ext>
              </c:extLst>
            </c:dLbl>
            <c:dLbl>
              <c:idx val="9"/>
              <c:layout>
                <c:manualLayout>
                  <c:x val="0"/>
                  <c:y val="8.771929824561403E-3"/>
                </c:manualLayout>
              </c:layout>
              <c:showVal val="1"/>
              <c:extLst>
                <c:ext xmlns:c15="http://schemas.microsoft.com/office/drawing/2012/chart" uri="{CE6537A1-D6FC-4f65-9D91-7224C49458BB}">
                  <c15:layout/>
                </c:ext>
              </c:extLst>
            </c:dLbl>
            <c:dLbl>
              <c:idx val="11"/>
              <c:layout>
                <c:manualLayout>
                  <c:x val="0"/>
                  <c:y val="1.3157894736842111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layout/>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General</c:formatCode>
                <c:ptCount val="12"/>
                <c:pt idx="0">
                  <c:v>404.63799999999969</c:v>
                </c:pt>
                <c:pt idx="1">
                  <c:v>386.36099999999999</c:v>
                </c:pt>
                <c:pt idx="2">
                  <c:v>257.14900000000165</c:v>
                </c:pt>
                <c:pt idx="3">
                  <c:v>130.69900000000001</c:v>
                </c:pt>
                <c:pt idx="4">
                  <c:v>113.91100000000034</c:v>
                </c:pt>
                <c:pt idx="5">
                  <c:v>0</c:v>
                </c:pt>
                <c:pt idx="6">
                  <c:v>0</c:v>
                </c:pt>
                <c:pt idx="7">
                  <c:v>0</c:v>
                </c:pt>
                <c:pt idx="8">
                  <c:v>87.771000000000001</c:v>
                </c:pt>
                <c:pt idx="9">
                  <c:v>120.92400000000002</c:v>
                </c:pt>
                <c:pt idx="10">
                  <c:v>251.624</c:v>
                </c:pt>
                <c:pt idx="11">
                  <c:v>372.12299999999999</c:v>
                </c:pt>
              </c:numCache>
            </c:numRef>
          </c:val>
        </c:ser>
        <c:dLbls>
          <c:showVal val="1"/>
        </c:dLbls>
        <c:axId val="144779520"/>
        <c:axId val="143605760"/>
      </c:barChart>
      <c:catAx>
        <c:axId val="144779520"/>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143605760"/>
        <c:crosses val="autoZero"/>
        <c:auto val="1"/>
        <c:lblAlgn val="ctr"/>
        <c:lblOffset val="100"/>
      </c:catAx>
      <c:valAx>
        <c:axId val="143605760"/>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4.3705906583267661E-3"/>
              <c:y val="0.44194087581157632"/>
            </c:manualLayout>
          </c:layout>
        </c:title>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4779520"/>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6253"/>
          <c:y val="2.3809523809523812E-2"/>
        </c:manualLayout>
      </c:layout>
    </c:title>
    <c:plotArea>
      <c:layout>
        <c:manualLayout>
          <c:layoutTarget val="inner"/>
          <c:xMode val="edge"/>
          <c:yMode val="edge"/>
          <c:x val="9.0533629116794065E-2"/>
          <c:y val="0.11548618922634671"/>
          <c:w val="0.67812161250743985"/>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-42</c:v>
                </c:pt>
              </c:numCache>
            </c:numRef>
          </c:cat>
          <c:val>
            <c:numRef>
              <c:f>Лист1!$B$2:$B$13</c:f>
              <c:numCache>
                <c:formatCode>General</c:formatCode>
                <c:ptCount val="12"/>
                <c:pt idx="0">
                  <c:v>36.5</c:v>
                </c:pt>
                <c:pt idx="1">
                  <c:v>41.6</c:v>
                </c:pt>
                <c:pt idx="2">
                  <c:v>46.6</c:v>
                </c:pt>
                <c:pt idx="3">
                  <c:v>51.7</c:v>
                </c:pt>
                <c:pt idx="4">
                  <c:v>56.7</c:v>
                </c:pt>
                <c:pt idx="5">
                  <c:v>61.8</c:v>
                </c:pt>
                <c:pt idx="6">
                  <c:v>66.8</c:v>
                </c:pt>
                <c:pt idx="7">
                  <c:v>71.900000000000006</c:v>
                </c:pt>
                <c:pt idx="8">
                  <c:v>76.900000000000006</c:v>
                </c:pt>
                <c:pt idx="9">
                  <c:v>82</c:v>
                </c:pt>
                <c:pt idx="10">
                  <c:v>87.3</c:v>
                </c:pt>
                <c:pt idx="11">
                  <c:v>90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-42</c:v>
                </c:pt>
              </c:numCache>
            </c:numRef>
          </c:cat>
          <c:val>
            <c:numRef>
              <c:f>Лист1!$C$2:$C$13</c:f>
              <c:numCache>
                <c:formatCode>General</c:formatCode>
                <c:ptCount val="12"/>
                <c:pt idx="0">
                  <c:v>32.5</c:v>
                </c:pt>
                <c:pt idx="1">
                  <c:v>36.6</c:v>
                </c:pt>
                <c:pt idx="2">
                  <c:v>40.700000000000003</c:v>
                </c:pt>
                <c:pt idx="3">
                  <c:v>44.800000000000004</c:v>
                </c:pt>
                <c:pt idx="4">
                  <c:v>48.900000000000006</c:v>
                </c:pt>
                <c:pt idx="5">
                  <c:v>53.000000000000007</c:v>
                </c:pt>
                <c:pt idx="6">
                  <c:v>57.100000000000009</c:v>
                </c:pt>
                <c:pt idx="7">
                  <c:v>61.20000000000001</c:v>
                </c:pt>
                <c:pt idx="8">
                  <c:v>65.300000000000011</c:v>
                </c:pt>
                <c:pt idx="9">
                  <c:v>69.400000000000006</c:v>
                </c:pt>
                <c:pt idx="10">
                  <c:v>73.5</c:v>
                </c:pt>
                <c:pt idx="11">
                  <c:v>75</c:v>
                </c:pt>
              </c:numCache>
            </c:numRef>
          </c:val>
        </c:ser>
        <c:marker val="1"/>
        <c:axId val="147900288"/>
        <c:axId val="147906560"/>
      </c:lineChart>
      <c:catAx>
        <c:axId val="147900288"/>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7906560"/>
        <c:crosses val="autoZero"/>
        <c:auto val="1"/>
        <c:lblAlgn val="ctr"/>
        <c:lblOffset val="100"/>
      </c:catAx>
      <c:valAx>
        <c:axId val="14790656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9.5889097454149516E-3"/>
              <c:y val="0.1684135364942954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7900288"/>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423"/>
          <c:h val="0.42006624171979012"/>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2469564369469338"/>
          <c:y val="2.380939903310755E-2"/>
        </c:manualLayout>
      </c:layout>
    </c:title>
    <c:plotArea>
      <c:layout>
        <c:manualLayout>
          <c:layoutTarget val="inner"/>
          <c:xMode val="edge"/>
          <c:yMode val="edge"/>
          <c:x val="9.0533629116794065E-2"/>
          <c:y val="0.11548618922634671"/>
          <c:w val="0.67812161250743985"/>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-42</c:v>
                </c:pt>
              </c:numCache>
            </c:numRef>
          </c:cat>
          <c:val>
            <c:numRef>
              <c:f>Лист1!$B$2:$B$13</c:f>
              <c:numCache>
                <c:formatCode>General</c:formatCode>
                <c:ptCount val="12"/>
                <c:pt idx="0">
                  <c:v>36.5</c:v>
                </c:pt>
                <c:pt idx="1">
                  <c:v>41.6</c:v>
                </c:pt>
                <c:pt idx="2">
                  <c:v>46.6</c:v>
                </c:pt>
                <c:pt idx="3">
                  <c:v>51.7</c:v>
                </c:pt>
                <c:pt idx="4">
                  <c:v>56.7</c:v>
                </c:pt>
                <c:pt idx="5">
                  <c:v>61.8</c:v>
                </c:pt>
                <c:pt idx="6">
                  <c:v>66.8</c:v>
                </c:pt>
                <c:pt idx="7">
                  <c:v>71.900000000000006</c:v>
                </c:pt>
                <c:pt idx="8">
                  <c:v>76.900000000000006</c:v>
                </c:pt>
                <c:pt idx="9">
                  <c:v>82</c:v>
                </c:pt>
                <c:pt idx="10">
                  <c:v>87.3</c:v>
                </c:pt>
                <c:pt idx="11">
                  <c:v>90</c:v>
                </c:pt>
              </c:numCache>
            </c:numRef>
          </c:val>
        </c:ser>
        <c:ser>
          <c:idx val="1"/>
          <c:order val="1"/>
          <c:tx>
            <c:strRef>
              <c:f>Лист1!$C$1</c:f>
              <c:strCache>
                <c:ptCount val="1"/>
                <c:pt idx="0">
                  <c:v>Температура сетевой воды в обратном трубопроводе, °С</c:v>
                </c:pt>
              </c:strCache>
            </c:strRef>
          </c:tx>
          <c:marker>
            <c:symbol val="none"/>
          </c:marker>
          <c:cat>
            <c:numRef>
              <c:f>Лист1!$A$2:$A$13</c:f>
              <c:numCache>
                <c:formatCode>General</c:formatCode>
                <c:ptCount val="12"/>
                <c:pt idx="0">
                  <c:v>10</c:v>
                </c:pt>
                <c:pt idx="1">
                  <c:v>5</c:v>
                </c:pt>
                <c:pt idx="2">
                  <c:v>0</c:v>
                </c:pt>
                <c:pt idx="3">
                  <c:v>-5</c:v>
                </c:pt>
                <c:pt idx="4">
                  <c:v>-10</c:v>
                </c:pt>
                <c:pt idx="5">
                  <c:v>-15</c:v>
                </c:pt>
                <c:pt idx="6">
                  <c:v>-20</c:v>
                </c:pt>
                <c:pt idx="7">
                  <c:v>-25</c:v>
                </c:pt>
                <c:pt idx="8">
                  <c:v>-30</c:v>
                </c:pt>
                <c:pt idx="9">
                  <c:v>-35</c:v>
                </c:pt>
                <c:pt idx="10">
                  <c:v>-40</c:v>
                </c:pt>
                <c:pt idx="11">
                  <c:v>-42</c:v>
                </c:pt>
              </c:numCache>
            </c:numRef>
          </c:cat>
          <c:val>
            <c:numRef>
              <c:f>Лист1!$C$2:$C$13</c:f>
              <c:numCache>
                <c:formatCode>General</c:formatCode>
                <c:ptCount val="12"/>
                <c:pt idx="0">
                  <c:v>32.5</c:v>
                </c:pt>
                <c:pt idx="1">
                  <c:v>36.6</c:v>
                </c:pt>
                <c:pt idx="2">
                  <c:v>40.700000000000003</c:v>
                </c:pt>
                <c:pt idx="3">
                  <c:v>44.800000000000004</c:v>
                </c:pt>
                <c:pt idx="4">
                  <c:v>48.900000000000006</c:v>
                </c:pt>
                <c:pt idx="5">
                  <c:v>53.000000000000007</c:v>
                </c:pt>
                <c:pt idx="6">
                  <c:v>57.100000000000009</c:v>
                </c:pt>
                <c:pt idx="7">
                  <c:v>61.20000000000001</c:v>
                </c:pt>
                <c:pt idx="8">
                  <c:v>65.300000000000011</c:v>
                </c:pt>
                <c:pt idx="9">
                  <c:v>69.400000000000006</c:v>
                </c:pt>
                <c:pt idx="10">
                  <c:v>73.5</c:v>
                </c:pt>
                <c:pt idx="11">
                  <c:v>75</c:v>
                </c:pt>
              </c:numCache>
            </c:numRef>
          </c:val>
        </c:ser>
        <c:marker val="1"/>
        <c:axId val="134673920"/>
        <c:axId val="134675840"/>
      </c:lineChart>
      <c:catAx>
        <c:axId val="134673920"/>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34675840"/>
        <c:crosses val="autoZero"/>
        <c:auto val="1"/>
        <c:lblAlgn val="ctr"/>
        <c:lblOffset val="100"/>
      </c:catAx>
      <c:valAx>
        <c:axId val="13467584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9.5889097454149516E-3"/>
              <c:y val="0.16841353649429541"/>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34673920"/>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7978533153405782"/>
          <c:w val="0.21611971104231423"/>
          <c:h val="0.42006624171979012"/>
        </c:manualLayout>
      </c:layout>
      <c:overlay val="1"/>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0.4</c:v>
                </c:pt>
                <c:pt idx="2">
                  <c:v>0.8</c:v>
                </c:pt>
                <c:pt idx="3">
                  <c:v>1.2</c:v>
                </c:pt>
                <c:pt idx="4">
                  <c:v>1.6</c:v>
                </c:pt>
                <c:pt idx="5">
                  <c:v>2</c:v>
                </c:pt>
                <c:pt idx="6">
                  <c:v>2.4</c:v>
                </c:pt>
                <c:pt idx="7">
                  <c:v>2.8</c:v>
                </c:pt>
                <c:pt idx="8">
                  <c:v>3.1759999999999997</c:v>
                </c:pt>
              </c:numCache>
            </c:numRef>
          </c:cat>
          <c:val>
            <c:numRef>
              <c:f>Лист1!$B$2:$B$10</c:f>
              <c:numCache>
                <c:formatCode>General</c:formatCode>
                <c:ptCount val="9"/>
                <c:pt idx="0">
                  <c:v>60</c:v>
                </c:pt>
                <c:pt idx="1">
                  <c:v>58.75</c:v>
                </c:pt>
                <c:pt idx="2">
                  <c:v>57.5</c:v>
                </c:pt>
                <c:pt idx="3">
                  <c:v>56.25</c:v>
                </c:pt>
                <c:pt idx="4">
                  <c:v>55</c:v>
                </c:pt>
                <c:pt idx="5">
                  <c:v>53.75</c:v>
                </c:pt>
                <c:pt idx="6">
                  <c:v>52.5</c:v>
                </c:pt>
                <c:pt idx="7">
                  <c:v>51.25</c:v>
                </c:pt>
                <c:pt idx="8">
                  <c:v>50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0.4</c:v>
                </c:pt>
                <c:pt idx="2">
                  <c:v>0.8</c:v>
                </c:pt>
                <c:pt idx="3">
                  <c:v>1.2</c:v>
                </c:pt>
                <c:pt idx="4">
                  <c:v>1.6</c:v>
                </c:pt>
                <c:pt idx="5">
                  <c:v>2</c:v>
                </c:pt>
                <c:pt idx="6">
                  <c:v>2.4</c:v>
                </c:pt>
                <c:pt idx="7">
                  <c:v>2.8</c:v>
                </c:pt>
                <c:pt idx="8">
                  <c:v>3.1759999999999997</c:v>
                </c:pt>
              </c:numCache>
            </c:numRef>
          </c:cat>
          <c:val>
            <c:numRef>
              <c:f>Лист1!$C$2:$C$10</c:f>
              <c:numCache>
                <c:formatCode>General</c:formatCode>
                <c:ptCount val="9"/>
                <c:pt idx="0">
                  <c:v>30</c:v>
                </c:pt>
                <c:pt idx="1">
                  <c:v>31.25</c:v>
                </c:pt>
                <c:pt idx="2">
                  <c:v>32.5</c:v>
                </c:pt>
                <c:pt idx="3">
                  <c:v>33.75</c:v>
                </c:pt>
                <c:pt idx="4">
                  <c:v>35</c:v>
                </c:pt>
                <c:pt idx="5">
                  <c:v>36.25</c:v>
                </c:pt>
                <c:pt idx="6">
                  <c:v>37.5</c:v>
                </c:pt>
                <c:pt idx="7">
                  <c:v>38.75</c:v>
                </c:pt>
                <c:pt idx="8">
                  <c:v>40</c:v>
                </c:pt>
              </c:numCache>
            </c:numRef>
          </c:val>
        </c:ser>
        <c:marker val="1"/>
        <c:axId val="147989632"/>
        <c:axId val="147991552"/>
      </c:lineChart>
      <c:catAx>
        <c:axId val="14798963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7991552"/>
        <c:crosses val="autoZero"/>
        <c:auto val="1"/>
        <c:lblAlgn val="ctr"/>
        <c:lblOffset val="100"/>
      </c:catAx>
      <c:valAx>
        <c:axId val="14799155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798963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1.046</c:v>
                </c:pt>
              </c:numCache>
            </c:numRef>
          </c:cat>
          <c:val>
            <c:numRef>
              <c:f>Лист1!$B$2:$B$10</c:f>
              <c:numCache>
                <c:formatCode>General</c:formatCode>
                <c:ptCount val="9"/>
                <c:pt idx="0">
                  <c:v>6</c:v>
                </c:pt>
                <c:pt idx="1">
                  <c:v>5.9375</c:v>
                </c:pt>
                <c:pt idx="2">
                  <c:v>5.875</c:v>
                </c:pt>
                <c:pt idx="3">
                  <c:v>5.8124999999999956</c:v>
                </c:pt>
                <c:pt idx="4">
                  <c:v>5.75</c:v>
                </c:pt>
                <c:pt idx="5">
                  <c:v>5.6874999999999956</c:v>
                </c:pt>
                <c:pt idx="6">
                  <c:v>5.6249999999999742</c:v>
                </c:pt>
                <c:pt idx="7">
                  <c:v>5.5624999999999956</c:v>
                </c:pt>
                <c:pt idx="8">
                  <c:v>5.5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1.046</c:v>
                </c:pt>
              </c:numCache>
            </c:numRef>
          </c:cat>
          <c:val>
            <c:numRef>
              <c:f>Лист1!$C$2:$C$10</c:f>
              <c:numCache>
                <c:formatCode>General</c:formatCode>
                <c:ptCount val="9"/>
                <c:pt idx="0">
                  <c:v>4</c:v>
                </c:pt>
                <c:pt idx="1">
                  <c:v>4.0624999999999956</c:v>
                </c:pt>
                <c:pt idx="2">
                  <c:v>4.1249999999999742</c:v>
                </c:pt>
                <c:pt idx="3">
                  <c:v>4.1874999999999956</c:v>
                </c:pt>
                <c:pt idx="4">
                  <c:v>4.25</c:v>
                </c:pt>
                <c:pt idx="5">
                  <c:v>4.3124999999999956</c:v>
                </c:pt>
                <c:pt idx="6">
                  <c:v>4.375</c:v>
                </c:pt>
                <c:pt idx="7">
                  <c:v>4.4375</c:v>
                </c:pt>
                <c:pt idx="8">
                  <c:v>4.5</c:v>
                </c:pt>
              </c:numCache>
            </c:numRef>
          </c:val>
        </c:ser>
        <c:marker val="1"/>
        <c:axId val="147878656"/>
        <c:axId val="147880576"/>
      </c:lineChart>
      <c:catAx>
        <c:axId val="147878656"/>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7880576"/>
        <c:crosses val="autoZero"/>
        <c:auto val="1"/>
        <c:lblAlgn val="ctr"/>
        <c:lblOffset val="100"/>
      </c:catAx>
      <c:valAx>
        <c:axId val="147880576"/>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7878656"/>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1.024</c:v>
                </c:pt>
              </c:numCache>
            </c:numRef>
          </c:cat>
          <c:val>
            <c:numRef>
              <c:f>Лист1!$B$2:$B$10</c:f>
              <c:numCache>
                <c:formatCode>General</c:formatCode>
                <c:ptCount val="9"/>
                <c:pt idx="0">
                  <c:v>60</c:v>
                </c:pt>
                <c:pt idx="1">
                  <c:v>59.375</c:v>
                </c:pt>
                <c:pt idx="2">
                  <c:v>58.75</c:v>
                </c:pt>
                <c:pt idx="3">
                  <c:v>58.125000000000156</c:v>
                </c:pt>
                <c:pt idx="4">
                  <c:v>57.5</c:v>
                </c:pt>
                <c:pt idx="5">
                  <c:v>56.875</c:v>
                </c:pt>
                <c:pt idx="6">
                  <c:v>56.25</c:v>
                </c:pt>
                <c:pt idx="7">
                  <c:v>55.625000000000156</c:v>
                </c:pt>
                <c:pt idx="8">
                  <c:v>55</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0.13</c:v>
                </c:pt>
                <c:pt idx="2">
                  <c:v>0.26</c:v>
                </c:pt>
                <c:pt idx="3">
                  <c:v>0.3900000000000014</c:v>
                </c:pt>
                <c:pt idx="4">
                  <c:v>0.52</c:v>
                </c:pt>
                <c:pt idx="5">
                  <c:v>0.65000000000000291</c:v>
                </c:pt>
                <c:pt idx="6">
                  <c:v>0.78</c:v>
                </c:pt>
                <c:pt idx="7">
                  <c:v>0.91</c:v>
                </c:pt>
                <c:pt idx="8">
                  <c:v>1.024</c:v>
                </c:pt>
              </c:numCache>
            </c:numRef>
          </c:cat>
          <c:val>
            <c:numRef>
              <c:f>Лист1!$C$2:$C$10</c:f>
              <c:numCache>
                <c:formatCode>General</c:formatCode>
                <c:ptCount val="9"/>
                <c:pt idx="0">
                  <c:v>45</c:v>
                </c:pt>
                <c:pt idx="1">
                  <c:v>45.625000000000156</c:v>
                </c:pt>
                <c:pt idx="2">
                  <c:v>46.25</c:v>
                </c:pt>
                <c:pt idx="3">
                  <c:v>46.875</c:v>
                </c:pt>
                <c:pt idx="4">
                  <c:v>47.5</c:v>
                </c:pt>
                <c:pt idx="5">
                  <c:v>48.125000000000156</c:v>
                </c:pt>
                <c:pt idx="6">
                  <c:v>48.75</c:v>
                </c:pt>
                <c:pt idx="7">
                  <c:v>49.375</c:v>
                </c:pt>
                <c:pt idx="8">
                  <c:v>50</c:v>
                </c:pt>
              </c:numCache>
            </c:numRef>
          </c:val>
        </c:ser>
        <c:marker val="1"/>
        <c:axId val="148070784"/>
        <c:axId val="148072704"/>
      </c:lineChart>
      <c:catAx>
        <c:axId val="14807078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8072704"/>
        <c:crosses val="autoZero"/>
        <c:auto val="1"/>
        <c:lblAlgn val="ctr"/>
        <c:lblOffset val="100"/>
      </c:catAx>
      <c:valAx>
        <c:axId val="148072704"/>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8070784"/>
        <c:crosses val="autoZero"/>
        <c:crossBetween val="between"/>
      </c:valAx>
    </c:plotArea>
    <c:legend>
      <c:legendPos val="tr"/>
      <c:legendEntry>
        <c:idx val="1"/>
        <c:txPr>
          <a:bodyPr/>
          <a:lstStyle/>
          <a:p>
            <a:pPr>
              <a:defRPr sz="1000" b="1">
                <a:latin typeface="Times New Roman" pitchFamily="18" charset="0"/>
                <a:cs typeface="Times New Roman" pitchFamily="18" charset="0"/>
              </a:defRPr>
            </a:pPr>
            <a:endParaRPr lang="ru-RU"/>
          </a:p>
        </c:txPr>
      </c:legendEntry>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a:t>
            </a:r>
          </a:p>
          <a:p>
            <a:pPr>
              <a:defRPr/>
            </a:pPr>
            <a:r>
              <a:rPr lang="ru-RU" sz="1200" baseline="0">
                <a:latin typeface="Times New Roman" pitchFamily="18" charset="0"/>
                <a:cs typeface="Times New Roman" pitchFamily="18" charset="0"/>
              </a:rPr>
              <a:t>муниципальной котельной</a:t>
            </a:r>
            <a:endParaRPr lang="ru-RU" sz="1200">
              <a:latin typeface="Times New Roman" pitchFamily="18" charset="0"/>
              <a:cs typeface="Times New Roman" pitchFamily="18" charset="0"/>
            </a:endParaRPr>
          </a:p>
        </c:rich>
      </c:tx>
      <c:layout>
        <c:manualLayout>
          <c:xMode val="edge"/>
          <c:yMode val="edge"/>
          <c:x val="0.23999179655455291"/>
          <c:y val="2.3810357038703662E-3"/>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0.4</c:v>
                </c:pt>
                <c:pt idx="2">
                  <c:v>0.8</c:v>
                </c:pt>
                <c:pt idx="3">
                  <c:v>1.2</c:v>
                </c:pt>
                <c:pt idx="4">
                  <c:v>1.6</c:v>
                </c:pt>
                <c:pt idx="5">
                  <c:v>2</c:v>
                </c:pt>
                <c:pt idx="6">
                  <c:v>2.4</c:v>
                </c:pt>
                <c:pt idx="7">
                  <c:v>2.8</c:v>
                </c:pt>
                <c:pt idx="8">
                  <c:v>3.1759999999999997</c:v>
                </c:pt>
              </c:numCache>
            </c:numRef>
          </c:cat>
          <c:val>
            <c:numRef>
              <c:f>Лист1!$B$2:$B$10</c:f>
              <c:numCache>
                <c:formatCode>General</c:formatCode>
                <c:ptCount val="9"/>
                <c:pt idx="0">
                  <c:v>60</c:v>
                </c:pt>
                <c:pt idx="1">
                  <c:v>58.75</c:v>
                </c:pt>
                <c:pt idx="2">
                  <c:v>57.5</c:v>
                </c:pt>
                <c:pt idx="3">
                  <c:v>56.25</c:v>
                </c:pt>
                <c:pt idx="4">
                  <c:v>55</c:v>
                </c:pt>
                <c:pt idx="5">
                  <c:v>53.75</c:v>
                </c:pt>
                <c:pt idx="6">
                  <c:v>52.5</c:v>
                </c:pt>
                <c:pt idx="7">
                  <c:v>51.25</c:v>
                </c:pt>
                <c:pt idx="8">
                  <c:v>50</c:v>
                </c:pt>
              </c:numCache>
            </c:numRef>
          </c:val>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0.4</c:v>
                </c:pt>
                <c:pt idx="2">
                  <c:v>0.8</c:v>
                </c:pt>
                <c:pt idx="3">
                  <c:v>1.2</c:v>
                </c:pt>
                <c:pt idx="4">
                  <c:v>1.6</c:v>
                </c:pt>
                <c:pt idx="5">
                  <c:v>2</c:v>
                </c:pt>
                <c:pt idx="6">
                  <c:v>2.4</c:v>
                </c:pt>
                <c:pt idx="7">
                  <c:v>2.8</c:v>
                </c:pt>
                <c:pt idx="8">
                  <c:v>3.1759999999999997</c:v>
                </c:pt>
              </c:numCache>
            </c:numRef>
          </c:cat>
          <c:val>
            <c:numRef>
              <c:f>Лист1!$C$2:$C$10</c:f>
              <c:numCache>
                <c:formatCode>General</c:formatCode>
                <c:ptCount val="9"/>
                <c:pt idx="0">
                  <c:v>30</c:v>
                </c:pt>
                <c:pt idx="1">
                  <c:v>31.25</c:v>
                </c:pt>
                <c:pt idx="2">
                  <c:v>32.5</c:v>
                </c:pt>
                <c:pt idx="3">
                  <c:v>33.75</c:v>
                </c:pt>
                <c:pt idx="4">
                  <c:v>35</c:v>
                </c:pt>
                <c:pt idx="5">
                  <c:v>36.25</c:v>
                </c:pt>
                <c:pt idx="6">
                  <c:v>37.5</c:v>
                </c:pt>
                <c:pt idx="7">
                  <c:v>38.75</c:v>
                </c:pt>
                <c:pt idx="8">
                  <c:v>40</c:v>
                </c:pt>
              </c:numCache>
            </c:numRef>
          </c:val>
        </c:ser>
        <c:marker val="1"/>
        <c:axId val="147976192"/>
        <c:axId val="147978112"/>
      </c:lineChart>
      <c:catAx>
        <c:axId val="14797619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47978112"/>
        <c:crosses val="autoZero"/>
        <c:auto val="1"/>
        <c:lblAlgn val="ctr"/>
        <c:lblOffset val="100"/>
      </c:catAx>
      <c:valAx>
        <c:axId val="14797811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1.3723007757746441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47976192"/>
        <c:crosses val="autoZero"/>
        <c:crossBetween val="between"/>
      </c:valAx>
    </c:plotArea>
    <c:legend>
      <c:legendPos val="tr"/>
      <c:legendEntry>
        <c:idx val="1"/>
        <c:txPr>
          <a:bodyPr/>
          <a:lstStyle/>
          <a:p>
            <a:pPr>
              <a:defRPr sz="1000" b="1">
                <a:latin typeface="Times New Roman" pitchFamily="18" charset="0"/>
                <a:cs typeface="Times New Roman" pitchFamily="18" charset="0"/>
              </a:defRPr>
            </a:pPr>
            <a:endParaRPr lang="ru-RU"/>
          </a:p>
        </c:txPr>
      </c:legendEntry>
      <c:legendEntry>
        <c:idx val="0"/>
        <c:txPr>
          <a:bodyPr/>
          <a:lstStyle/>
          <a:p>
            <a:pPr>
              <a:defRPr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2"/>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3.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51</TotalTime>
  <Pages>123</Pages>
  <Words>58029</Words>
  <Characters>330768</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кутулик1</dc:creator>
  <cp:lastModifiedBy>User</cp:lastModifiedBy>
  <cp:revision>21</cp:revision>
  <dcterms:created xsi:type="dcterms:W3CDTF">2024-01-26T01:32:00Z</dcterms:created>
  <dcterms:modified xsi:type="dcterms:W3CDTF">2024-03-07T02:17:00Z</dcterms:modified>
</cp:coreProperties>
</file>