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77" w:rsidRDefault="00DC3C77" w:rsidP="00DC3C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8.02.2022 г. №</w:t>
      </w:r>
      <w:r w:rsidRPr="00DC3C77">
        <w:rPr>
          <w:rFonts w:ascii="Arial" w:hAnsi="Arial" w:cs="Arial"/>
          <w:b/>
          <w:sz w:val="32"/>
          <w:szCs w:val="32"/>
        </w:rPr>
        <w:t xml:space="preserve"> 14</w:t>
      </w:r>
    </w:p>
    <w:p w:rsidR="00092B8F" w:rsidRPr="00DC3C77" w:rsidRDefault="00DC3C77" w:rsidP="00DC3C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="00092B8F" w:rsidRPr="00DC3C77">
        <w:rPr>
          <w:rFonts w:ascii="Arial" w:hAnsi="Arial" w:cs="Arial"/>
          <w:b/>
          <w:sz w:val="32"/>
          <w:szCs w:val="32"/>
        </w:rPr>
        <w:t>Я</w:t>
      </w:r>
    </w:p>
    <w:p w:rsidR="00092B8F" w:rsidRPr="00DC3C77" w:rsidRDefault="00092B8F" w:rsidP="00DC3C77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DC3C77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092B8F" w:rsidRPr="00DC3C77" w:rsidRDefault="00092B8F" w:rsidP="00DC3C7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C3C77">
        <w:rPr>
          <w:rFonts w:ascii="Arial" w:hAnsi="Arial" w:cs="Arial"/>
          <w:b/>
          <w:color w:val="000000"/>
          <w:sz w:val="32"/>
          <w:szCs w:val="32"/>
        </w:rPr>
        <w:t>АЛАРСКИЙ РАЙОН</w:t>
      </w:r>
    </w:p>
    <w:p w:rsidR="00092B8F" w:rsidRPr="00DC3C77" w:rsidRDefault="00092B8F" w:rsidP="00DC3C77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C3C77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«КУТУЛИК»</w:t>
      </w:r>
    </w:p>
    <w:p w:rsidR="00092B8F" w:rsidRPr="00DC3C77" w:rsidRDefault="00092B8F" w:rsidP="00DC3C77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C3C77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92B8F" w:rsidRPr="00DC3C77" w:rsidRDefault="00092B8F" w:rsidP="00DC3C77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C3C77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92B8F" w:rsidRPr="00DC3C77" w:rsidRDefault="00092B8F" w:rsidP="00DC3C77">
      <w:pPr>
        <w:pStyle w:val="a3"/>
        <w:tabs>
          <w:tab w:val="clear" w:pos="4153"/>
          <w:tab w:val="center" w:pos="7513"/>
        </w:tabs>
        <w:rPr>
          <w:rFonts w:ascii="Arial" w:hAnsi="Arial" w:cs="Arial"/>
          <w:b/>
          <w:spacing w:val="20"/>
          <w:sz w:val="32"/>
          <w:szCs w:val="32"/>
        </w:rPr>
      </w:pPr>
    </w:p>
    <w:p w:rsidR="00092B8F" w:rsidRPr="00DC3C77" w:rsidRDefault="00092B8F" w:rsidP="00DC3C7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C3C77">
        <w:rPr>
          <w:rFonts w:ascii="Arial" w:hAnsi="Arial" w:cs="Arial"/>
          <w:b/>
          <w:color w:val="000000"/>
          <w:sz w:val="32"/>
          <w:szCs w:val="32"/>
        </w:rPr>
        <w:t>ОБ УТВЕРЖДЕНИИ ПРОГРАММЫ ПРОФИЛАКТИКИ РИСКОВ ПРИЧИНЕНИЯ ВРЕДА (УЩЕРБА) ОХРАНЯЕМЫХ ЗАКОНОМ ЦЕННОСТЯМ ПРИ ОСУЩЕСТВЛЕНИИ МУНИЦИПАЛЬНОГО ЗЕМЕЛЬНОГО КОНТРОЛЯ НА ТЕРРИТОРИИ МУНИЦИПАЛЬНОГО ОБРАЗОВАНИЯ «КУТУЛИК» НА 2022 ГОД</w:t>
      </w:r>
    </w:p>
    <w:p w:rsidR="00092B8F" w:rsidRPr="00653F39" w:rsidRDefault="00092B8F" w:rsidP="00092B8F">
      <w:pPr>
        <w:rPr>
          <w:sz w:val="20"/>
          <w:szCs w:val="20"/>
        </w:rPr>
      </w:pPr>
    </w:p>
    <w:p w:rsidR="00092B8F" w:rsidRPr="00DC3C77" w:rsidRDefault="00092B8F" w:rsidP="00DC3C77">
      <w:pPr>
        <w:pStyle w:val="a3"/>
        <w:tabs>
          <w:tab w:val="clear" w:pos="4153"/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C3C77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DC3C77">
          <w:rPr>
            <w:rStyle w:val="a5"/>
            <w:rFonts w:ascii="Arial" w:hAnsi="Arial" w:cs="Arial"/>
            <w:b w:val="0"/>
            <w:color w:val="000000"/>
            <w:sz w:val="24"/>
            <w:szCs w:val="24"/>
          </w:rPr>
          <w:t>Федеральным законом</w:t>
        </w:r>
      </w:hyperlink>
      <w:r w:rsidR="00DC3C77">
        <w:rPr>
          <w:rFonts w:ascii="Arial" w:hAnsi="Arial" w:cs="Arial"/>
          <w:sz w:val="24"/>
          <w:szCs w:val="24"/>
        </w:rPr>
        <w:t xml:space="preserve"> от 06.10.2003 г. </w:t>
      </w:r>
      <w:r w:rsidRPr="00DC3C77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31.07.2020 г. № 248-ФЗ «О государственном контроле (надзоре) и муниципальном контроле в Российской Федерации», постановлением Правительства 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DC3C77">
        <w:rPr>
          <w:rFonts w:ascii="Arial" w:hAnsi="Arial" w:cs="Arial"/>
          <w:sz w:val="24"/>
          <w:szCs w:val="24"/>
        </w:rPr>
        <w:t xml:space="preserve">», руководствуясь Уставом муниципального образования «Кутулик», </w:t>
      </w:r>
    </w:p>
    <w:p w:rsidR="00092B8F" w:rsidRPr="00DC3C77" w:rsidRDefault="00092B8F" w:rsidP="00092B8F">
      <w:pPr>
        <w:pStyle w:val="a3"/>
        <w:tabs>
          <w:tab w:val="clear" w:pos="4153"/>
          <w:tab w:val="center" w:pos="7513"/>
        </w:tabs>
        <w:jc w:val="center"/>
        <w:rPr>
          <w:rFonts w:ascii="Arial" w:hAnsi="Arial" w:cs="Arial"/>
          <w:sz w:val="24"/>
          <w:szCs w:val="24"/>
        </w:rPr>
      </w:pPr>
    </w:p>
    <w:p w:rsidR="00092B8F" w:rsidRPr="00DC3C77" w:rsidRDefault="00092B8F" w:rsidP="00092B8F">
      <w:pPr>
        <w:pStyle w:val="a3"/>
        <w:tabs>
          <w:tab w:val="clear" w:pos="4153"/>
          <w:tab w:val="center" w:pos="7513"/>
        </w:tabs>
        <w:jc w:val="center"/>
        <w:rPr>
          <w:rFonts w:ascii="Arial" w:hAnsi="Arial" w:cs="Arial"/>
          <w:b/>
          <w:sz w:val="24"/>
          <w:szCs w:val="24"/>
        </w:rPr>
      </w:pPr>
      <w:r w:rsidRPr="00DC3C77">
        <w:rPr>
          <w:rFonts w:ascii="Arial" w:hAnsi="Arial" w:cs="Arial"/>
          <w:b/>
          <w:sz w:val="24"/>
          <w:szCs w:val="24"/>
        </w:rPr>
        <w:t>ПОСТАНОВЛЯЮ:</w:t>
      </w:r>
    </w:p>
    <w:p w:rsidR="00092B8F" w:rsidRPr="00DC3C77" w:rsidRDefault="00092B8F" w:rsidP="00092B8F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</w:p>
    <w:p w:rsidR="00092B8F" w:rsidRPr="00DC3C77" w:rsidRDefault="00092B8F" w:rsidP="00DC3C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«Кутулик» на 2022 год.</w:t>
      </w:r>
    </w:p>
    <w:p w:rsidR="00092B8F" w:rsidRPr="00DC3C77" w:rsidRDefault="00092B8F" w:rsidP="00DC3C7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и вступает в силу после дня его официального опубликования.</w:t>
      </w:r>
    </w:p>
    <w:p w:rsidR="00DC3C77" w:rsidRDefault="00DC3C77" w:rsidP="00DC3C7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C3C77" w:rsidRPr="00DC3C77" w:rsidRDefault="00DC3C77" w:rsidP="00DC3C7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92B8F" w:rsidRPr="00DC3C77" w:rsidRDefault="00092B8F" w:rsidP="00092B8F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DC3C7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DC3C77">
        <w:rPr>
          <w:rFonts w:ascii="Arial" w:hAnsi="Arial" w:cs="Arial"/>
          <w:sz w:val="24"/>
          <w:szCs w:val="24"/>
        </w:rPr>
        <w:t xml:space="preserve"> </w:t>
      </w:r>
    </w:p>
    <w:p w:rsidR="00DC3C77" w:rsidRDefault="00092B8F" w:rsidP="00092B8F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образования «Куту</w:t>
      </w:r>
      <w:r w:rsidR="00DC3C77">
        <w:rPr>
          <w:rFonts w:ascii="Arial" w:hAnsi="Arial" w:cs="Arial"/>
          <w:sz w:val="24"/>
          <w:szCs w:val="24"/>
        </w:rPr>
        <w:t>лик»</w:t>
      </w:r>
    </w:p>
    <w:p w:rsidR="00092B8F" w:rsidRPr="00DC3C77" w:rsidRDefault="00092B8F" w:rsidP="00092B8F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DC3C77">
        <w:rPr>
          <w:rFonts w:ascii="Arial" w:hAnsi="Arial" w:cs="Arial"/>
          <w:sz w:val="24"/>
          <w:szCs w:val="24"/>
        </w:rPr>
        <w:t>Бардаев</w:t>
      </w:r>
      <w:proofErr w:type="spellEnd"/>
    </w:p>
    <w:p w:rsidR="00092B8F" w:rsidRPr="00653F39" w:rsidRDefault="00092B8F" w:rsidP="00092B8F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092B8F" w:rsidRPr="00DC3C77" w:rsidRDefault="00092B8F" w:rsidP="00DC3C77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C3C77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092B8F" w:rsidRPr="00DC3C77" w:rsidRDefault="00092B8F" w:rsidP="00DC3C77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C3C77">
        <w:rPr>
          <w:rFonts w:ascii="Courier New" w:hAnsi="Courier New" w:cs="Courier New"/>
          <w:sz w:val="22"/>
          <w:szCs w:val="22"/>
        </w:rPr>
        <w:t>к постановлению администрации МО</w:t>
      </w:r>
    </w:p>
    <w:p w:rsidR="00092B8F" w:rsidRPr="00DC3C77" w:rsidRDefault="00DC3C77" w:rsidP="00DC3C77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C3C77">
        <w:rPr>
          <w:rFonts w:ascii="Courier New" w:hAnsi="Courier New" w:cs="Courier New"/>
          <w:sz w:val="22"/>
          <w:szCs w:val="22"/>
        </w:rPr>
        <w:t>«К</w:t>
      </w:r>
      <w:r w:rsidR="00092B8F" w:rsidRPr="00DC3C77">
        <w:rPr>
          <w:rFonts w:ascii="Courier New" w:hAnsi="Courier New" w:cs="Courier New"/>
          <w:sz w:val="22"/>
          <w:szCs w:val="22"/>
        </w:rPr>
        <w:t>утулик» от 08.02.2022 г. № 14</w:t>
      </w:r>
    </w:p>
    <w:p w:rsidR="00092B8F" w:rsidRPr="00653F39" w:rsidRDefault="00092B8F" w:rsidP="00092B8F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092B8F" w:rsidRPr="00DC3C77" w:rsidRDefault="00092B8F" w:rsidP="00DC3C77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C3C77">
        <w:rPr>
          <w:rFonts w:ascii="Arial" w:hAnsi="Arial" w:cs="Arial"/>
          <w:b/>
          <w:sz w:val="24"/>
          <w:szCs w:val="24"/>
        </w:rPr>
        <w:t>ПРОГРАММА</w:t>
      </w:r>
    </w:p>
    <w:p w:rsidR="00092B8F" w:rsidRPr="00DC3C77" w:rsidRDefault="00092B8F" w:rsidP="00DC3C77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C3C77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«Кутулик» на 2022 год</w:t>
      </w:r>
    </w:p>
    <w:p w:rsidR="00092B8F" w:rsidRPr="00DC3C77" w:rsidRDefault="00092B8F" w:rsidP="00DC3C77">
      <w:pPr>
        <w:pStyle w:val="a7"/>
        <w:ind w:firstLine="709"/>
        <w:jc w:val="center"/>
        <w:rPr>
          <w:rFonts w:ascii="Arial" w:hAnsi="Arial" w:cs="Arial"/>
          <w:sz w:val="24"/>
          <w:szCs w:val="24"/>
        </w:rPr>
      </w:pPr>
    </w:p>
    <w:p w:rsidR="00092B8F" w:rsidRPr="00DC3C77" w:rsidRDefault="00092B8F" w:rsidP="00DC3C77">
      <w:pPr>
        <w:pStyle w:val="a7"/>
        <w:ind w:firstLine="709"/>
        <w:jc w:val="center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1.Общие положения</w:t>
      </w:r>
    </w:p>
    <w:p w:rsidR="00092B8F" w:rsidRPr="00DC3C77" w:rsidRDefault="00092B8F" w:rsidP="00DC3C7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092B8F" w:rsidRPr="00DC3C77" w:rsidRDefault="00092B8F" w:rsidP="00DC3C7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C3C77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«Кутулик» на 2022 год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муниципальными правовыми актами муниципального образования «Кутулик», предупреждения возможного нарушения подконтрольными субъектами обязательных</w:t>
      </w:r>
      <w:proofErr w:type="gramEnd"/>
      <w:r w:rsidRPr="00DC3C77">
        <w:rPr>
          <w:rFonts w:ascii="Arial" w:hAnsi="Arial" w:cs="Arial"/>
          <w:sz w:val="24"/>
          <w:szCs w:val="24"/>
        </w:rPr>
        <w:t xml:space="preserve">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92B8F" w:rsidRPr="00DC3C77" w:rsidRDefault="00092B8F" w:rsidP="00DC3C7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1.2. Программа профилактики реализуется в 2022 году и состоит из следующих разделов:</w:t>
      </w:r>
    </w:p>
    <w:p w:rsidR="00092B8F" w:rsidRPr="00DC3C77" w:rsidRDefault="00092B8F" w:rsidP="00DC3C7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092B8F" w:rsidRPr="00DC3C77" w:rsidRDefault="00092B8F" w:rsidP="00DC3C7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б) цели и задачи реализации программы профилактики;</w:t>
      </w:r>
    </w:p>
    <w:p w:rsidR="00092B8F" w:rsidRPr="00DC3C77" w:rsidRDefault="00092B8F" w:rsidP="00DC3C7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в) перечень профилактических мероприятий, сроки (периодичность) их проведения;</w:t>
      </w:r>
    </w:p>
    <w:p w:rsidR="00092B8F" w:rsidRPr="00DC3C77" w:rsidRDefault="00092B8F" w:rsidP="00DC3C7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г) показатели результативности и эффективности программы профилактики.</w:t>
      </w:r>
    </w:p>
    <w:p w:rsidR="00092B8F" w:rsidRPr="00DC3C77" w:rsidRDefault="00092B8F" w:rsidP="00DC3C7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092B8F" w:rsidRPr="00DC3C77" w:rsidRDefault="00092B8F" w:rsidP="00DC3C77">
      <w:pPr>
        <w:pStyle w:val="a7"/>
        <w:ind w:firstLine="709"/>
        <w:jc w:val="center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2. Аналитическая часть</w:t>
      </w:r>
    </w:p>
    <w:p w:rsidR="00092B8F" w:rsidRPr="00DC3C77" w:rsidRDefault="00092B8F" w:rsidP="00DC3C7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C3C77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</w:t>
      </w:r>
      <w:r w:rsidR="00DC3C77">
        <w:rPr>
          <w:rFonts w:ascii="Arial" w:hAnsi="Arial" w:cs="Arial"/>
          <w:sz w:val="24"/>
          <w:szCs w:val="24"/>
        </w:rPr>
        <w:t xml:space="preserve">ого закона от 31 июля 2021 г. № </w:t>
      </w:r>
      <w:r w:rsidRPr="00DC3C77">
        <w:rPr>
          <w:rFonts w:ascii="Arial" w:hAnsi="Arial" w:cs="Arial"/>
          <w:sz w:val="24"/>
          <w:szCs w:val="24"/>
        </w:rPr>
        <w:t xml:space="preserve">248-ФЗ "О государственном контроле (надзоре) и муниципальном контроля в Российской Федерации", </w:t>
      </w:r>
      <w:hyperlink r:id="rId5" w:history="1">
        <w:r w:rsidRPr="00DC3C77">
          <w:rPr>
            <w:rStyle w:val="a5"/>
            <w:rFonts w:ascii="Arial" w:hAnsi="Arial" w:cs="Arial"/>
            <w:b w:val="0"/>
            <w:color w:val="000000"/>
            <w:sz w:val="24"/>
            <w:szCs w:val="24"/>
          </w:rPr>
          <w:t>постановлением</w:t>
        </w:r>
      </w:hyperlink>
      <w:r w:rsidRPr="00DC3C77">
        <w:rPr>
          <w:rFonts w:ascii="Arial" w:hAnsi="Arial" w:cs="Arial"/>
          <w:sz w:val="24"/>
          <w:szCs w:val="24"/>
        </w:rPr>
        <w:t xml:space="preserve"> Правительства Российской</w:t>
      </w:r>
      <w:r w:rsidR="00DC3C77">
        <w:rPr>
          <w:rFonts w:ascii="Arial" w:hAnsi="Arial" w:cs="Arial"/>
          <w:sz w:val="24"/>
          <w:szCs w:val="24"/>
        </w:rPr>
        <w:t xml:space="preserve"> Федерации от 25 июня 2021 г. № </w:t>
      </w:r>
      <w:r w:rsidRPr="00DC3C77">
        <w:rPr>
          <w:rFonts w:ascii="Arial" w:hAnsi="Arial" w:cs="Arial"/>
          <w:sz w:val="24"/>
          <w:szCs w:val="24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</w:t>
      </w:r>
      <w:proofErr w:type="gramEnd"/>
      <w:r w:rsidRPr="00DC3C77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092B8F" w:rsidRPr="00DC3C77" w:rsidRDefault="00092B8F" w:rsidP="00DC3C7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Положение о муниципальном земельном контроле в границах муниципального образования «Кутулик» разработано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092B8F" w:rsidRPr="00DC3C77" w:rsidRDefault="00092B8F" w:rsidP="00DC3C7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092B8F" w:rsidRPr="00DC3C77" w:rsidRDefault="00092B8F" w:rsidP="00DC3C77">
      <w:pPr>
        <w:pStyle w:val="a7"/>
        <w:ind w:firstLine="709"/>
        <w:jc w:val="center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 xml:space="preserve">3. Цели и задачи </w:t>
      </w:r>
      <w:proofErr w:type="gramStart"/>
      <w:r w:rsidRPr="00DC3C77">
        <w:rPr>
          <w:rFonts w:ascii="Arial" w:hAnsi="Arial" w:cs="Arial"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092B8F" w:rsidRPr="00DC3C77" w:rsidRDefault="00092B8F" w:rsidP="00DC3C7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092B8F" w:rsidRPr="00DC3C77" w:rsidRDefault="00092B8F" w:rsidP="00DC3C7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3.1. Основными целями Программы профилактики являются:</w:t>
      </w:r>
    </w:p>
    <w:p w:rsidR="00092B8F" w:rsidRPr="00DC3C77" w:rsidRDefault="00092B8F" w:rsidP="00DC3C7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 xml:space="preserve">а) предупреждение </w:t>
      </w:r>
      <w:proofErr w:type="gramStart"/>
      <w:r w:rsidRPr="00DC3C77">
        <w:rPr>
          <w:rFonts w:ascii="Arial" w:hAnsi="Arial" w:cs="Arial"/>
          <w:sz w:val="24"/>
          <w:szCs w:val="24"/>
        </w:rPr>
        <w:t>нарушений</w:t>
      </w:r>
      <w:proofErr w:type="gramEnd"/>
      <w:r w:rsidRPr="00DC3C77">
        <w:rPr>
          <w:rFonts w:ascii="Arial" w:hAnsi="Arial" w:cs="Arial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92B8F" w:rsidRPr="00DC3C77" w:rsidRDefault="00092B8F" w:rsidP="00DC3C7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б) снижение административной нагрузки на подконтрольные субъекты;</w:t>
      </w:r>
    </w:p>
    <w:p w:rsidR="00092B8F" w:rsidRPr="00DC3C77" w:rsidRDefault="00092B8F" w:rsidP="00DC3C7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lastRenderedPageBreak/>
        <w:t>в) создание мотивации к добросовестному поведению подконтрольных субъектов;</w:t>
      </w:r>
    </w:p>
    <w:p w:rsidR="00092B8F" w:rsidRPr="00DC3C77" w:rsidRDefault="00092B8F" w:rsidP="00DC3C7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092B8F" w:rsidRPr="00DC3C77" w:rsidRDefault="00092B8F" w:rsidP="00DC3C7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092B8F" w:rsidRPr="00DC3C77" w:rsidRDefault="00092B8F" w:rsidP="00DC3C7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а) укрепление системы профилактики нарушений обязательных требований;</w:t>
      </w:r>
    </w:p>
    <w:p w:rsidR="00092B8F" w:rsidRPr="00DC3C77" w:rsidRDefault="00092B8F" w:rsidP="00DC3C7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92B8F" w:rsidRPr="00DC3C77" w:rsidRDefault="00092B8F" w:rsidP="00DC3C7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в) повышение правосознания и правовой культуры подконтрольных субъектов.</w:t>
      </w:r>
    </w:p>
    <w:p w:rsidR="00092B8F" w:rsidRPr="00DC3C77" w:rsidRDefault="00092B8F" w:rsidP="00DC3C7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092B8F" w:rsidRPr="00DC3C77" w:rsidRDefault="00092B8F" w:rsidP="00DC3C7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92B8F" w:rsidRPr="00653F39" w:rsidRDefault="00092B8F" w:rsidP="00092B8F">
      <w:pPr>
        <w:pStyle w:val="a7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97"/>
        <w:gridCol w:w="3938"/>
        <w:gridCol w:w="2424"/>
        <w:gridCol w:w="2412"/>
      </w:tblGrid>
      <w:tr w:rsidR="00092B8F" w:rsidRPr="00653F39" w:rsidTr="00F065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3C77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C3C77">
              <w:rPr>
                <w:rFonts w:ascii="Courier New" w:hAnsi="Courier New" w:cs="Courier New"/>
                <w:b/>
                <w:sz w:val="20"/>
                <w:szCs w:val="20"/>
              </w:rPr>
              <w:t>/</w:t>
            </w:r>
            <w:proofErr w:type="spellStart"/>
            <w:r w:rsidRPr="00DC3C77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b/>
                <w:sz w:val="20"/>
                <w:szCs w:val="20"/>
              </w:rPr>
              <w:t>Ответственный</w:t>
            </w:r>
          </w:p>
        </w:tc>
      </w:tr>
      <w:tr w:rsidR="00092B8F" w:rsidRPr="00653F39" w:rsidTr="00F065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t>Информирование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t>По мере необходимости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t>администрация муниципального образования «Кутулик»</w:t>
            </w:r>
          </w:p>
        </w:tc>
      </w:tr>
      <w:tr w:rsidR="00092B8F" w:rsidRPr="00653F39" w:rsidTr="00F065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t>По мере необходимости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t>администрация муниципального образования «Кутулик»</w:t>
            </w:r>
          </w:p>
        </w:tc>
      </w:tr>
      <w:tr w:rsidR="00092B8F" w:rsidRPr="00653F39" w:rsidTr="00F065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t>Консультирование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t>администрация муниципального образования «Кутулик»</w:t>
            </w:r>
          </w:p>
        </w:tc>
      </w:tr>
      <w:tr w:rsidR="00092B8F" w:rsidRPr="00653F39" w:rsidTr="00F065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t>Обобщение правомерности практики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t xml:space="preserve">Размещается на официальном сайте  администрации муниципального образования «Кутулик» в сети «Интернет» не позднее </w:t>
            </w:r>
            <w:r w:rsidRPr="00DC3C77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7620" cy="1600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C77">
              <w:rPr>
                <w:rFonts w:ascii="Courier New" w:hAnsi="Courier New" w:cs="Courier New"/>
                <w:sz w:val="20"/>
                <w:szCs w:val="20"/>
              </w:rPr>
              <w:t xml:space="preserve">1 марта года, следующего </w:t>
            </w:r>
            <w:proofErr w:type="gramStart"/>
            <w:r w:rsidRPr="00DC3C77"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 w:rsidRPr="00DC3C77">
              <w:rPr>
                <w:rFonts w:ascii="Courier New" w:hAnsi="Courier New" w:cs="Courier New"/>
                <w:sz w:val="20"/>
                <w:szCs w:val="20"/>
              </w:rPr>
              <w:t xml:space="preserve"> отчетным.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t>администрация муниципального образования «Кутулик»</w:t>
            </w:r>
          </w:p>
        </w:tc>
      </w:tr>
    </w:tbl>
    <w:p w:rsidR="00092B8F" w:rsidRPr="00DC3C77" w:rsidRDefault="00092B8F" w:rsidP="00092B8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4.2. Информирование контролируемых и иных лиц заинтересованных лиц по вопросам соблюдения обязательных требований посредством размещения сведений на своем официальном сайте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92B8F" w:rsidRPr="00DC3C77" w:rsidRDefault="00092B8F" w:rsidP="00092B8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DC3C77">
        <w:rPr>
          <w:rFonts w:ascii="Arial" w:hAnsi="Arial" w:cs="Arial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</w:t>
      </w:r>
      <w:proofErr w:type="gramEnd"/>
      <w:r w:rsidRPr="00DC3C77">
        <w:rPr>
          <w:rFonts w:ascii="Arial" w:hAnsi="Arial" w:cs="Arial"/>
          <w:sz w:val="24"/>
          <w:szCs w:val="24"/>
        </w:rPr>
        <w:t xml:space="preserve"> требований.</w:t>
      </w:r>
    </w:p>
    <w:p w:rsidR="00092B8F" w:rsidRPr="00DC3C77" w:rsidRDefault="00092B8F" w:rsidP="00092B8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lastRenderedPageBreak/>
        <w:t>4.4.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</w:r>
    </w:p>
    <w:p w:rsidR="00092B8F" w:rsidRPr="00DC3C77" w:rsidRDefault="00092B8F" w:rsidP="00092B8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- порядка проведения контрольных мероприятий;</w:t>
      </w:r>
    </w:p>
    <w:p w:rsidR="00092B8F" w:rsidRPr="00DC3C77" w:rsidRDefault="00092B8F" w:rsidP="00092B8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- периодичности проведения контрольных мероприятий;</w:t>
      </w:r>
    </w:p>
    <w:p w:rsidR="00092B8F" w:rsidRPr="00DC3C77" w:rsidRDefault="00092B8F" w:rsidP="00092B8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- порядка принятия решений по итогам контрольных мероприятий;</w:t>
      </w:r>
    </w:p>
    <w:p w:rsidR="00092B8F" w:rsidRPr="00DC3C77" w:rsidRDefault="00092B8F" w:rsidP="00092B8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- порядка обжалования решений контрольного органа.</w:t>
      </w:r>
    </w:p>
    <w:p w:rsidR="00092B8F" w:rsidRPr="00DC3C77" w:rsidRDefault="00092B8F" w:rsidP="00092B8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092B8F" w:rsidRPr="00DC3C77" w:rsidRDefault="00092B8F" w:rsidP="00092B8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 xml:space="preserve">1) в виде устных разъяснений по телефону, посредством </w:t>
      </w:r>
      <w:proofErr w:type="spellStart"/>
      <w:r w:rsidRPr="00DC3C77"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 w:rsidRPr="00DC3C77">
        <w:rPr>
          <w:rFonts w:ascii="Arial" w:hAnsi="Arial" w:cs="Arial"/>
          <w:sz w:val="24"/>
          <w:szCs w:val="24"/>
        </w:rPr>
        <w:t>, на личном приеме либо в ходе проведения профилактического мероприятия, контрольного мероприятия;</w:t>
      </w:r>
    </w:p>
    <w:p w:rsidR="00092B8F" w:rsidRPr="00DC3C77" w:rsidRDefault="00092B8F" w:rsidP="00092B8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92B8F" w:rsidRPr="00DC3C77" w:rsidRDefault="00092B8F" w:rsidP="00092B8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092B8F" w:rsidRPr="00DC3C77" w:rsidRDefault="00092B8F" w:rsidP="00092B8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профилактических, контрольных (надзорных) мероприятий, установленных настоящим Положением.</w:t>
      </w:r>
    </w:p>
    <w:p w:rsidR="00092B8F" w:rsidRPr="00DC3C77" w:rsidRDefault="00092B8F" w:rsidP="00092B8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 xml:space="preserve">Контролируемое лицо вправе направить запрос о предоставлении письменного ответа в сроки, установленные </w:t>
      </w:r>
      <w:hyperlink r:id="rId7" w:history="1">
        <w:r w:rsidRPr="00DC3C77">
          <w:rPr>
            <w:rStyle w:val="a5"/>
            <w:rFonts w:ascii="Arial" w:hAnsi="Arial" w:cs="Arial"/>
            <w:b w:val="0"/>
            <w:color w:val="000000"/>
            <w:sz w:val="24"/>
            <w:szCs w:val="24"/>
          </w:rPr>
          <w:t>Федеральным законом</w:t>
        </w:r>
      </w:hyperlink>
      <w:r w:rsidR="00DC3C77">
        <w:rPr>
          <w:rFonts w:ascii="Arial" w:hAnsi="Arial" w:cs="Arial"/>
          <w:sz w:val="24"/>
          <w:szCs w:val="24"/>
        </w:rPr>
        <w:t xml:space="preserve"> от 02.05.2006 N </w:t>
      </w:r>
      <w:r w:rsidRPr="00DC3C77">
        <w:rPr>
          <w:rFonts w:ascii="Arial" w:hAnsi="Arial" w:cs="Arial"/>
          <w:sz w:val="24"/>
          <w:szCs w:val="24"/>
        </w:rPr>
        <w:t>59-ФЗ "О порядке рассмотрения обращений граждан Российской Федерации".</w:t>
      </w:r>
    </w:p>
    <w:p w:rsidR="00092B8F" w:rsidRPr="00DC3C77" w:rsidRDefault="00092B8F" w:rsidP="00092B8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 xml:space="preserve">4.5. Администрация муниципального образования «Кутулик» осуществляет обобщение правоприменительной практики </w:t>
      </w:r>
      <w:r w:rsidRPr="00DC3C7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" cy="205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C77">
        <w:rPr>
          <w:rFonts w:ascii="Arial" w:hAnsi="Arial" w:cs="Arial"/>
          <w:sz w:val="24"/>
          <w:szCs w:val="24"/>
        </w:rPr>
        <w:t>и проведения муниципального контроля один раз в год.</w:t>
      </w:r>
    </w:p>
    <w:p w:rsidR="00092B8F" w:rsidRPr="00DC3C77" w:rsidRDefault="00092B8F" w:rsidP="00092B8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- доклад </w:t>
      </w:r>
      <w:r w:rsidRPr="00DC3C7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" cy="205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C77">
        <w:rPr>
          <w:rFonts w:ascii="Arial" w:hAnsi="Arial" w:cs="Arial"/>
          <w:sz w:val="24"/>
          <w:szCs w:val="24"/>
        </w:rPr>
        <w:t>о правоприменительной практике).</w:t>
      </w:r>
    </w:p>
    <w:p w:rsidR="00092B8F" w:rsidRPr="00DC3C77" w:rsidRDefault="00092B8F" w:rsidP="00092B8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092B8F" w:rsidRPr="00DC3C77" w:rsidRDefault="00092B8F" w:rsidP="00092B8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DC3C77">
        <w:rPr>
          <w:rFonts w:ascii="Arial" w:hAnsi="Arial" w:cs="Arial"/>
          <w:sz w:val="24"/>
          <w:szCs w:val="24"/>
        </w:rPr>
        <w:t>Доклад о правоприменительной практике утверждается главой администрации муниципального образования «Кутулик» и размещается на официальном сайте администрации муници</w:t>
      </w:r>
      <w:r w:rsidR="00DC3C77">
        <w:rPr>
          <w:rFonts w:ascii="Arial" w:hAnsi="Arial" w:cs="Arial"/>
          <w:sz w:val="24"/>
          <w:szCs w:val="24"/>
        </w:rPr>
        <w:t xml:space="preserve">пального образования «Кутулик» </w:t>
      </w:r>
      <w:r w:rsidRPr="00DC3C77">
        <w:rPr>
          <w:rFonts w:ascii="Arial" w:hAnsi="Arial" w:cs="Arial"/>
          <w:sz w:val="24"/>
          <w:szCs w:val="24"/>
        </w:rPr>
        <w:t xml:space="preserve">в сети "Интернет" не позднее </w:t>
      </w:r>
      <w:r w:rsidRPr="00DC3C7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" cy="205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C77">
        <w:rPr>
          <w:rFonts w:ascii="Arial" w:hAnsi="Arial" w:cs="Arial"/>
          <w:sz w:val="24"/>
          <w:szCs w:val="24"/>
        </w:rPr>
        <w:t xml:space="preserve">1 марта года, следующего </w:t>
      </w:r>
      <w:proofErr w:type="gramStart"/>
      <w:r w:rsidRPr="00DC3C77">
        <w:rPr>
          <w:rFonts w:ascii="Arial" w:hAnsi="Arial" w:cs="Arial"/>
          <w:sz w:val="24"/>
          <w:szCs w:val="24"/>
        </w:rPr>
        <w:t>за</w:t>
      </w:r>
      <w:proofErr w:type="gramEnd"/>
      <w:r w:rsidRPr="00DC3C77">
        <w:rPr>
          <w:rFonts w:ascii="Arial" w:hAnsi="Arial" w:cs="Arial"/>
          <w:sz w:val="24"/>
          <w:szCs w:val="24"/>
        </w:rPr>
        <w:t xml:space="preserve"> отчетным.</w:t>
      </w:r>
    </w:p>
    <w:p w:rsidR="00092B8F" w:rsidRPr="00DC3C77" w:rsidRDefault="00DC3C77" w:rsidP="00092B8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92B8F" w:rsidRPr="00DC3C77">
        <w:rPr>
          <w:rFonts w:ascii="Arial" w:hAnsi="Arial" w:cs="Arial"/>
          <w:sz w:val="24"/>
          <w:szCs w:val="24"/>
        </w:rPr>
        <w:t xml:space="preserve">Показатели результативности и эффективности </w:t>
      </w:r>
      <w:proofErr w:type="gramStart"/>
      <w:r w:rsidR="00092B8F" w:rsidRPr="00DC3C77">
        <w:rPr>
          <w:rFonts w:ascii="Arial" w:hAnsi="Arial" w:cs="Arial"/>
          <w:sz w:val="24"/>
          <w:szCs w:val="24"/>
        </w:rPr>
        <w:t>программы профилактики рисков причинения вреда</w:t>
      </w:r>
      <w:proofErr w:type="gramEnd"/>
    </w:p>
    <w:p w:rsidR="00092B8F" w:rsidRPr="00653F39" w:rsidRDefault="00092B8F" w:rsidP="00092B8F">
      <w:pPr>
        <w:pStyle w:val="a7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6"/>
        <w:gridCol w:w="6562"/>
        <w:gridCol w:w="2203"/>
      </w:tblGrid>
      <w:tr w:rsidR="00092B8F" w:rsidRPr="00653F39" w:rsidTr="00F065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3C77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C3C77">
              <w:rPr>
                <w:rFonts w:ascii="Courier New" w:hAnsi="Courier New" w:cs="Courier New"/>
                <w:b/>
                <w:sz w:val="20"/>
                <w:szCs w:val="20"/>
              </w:rPr>
              <w:t>/</w:t>
            </w:r>
            <w:proofErr w:type="spellStart"/>
            <w:r w:rsidRPr="00DC3C77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b/>
                <w:sz w:val="20"/>
                <w:szCs w:val="20"/>
              </w:rPr>
              <w:t>Величина</w:t>
            </w:r>
          </w:p>
        </w:tc>
      </w:tr>
      <w:tr w:rsidR="00092B8F" w:rsidRPr="00653F39" w:rsidTr="00F065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</w:t>
            </w:r>
            <w:r w:rsidR="00DC3C77">
              <w:rPr>
                <w:rFonts w:ascii="Courier New" w:hAnsi="Courier New" w:cs="Courier New"/>
                <w:sz w:val="20"/>
                <w:szCs w:val="20"/>
              </w:rPr>
              <w:t xml:space="preserve">ого закона от 31 июля 2021 г. N </w:t>
            </w:r>
            <w:r w:rsidRPr="00DC3C77">
              <w:rPr>
                <w:rFonts w:ascii="Courier New" w:hAnsi="Courier New" w:cs="Courier New"/>
                <w:sz w:val="20"/>
                <w:szCs w:val="20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</w:tr>
      <w:tr w:rsidR="00092B8F" w:rsidRPr="00653F39" w:rsidTr="00F065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t xml:space="preserve">100% от числа </w:t>
            </w:r>
            <w:proofErr w:type="gramStart"/>
            <w:r w:rsidRPr="00DC3C77">
              <w:rPr>
                <w:rFonts w:ascii="Courier New" w:hAnsi="Courier New" w:cs="Courier New"/>
                <w:sz w:val="20"/>
                <w:szCs w:val="20"/>
              </w:rPr>
              <w:t>обратившихся</w:t>
            </w:r>
            <w:proofErr w:type="gramEnd"/>
          </w:p>
        </w:tc>
      </w:tr>
      <w:tr w:rsidR="00092B8F" w:rsidRPr="00653F39" w:rsidTr="00F065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F" w:rsidRPr="00DC3C77" w:rsidRDefault="00092B8F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3C77">
              <w:rPr>
                <w:rFonts w:ascii="Courier New" w:hAnsi="Courier New" w:cs="Courier New"/>
                <w:sz w:val="20"/>
                <w:szCs w:val="20"/>
              </w:rPr>
              <w:t>не менее 1 мероприятий, проведенных контрольным органом</w:t>
            </w:r>
          </w:p>
        </w:tc>
      </w:tr>
    </w:tbl>
    <w:p w:rsidR="00C842DF" w:rsidRDefault="00C842DF"/>
    <w:sectPr w:rsidR="00C842DF" w:rsidSect="00D3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B8F"/>
    <w:rsid w:val="00092B8F"/>
    <w:rsid w:val="00C842DF"/>
    <w:rsid w:val="00D36FB5"/>
    <w:rsid w:val="00DC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B5"/>
  </w:style>
  <w:style w:type="paragraph" w:styleId="1">
    <w:name w:val="heading 1"/>
    <w:basedOn w:val="a"/>
    <w:next w:val="a"/>
    <w:link w:val="10"/>
    <w:qFormat/>
    <w:rsid w:val="00092B8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F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11"/>
    <w:rsid w:val="00092B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92B8F"/>
  </w:style>
  <w:style w:type="character" w:customStyle="1" w:styleId="11">
    <w:name w:val="Верхний колонтитул Знак1"/>
    <w:basedOn w:val="a0"/>
    <w:link w:val="a3"/>
    <w:locked/>
    <w:rsid w:val="00092B8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092B8F"/>
    <w:rPr>
      <w:b/>
      <w:bCs/>
      <w:color w:val="106BBE"/>
    </w:rPr>
  </w:style>
  <w:style w:type="paragraph" w:customStyle="1" w:styleId="3">
    <w:name w:val="Основной текст3"/>
    <w:basedOn w:val="a"/>
    <w:rsid w:val="00092B8F"/>
    <w:pPr>
      <w:widowControl w:val="0"/>
      <w:shd w:val="clear" w:color="auto" w:fill="FFFFFF"/>
      <w:spacing w:before="420" w:after="900" w:line="0" w:lineRule="atLeas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link w:val="a7"/>
    <w:uiPriority w:val="1"/>
    <w:locked/>
    <w:rsid w:val="00092B8F"/>
    <w:rPr>
      <w:rFonts w:ascii="Calibri" w:hAnsi="Calibri"/>
    </w:rPr>
  </w:style>
  <w:style w:type="paragraph" w:styleId="a7">
    <w:name w:val="No Spacing"/>
    <w:link w:val="a6"/>
    <w:uiPriority w:val="1"/>
    <w:qFormat/>
    <w:rsid w:val="00092B8F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09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2146661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/redirect/401399931/0" TargetMode="External"/><Relationship Id="rId10" Type="http://schemas.openxmlformats.org/officeDocument/2006/relationships/image" Target="media/image4.emf"/><Relationship Id="rId4" Type="http://schemas.openxmlformats.org/officeDocument/2006/relationships/hyperlink" Target="http://municipal.garant.ru/document/redirect/186367/0" TargetMode="Externa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1465</Words>
  <Characters>8354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4</cp:revision>
  <dcterms:created xsi:type="dcterms:W3CDTF">2022-03-10T00:52:00Z</dcterms:created>
  <dcterms:modified xsi:type="dcterms:W3CDTF">2022-03-10T02:40:00Z</dcterms:modified>
</cp:coreProperties>
</file>