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ПАМЯТКА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для населения по соблюдению правил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пожарной безопасности и действиям в случае возникновения пожара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5.Освободите ваши чердаки и гаражи от ненужных вещей.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6.Очистите территорию.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>
        <w:rPr>
          <w:rFonts w:ascii="Verdana" w:hAnsi="Verdana"/>
          <w:color w:val="000000"/>
          <w:sz w:val="17"/>
          <w:szCs w:val="17"/>
        </w:rPr>
        <w:t>т</w:t>
      </w:r>
      <w:proofErr w:type="gramStart"/>
      <w:r>
        <w:rPr>
          <w:rFonts w:ascii="Verdana" w:hAnsi="Verdana"/>
          <w:color w:val="000000"/>
          <w:sz w:val="17"/>
          <w:szCs w:val="17"/>
        </w:rPr>
        <w:t>.п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>
        <w:rPr>
          <w:rFonts w:ascii="Verdana" w:hAnsi="Verdana"/>
          <w:color w:val="000000"/>
          <w:sz w:val="17"/>
          <w:szCs w:val="17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>
        <w:rPr>
          <w:rFonts w:ascii="Verdana" w:hAnsi="Verdana"/>
          <w:color w:val="000000"/>
          <w:sz w:val="17"/>
          <w:szCs w:val="17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>
        <w:rPr>
          <w:rFonts w:ascii="Verdana" w:hAnsi="Verdana"/>
          <w:color w:val="000000"/>
          <w:sz w:val="17"/>
          <w:szCs w:val="17"/>
        </w:rPr>
        <w:t>отступок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предтопочного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>
        <w:rPr>
          <w:rFonts w:ascii="Verdana" w:hAnsi="Verdana"/>
          <w:color w:val="000000"/>
          <w:sz w:val="17"/>
          <w:szCs w:val="17"/>
        </w:rPr>
        <w:t>травмированию</w:t>
      </w:r>
      <w:proofErr w:type="spellEnd"/>
      <w:r>
        <w:rPr>
          <w:rFonts w:ascii="Verdana" w:hAnsi="Verdana"/>
          <w:color w:val="000000"/>
          <w:sz w:val="17"/>
          <w:szCs w:val="17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12.Дети. Оберегайте детей от пожара, знакомьте их с этой опасностью, контролируйте поведение и поступки.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ПОМНИТЕ!</w:t>
      </w:r>
      <w:r>
        <w:rPr>
          <w:rFonts w:ascii="Verdana" w:hAnsi="Verdana"/>
          <w:color w:val="000000"/>
          <w:sz w:val="17"/>
          <w:szCs w:val="17"/>
        </w:rPr>
        <w:t> Дети во всем подражают взрослым.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сохранять хладнокровие;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вызвать или послать вызвать пожарную охрану по </w:t>
      </w:r>
      <w:r>
        <w:rPr>
          <w:rStyle w:val="a4"/>
          <w:rFonts w:ascii="Verdana" w:hAnsi="Verdana"/>
          <w:color w:val="000000"/>
          <w:sz w:val="17"/>
          <w:szCs w:val="17"/>
        </w:rPr>
        <w:t>телефону 01</w:t>
      </w:r>
      <w:r>
        <w:rPr>
          <w:rFonts w:ascii="Verdana" w:hAnsi="Verdana"/>
          <w:color w:val="000000"/>
          <w:sz w:val="17"/>
          <w:szCs w:val="17"/>
        </w:rPr>
        <w:t>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не пытайтесь проникать повторно в горящее здание (помещение), чаще всего это заканчивается трагически;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</w:t>
      </w:r>
      <w:r>
        <w:rPr>
          <w:rStyle w:val="a4"/>
          <w:rFonts w:ascii="Verdana" w:hAnsi="Verdana"/>
          <w:color w:val="000000"/>
          <w:sz w:val="17"/>
          <w:szCs w:val="17"/>
        </w:rPr>
        <w:t>ПОМНИТЕ!</w:t>
      </w:r>
      <w:r>
        <w:rPr>
          <w:rFonts w:ascii="Verdana" w:hAnsi="Verdana"/>
          <w:color w:val="000000"/>
          <w:sz w:val="17"/>
          <w:szCs w:val="17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5A2A05" w:rsidRDefault="005A2A05" w:rsidP="005A2A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14.Первичные (подручные) средства для тушения и способы тушения различных веществ и материалов.</w:t>
      </w:r>
      <w:r>
        <w:rPr>
          <w:rFonts w:ascii="Verdana" w:hAnsi="Verdana"/>
          <w:color w:val="000000"/>
          <w:sz w:val="17"/>
          <w:szCs w:val="17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>
        <w:rPr>
          <w:rFonts w:ascii="Verdana" w:hAnsi="Verdana"/>
          <w:color w:val="000000"/>
          <w:sz w:val="17"/>
          <w:szCs w:val="17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>
        <w:rPr>
          <w:rFonts w:ascii="Verdana" w:hAnsi="Verdana"/>
          <w:color w:val="000000"/>
          <w:sz w:val="17"/>
          <w:szCs w:val="17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>
        <w:rPr>
          <w:rFonts w:ascii="Verdana" w:hAnsi="Verdana"/>
          <w:color w:val="000000"/>
          <w:sz w:val="17"/>
          <w:szCs w:val="17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B37F65" w:rsidRDefault="00B37F65"/>
    <w:sectPr w:rsidR="00B37F65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05"/>
    <w:rsid w:val="00006306"/>
    <w:rsid w:val="00006CCD"/>
    <w:rsid w:val="00007A48"/>
    <w:rsid w:val="000239F5"/>
    <w:rsid w:val="000367B7"/>
    <w:rsid w:val="000410E2"/>
    <w:rsid w:val="00060F12"/>
    <w:rsid w:val="00072DF9"/>
    <w:rsid w:val="00086DD8"/>
    <w:rsid w:val="00096454"/>
    <w:rsid w:val="000A0374"/>
    <w:rsid w:val="000B68F9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43A03"/>
    <w:rsid w:val="00154403"/>
    <w:rsid w:val="00154690"/>
    <w:rsid w:val="0015734C"/>
    <w:rsid w:val="0016024C"/>
    <w:rsid w:val="00174DD3"/>
    <w:rsid w:val="00184D37"/>
    <w:rsid w:val="00192278"/>
    <w:rsid w:val="00195F48"/>
    <w:rsid w:val="001B1D3E"/>
    <w:rsid w:val="001B3724"/>
    <w:rsid w:val="001B3CC4"/>
    <w:rsid w:val="001B4C56"/>
    <w:rsid w:val="001B5E03"/>
    <w:rsid w:val="001C08A6"/>
    <w:rsid w:val="001C5BE7"/>
    <w:rsid w:val="001D7911"/>
    <w:rsid w:val="001E1BCE"/>
    <w:rsid w:val="0020262D"/>
    <w:rsid w:val="00202C48"/>
    <w:rsid w:val="00205223"/>
    <w:rsid w:val="002065D4"/>
    <w:rsid w:val="00213BA8"/>
    <w:rsid w:val="00215AC2"/>
    <w:rsid w:val="0021749F"/>
    <w:rsid w:val="00227589"/>
    <w:rsid w:val="002449C9"/>
    <w:rsid w:val="00256592"/>
    <w:rsid w:val="0026672D"/>
    <w:rsid w:val="00287417"/>
    <w:rsid w:val="00290162"/>
    <w:rsid w:val="00295A89"/>
    <w:rsid w:val="00296111"/>
    <w:rsid w:val="002A38AA"/>
    <w:rsid w:val="002A6C7B"/>
    <w:rsid w:val="002B5017"/>
    <w:rsid w:val="002C5C5C"/>
    <w:rsid w:val="002C5E52"/>
    <w:rsid w:val="002D09B7"/>
    <w:rsid w:val="002D4EED"/>
    <w:rsid w:val="002D75A6"/>
    <w:rsid w:val="002E3275"/>
    <w:rsid w:val="002E5149"/>
    <w:rsid w:val="002F2F96"/>
    <w:rsid w:val="002F5D8F"/>
    <w:rsid w:val="003040B5"/>
    <w:rsid w:val="0030544C"/>
    <w:rsid w:val="00306994"/>
    <w:rsid w:val="003174C3"/>
    <w:rsid w:val="00321BF3"/>
    <w:rsid w:val="00323462"/>
    <w:rsid w:val="0033102E"/>
    <w:rsid w:val="00333812"/>
    <w:rsid w:val="0034691E"/>
    <w:rsid w:val="003548ED"/>
    <w:rsid w:val="00360E8D"/>
    <w:rsid w:val="003627CF"/>
    <w:rsid w:val="00365F5B"/>
    <w:rsid w:val="0036634E"/>
    <w:rsid w:val="00374B40"/>
    <w:rsid w:val="003955BD"/>
    <w:rsid w:val="00397808"/>
    <w:rsid w:val="003A1799"/>
    <w:rsid w:val="003A269C"/>
    <w:rsid w:val="003A6CFA"/>
    <w:rsid w:val="003B5363"/>
    <w:rsid w:val="003C30A5"/>
    <w:rsid w:val="003C5375"/>
    <w:rsid w:val="003C79A4"/>
    <w:rsid w:val="003D1165"/>
    <w:rsid w:val="003D525C"/>
    <w:rsid w:val="003E2FB8"/>
    <w:rsid w:val="003E5FEF"/>
    <w:rsid w:val="003F2303"/>
    <w:rsid w:val="00402917"/>
    <w:rsid w:val="00405514"/>
    <w:rsid w:val="004121A4"/>
    <w:rsid w:val="004371C5"/>
    <w:rsid w:val="00437B24"/>
    <w:rsid w:val="004508DE"/>
    <w:rsid w:val="00461B0E"/>
    <w:rsid w:val="00466306"/>
    <w:rsid w:val="00467F84"/>
    <w:rsid w:val="00470051"/>
    <w:rsid w:val="00477435"/>
    <w:rsid w:val="00480463"/>
    <w:rsid w:val="00482607"/>
    <w:rsid w:val="00485873"/>
    <w:rsid w:val="004929DA"/>
    <w:rsid w:val="004A7A2E"/>
    <w:rsid w:val="004E0F2F"/>
    <w:rsid w:val="004F32CA"/>
    <w:rsid w:val="004F33C7"/>
    <w:rsid w:val="004F3C06"/>
    <w:rsid w:val="004F78CC"/>
    <w:rsid w:val="00501233"/>
    <w:rsid w:val="00502A97"/>
    <w:rsid w:val="005037D4"/>
    <w:rsid w:val="00512D9C"/>
    <w:rsid w:val="005275B9"/>
    <w:rsid w:val="0053077E"/>
    <w:rsid w:val="00531521"/>
    <w:rsid w:val="00541A1F"/>
    <w:rsid w:val="0054388B"/>
    <w:rsid w:val="0056497C"/>
    <w:rsid w:val="00570DD3"/>
    <w:rsid w:val="0057245D"/>
    <w:rsid w:val="00586C0F"/>
    <w:rsid w:val="00592788"/>
    <w:rsid w:val="00595B57"/>
    <w:rsid w:val="005961F5"/>
    <w:rsid w:val="005A2A05"/>
    <w:rsid w:val="005A5C75"/>
    <w:rsid w:val="005B3EBD"/>
    <w:rsid w:val="005B6462"/>
    <w:rsid w:val="005C301E"/>
    <w:rsid w:val="00600B80"/>
    <w:rsid w:val="0060705D"/>
    <w:rsid w:val="00617BBF"/>
    <w:rsid w:val="0062550B"/>
    <w:rsid w:val="006263E2"/>
    <w:rsid w:val="00644E7A"/>
    <w:rsid w:val="006627B1"/>
    <w:rsid w:val="00671ACB"/>
    <w:rsid w:val="006725C3"/>
    <w:rsid w:val="00683DF3"/>
    <w:rsid w:val="00685AC2"/>
    <w:rsid w:val="00694377"/>
    <w:rsid w:val="006A1BEE"/>
    <w:rsid w:val="006C4228"/>
    <w:rsid w:val="006C5148"/>
    <w:rsid w:val="006D1874"/>
    <w:rsid w:val="006E2618"/>
    <w:rsid w:val="006F5D79"/>
    <w:rsid w:val="00705A12"/>
    <w:rsid w:val="00705B0B"/>
    <w:rsid w:val="00712EB0"/>
    <w:rsid w:val="00720C8E"/>
    <w:rsid w:val="007239C1"/>
    <w:rsid w:val="00726D76"/>
    <w:rsid w:val="00740B8F"/>
    <w:rsid w:val="00752989"/>
    <w:rsid w:val="0075434E"/>
    <w:rsid w:val="0075481A"/>
    <w:rsid w:val="0075522C"/>
    <w:rsid w:val="0076022E"/>
    <w:rsid w:val="00762D1A"/>
    <w:rsid w:val="007716C4"/>
    <w:rsid w:val="00783741"/>
    <w:rsid w:val="0078523B"/>
    <w:rsid w:val="00785B69"/>
    <w:rsid w:val="007A36B7"/>
    <w:rsid w:val="007A66A9"/>
    <w:rsid w:val="007B6A26"/>
    <w:rsid w:val="007C063F"/>
    <w:rsid w:val="007C3737"/>
    <w:rsid w:val="007C5B0D"/>
    <w:rsid w:val="007D2143"/>
    <w:rsid w:val="007D6423"/>
    <w:rsid w:val="007D6C42"/>
    <w:rsid w:val="007D7505"/>
    <w:rsid w:val="007F28A0"/>
    <w:rsid w:val="007F31DE"/>
    <w:rsid w:val="00802922"/>
    <w:rsid w:val="00823188"/>
    <w:rsid w:val="00825F9E"/>
    <w:rsid w:val="00857BDB"/>
    <w:rsid w:val="0087267D"/>
    <w:rsid w:val="00874F9D"/>
    <w:rsid w:val="008C159D"/>
    <w:rsid w:val="008C1A87"/>
    <w:rsid w:val="008C3DA5"/>
    <w:rsid w:val="008C7666"/>
    <w:rsid w:val="008D4760"/>
    <w:rsid w:val="008D7260"/>
    <w:rsid w:val="008F2B96"/>
    <w:rsid w:val="008F665B"/>
    <w:rsid w:val="008F669B"/>
    <w:rsid w:val="00923BAE"/>
    <w:rsid w:val="00924FAB"/>
    <w:rsid w:val="009278A9"/>
    <w:rsid w:val="00950179"/>
    <w:rsid w:val="00951C13"/>
    <w:rsid w:val="00970918"/>
    <w:rsid w:val="0097648B"/>
    <w:rsid w:val="00982488"/>
    <w:rsid w:val="00985296"/>
    <w:rsid w:val="00990C84"/>
    <w:rsid w:val="00992185"/>
    <w:rsid w:val="009A2865"/>
    <w:rsid w:val="009A394E"/>
    <w:rsid w:val="009B193E"/>
    <w:rsid w:val="009C1472"/>
    <w:rsid w:val="009C3F94"/>
    <w:rsid w:val="009D2DE9"/>
    <w:rsid w:val="009F01E5"/>
    <w:rsid w:val="00A006BD"/>
    <w:rsid w:val="00A009C6"/>
    <w:rsid w:val="00A03387"/>
    <w:rsid w:val="00A04D96"/>
    <w:rsid w:val="00A076C6"/>
    <w:rsid w:val="00A07E39"/>
    <w:rsid w:val="00A1374E"/>
    <w:rsid w:val="00A14FFD"/>
    <w:rsid w:val="00A22547"/>
    <w:rsid w:val="00A236B8"/>
    <w:rsid w:val="00A32B4C"/>
    <w:rsid w:val="00A432CE"/>
    <w:rsid w:val="00A50CEA"/>
    <w:rsid w:val="00A5143D"/>
    <w:rsid w:val="00A5667A"/>
    <w:rsid w:val="00A70BAF"/>
    <w:rsid w:val="00A8222C"/>
    <w:rsid w:val="00A823A1"/>
    <w:rsid w:val="00A874F4"/>
    <w:rsid w:val="00A902CE"/>
    <w:rsid w:val="00AA4075"/>
    <w:rsid w:val="00AA49C3"/>
    <w:rsid w:val="00AA7933"/>
    <w:rsid w:val="00AB195B"/>
    <w:rsid w:val="00AB763E"/>
    <w:rsid w:val="00AC1313"/>
    <w:rsid w:val="00AC65FB"/>
    <w:rsid w:val="00AD3B7E"/>
    <w:rsid w:val="00AE0E1D"/>
    <w:rsid w:val="00AE1F97"/>
    <w:rsid w:val="00AF2CDB"/>
    <w:rsid w:val="00AF43D4"/>
    <w:rsid w:val="00AF7B43"/>
    <w:rsid w:val="00B10571"/>
    <w:rsid w:val="00B17202"/>
    <w:rsid w:val="00B17961"/>
    <w:rsid w:val="00B25598"/>
    <w:rsid w:val="00B255E2"/>
    <w:rsid w:val="00B33A5C"/>
    <w:rsid w:val="00B37F65"/>
    <w:rsid w:val="00B57E68"/>
    <w:rsid w:val="00B628A9"/>
    <w:rsid w:val="00B66513"/>
    <w:rsid w:val="00B738F1"/>
    <w:rsid w:val="00B7464F"/>
    <w:rsid w:val="00B75DB2"/>
    <w:rsid w:val="00B8202F"/>
    <w:rsid w:val="00B90799"/>
    <w:rsid w:val="00B910DB"/>
    <w:rsid w:val="00B91612"/>
    <w:rsid w:val="00B95325"/>
    <w:rsid w:val="00BA77F8"/>
    <w:rsid w:val="00BA7C53"/>
    <w:rsid w:val="00BB6EE2"/>
    <w:rsid w:val="00BB70B0"/>
    <w:rsid w:val="00BC7E30"/>
    <w:rsid w:val="00BD439D"/>
    <w:rsid w:val="00BD4E58"/>
    <w:rsid w:val="00BD7CC3"/>
    <w:rsid w:val="00BE3470"/>
    <w:rsid w:val="00BF6712"/>
    <w:rsid w:val="00C020C9"/>
    <w:rsid w:val="00C03EE9"/>
    <w:rsid w:val="00C07F9F"/>
    <w:rsid w:val="00C16356"/>
    <w:rsid w:val="00C271EF"/>
    <w:rsid w:val="00C47221"/>
    <w:rsid w:val="00C476F6"/>
    <w:rsid w:val="00C50C6E"/>
    <w:rsid w:val="00C5358D"/>
    <w:rsid w:val="00C720F4"/>
    <w:rsid w:val="00C807DD"/>
    <w:rsid w:val="00C87F87"/>
    <w:rsid w:val="00CA36EF"/>
    <w:rsid w:val="00CB0742"/>
    <w:rsid w:val="00CB1039"/>
    <w:rsid w:val="00CB11AE"/>
    <w:rsid w:val="00CB4892"/>
    <w:rsid w:val="00CB4EEA"/>
    <w:rsid w:val="00CB73EF"/>
    <w:rsid w:val="00CC0451"/>
    <w:rsid w:val="00CD2BE8"/>
    <w:rsid w:val="00CD7F67"/>
    <w:rsid w:val="00CF19FE"/>
    <w:rsid w:val="00D11089"/>
    <w:rsid w:val="00D20C8F"/>
    <w:rsid w:val="00D22246"/>
    <w:rsid w:val="00D33A48"/>
    <w:rsid w:val="00D35A08"/>
    <w:rsid w:val="00D52E68"/>
    <w:rsid w:val="00D643CA"/>
    <w:rsid w:val="00D77B4B"/>
    <w:rsid w:val="00D80BCD"/>
    <w:rsid w:val="00D90B66"/>
    <w:rsid w:val="00D92CC9"/>
    <w:rsid w:val="00D94735"/>
    <w:rsid w:val="00D967A0"/>
    <w:rsid w:val="00D9718C"/>
    <w:rsid w:val="00DA0E56"/>
    <w:rsid w:val="00DA3574"/>
    <w:rsid w:val="00DC3B49"/>
    <w:rsid w:val="00DD0C65"/>
    <w:rsid w:val="00DD707F"/>
    <w:rsid w:val="00DE1E70"/>
    <w:rsid w:val="00E006EF"/>
    <w:rsid w:val="00E01AF8"/>
    <w:rsid w:val="00E02A57"/>
    <w:rsid w:val="00E02D61"/>
    <w:rsid w:val="00E0387C"/>
    <w:rsid w:val="00E0764E"/>
    <w:rsid w:val="00E25C0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EE4C4B"/>
    <w:rsid w:val="00EE4D13"/>
    <w:rsid w:val="00EE5A17"/>
    <w:rsid w:val="00F2473F"/>
    <w:rsid w:val="00F30727"/>
    <w:rsid w:val="00F359DF"/>
    <w:rsid w:val="00F57BE4"/>
    <w:rsid w:val="00F62F61"/>
    <w:rsid w:val="00F672CB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B1B1D"/>
    <w:rsid w:val="00FB4A52"/>
    <w:rsid w:val="00FB6983"/>
    <w:rsid w:val="00FC425C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</dc:creator>
  <cp:keywords/>
  <dc:description/>
  <cp:lastModifiedBy>Кутулик</cp:lastModifiedBy>
  <cp:revision>2</cp:revision>
  <dcterms:created xsi:type="dcterms:W3CDTF">2020-12-24T08:40:00Z</dcterms:created>
  <dcterms:modified xsi:type="dcterms:W3CDTF">2020-12-24T08:41:00Z</dcterms:modified>
</cp:coreProperties>
</file>